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791"/>
        <w:gridCol w:w="2107"/>
        <w:gridCol w:w="634"/>
        <w:gridCol w:w="517"/>
        <w:gridCol w:w="2014"/>
        <w:gridCol w:w="908"/>
        <w:gridCol w:w="1648"/>
        <w:gridCol w:w="1095"/>
        <w:gridCol w:w="3738"/>
      </w:tblGrid>
      <w:tr w:rsidR="00DE7979" w:rsidRPr="0087625A" w:rsidTr="008720F6">
        <w:trPr>
          <w:cantSplit/>
          <w:trHeight w:val="291"/>
        </w:trPr>
        <w:tc>
          <w:tcPr>
            <w:tcW w:w="15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979" w:rsidRPr="0087625A" w:rsidRDefault="00E718B3" w:rsidP="00391986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  <w:b/>
                <w:bCs/>
                <w:noProof/>
                <w:sz w:val="36"/>
              </w:rPr>
              <w:drawing>
                <wp:inline distT="0" distB="0" distL="0" distR="0">
                  <wp:extent cx="1333500" cy="371475"/>
                  <wp:effectExtent l="0" t="0" r="0" b="9525"/>
                  <wp:docPr id="117" name="圖片 117" descr="D:\Pictures\亞洲大學Logo\cis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D:\Pictures\亞洲大學Logo\cis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979" w:rsidRPr="0087625A">
              <w:rPr>
                <w:rFonts w:eastAsia="標楷體"/>
                <w:b/>
                <w:bCs/>
                <w:sz w:val="36"/>
              </w:rPr>
              <w:t xml:space="preserve"> Application for Change of Research Project</w:t>
            </w:r>
          </w:p>
        </w:tc>
      </w:tr>
      <w:tr w:rsidR="00DE7979" w:rsidRPr="0087625A" w:rsidTr="00A6035B">
        <w:trPr>
          <w:trHeight w:val="528"/>
        </w:trPr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DE7979" w:rsidRPr="0087625A" w:rsidRDefault="00DE7979" w:rsidP="00A97FA0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>Project Organizer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</w:tcBorders>
            <w:vAlign w:val="center"/>
          </w:tcPr>
          <w:p w:rsidR="00DE7979" w:rsidRPr="0087625A" w:rsidRDefault="00DE7979" w:rsidP="009F3FD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</w:tcBorders>
            <w:vAlign w:val="center"/>
          </w:tcPr>
          <w:p w:rsidR="00DE7979" w:rsidRPr="0087625A" w:rsidRDefault="00DE7979" w:rsidP="00A97FA0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>Project No.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</w:tcBorders>
            <w:vAlign w:val="center"/>
          </w:tcPr>
          <w:p w:rsidR="00DE7979" w:rsidRPr="0087625A" w:rsidRDefault="00DE7979" w:rsidP="009F3FD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</w:tcBorders>
            <w:vAlign w:val="center"/>
          </w:tcPr>
          <w:p w:rsidR="00DE7979" w:rsidRPr="0087625A" w:rsidRDefault="00DE7979" w:rsidP="00A97FA0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>Funding Body/</w:t>
            </w:r>
            <w:r w:rsidR="00B00EF0" w:rsidRPr="0087625A">
              <w:rPr>
                <w:rFonts w:eastAsia="標楷體"/>
              </w:rPr>
              <w:t xml:space="preserve"> </w:t>
            </w:r>
            <w:r w:rsidRPr="0087625A">
              <w:rPr>
                <w:rFonts w:eastAsia="標楷體"/>
              </w:rPr>
              <w:t>Commission Department</w:t>
            </w:r>
          </w:p>
        </w:tc>
        <w:tc>
          <w:tcPr>
            <w:tcW w:w="3738" w:type="dxa"/>
            <w:tcBorders>
              <w:top w:val="single" w:sz="4" w:space="0" w:color="auto"/>
            </w:tcBorders>
            <w:vAlign w:val="center"/>
          </w:tcPr>
          <w:p w:rsidR="00DE7979" w:rsidRPr="0087625A" w:rsidRDefault="00DE7979" w:rsidP="009F3FD5">
            <w:pPr>
              <w:spacing w:line="0" w:lineRule="atLeast"/>
              <w:rPr>
                <w:rFonts w:eastAsia="標楷體"/>
              </w:rPr>
            </w:pPr>
          </w:p>
        </w:tc>
      </w:tr>
      <w:tr w:rsidR="00DE7979" w:rsidRPr="0087625A" w:rsidTr="008720F6">
        <w:trPr>
          <w:trHeight w:val="433"/>
        </w:trPr>
        <w:tc>
          <w:tcPr>
            <w:tcW w:w="1708" w:type="dxa"/>
            <w:vAlign w:val="center"/>
          </w:tcPr>
          <w:p w:rsidR="00DE7979" w:rsidRPr="0087625A" w:rsidRDefault="00DE7979" w:rsidP="00403009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 xml:space="preserve">Project </w:t>
            </w:r>
            <w:r w:rsidR="00403009" w:rsidRPr="0087625A">
              <w:rPr>
                <w:rFonts w:eastAsia="標楷體"/>
              </w:rPr>
              <w:t>Title</w:t>
            </w:r>
          </w:p>
        </w:tc>
        <w:tc>
          <w:tcPr>
            <w:tcW w:w="13452" w:type="dxa"/>
            <w:gridSpan w:val="9"/>
            <w:vAlign w:val="center"/>
          </w:tcPr>
          <w:p w:rsidR="00DE7979" w:rsidRPr="0087625A" w:rsidRDefault="00DE7979" w:rsidP="009F3FD5">
            <w:pPr>
              <w:spacing w:line="0" w:lineRule="atLeast"/>
              <w:rPr>
                <w:rFonts w:eastAsia="標楷體"/>
              </w:rPr>
            </w:pPr>
          </w:p>
        </w:tc>
      </w:tr>
      <w:tr w:rsidR="00DE7979" w:rsidRPr="0087625A" w:rsidTr="008720F6">
        <w:trPr>
          <w:trHeight w:val="433"/>
        </w:trPr>
        <w:tc>
          <w:tcPr>
            <w:tcW w:w="1708" w:type="dxa"/>
            <w:vAlign w:val="center"/>
          </w:tcPr>
          <w:p w:rsidR="00DE7979" w:rsidRPr="0087625A" w:rsidRDefault="00DE7979" w:rsidP="00A97FA0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>Project Period</w:t>
            </w:r>
          </w:p>
        </w:tc>
        <w:tc>
          <w:tcPr>
            <w:tcW w:w="13452" w:type="dxa"/>
            <w:gridSpan w:val="9"/>
            <w:vAlign w:val="center"/>
          </w:tcPr>
          <w:p w:rsidR="00DE7979" w:rsidRPr="0087625A" w:rsidRDefault="00DE7979" w:rsidP="009F3FD5">
            <w:pPr>
              <w:spacing w:line="0" w:lineRule="atLeast"/>
              <w:rPr>
                <w:rFonts w:eastAsia="標楷體"/>
              </w:rPr>
            </w:pPr>
          </w:p>
        </w:tc>
      </w:tr>
      <w:tr w:rsidR="0054470D" w:rsidRPr="0087625A" w:rsidTr="00D45A6E">
        <w:trPr>
          <w:trHeight w:val="409"/>
        </w:trPr>
        <w:tc>
          <w:tcPr>
            <w:tcW w:w="5240" w:type="dxa"/>
            <w:gridSpan w:val="4"/>
            <w:vAlign w:val="center"/>
          </w:tcPr>
          <w:p w:rsidR="0054470D" w:rsidRPr="0087625A" w:rsidRDefault="0054470D" w:rsidP="00B63501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>Approved Original Version</w:t>
            </w:r>
          </w:p>
        </w:tc>
        <w:tc>
          <w:tcPr>
            <w:tcW w:w="5087" w:type="dxa"/>
            <w:gridSpan w:val="4"/>
            <w:vAlign w:val="center"/>
          </w:tcPr>
          <w:p w:rsidR="0054470D" w:rsidRPr="0087625A" w:rsidRDefault="0054470D" w:rsidP="00A97FA0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>Proposed Changes</w:t>
            </w:r>
          </w:p>
        </w:tc>
        <w:tc>
          <w:tcPr>
            <w:tcW w:w="4833" w:type="dxa"/>
            <w:gridSpan w:val="2"/>
            <w:vMerge w:val="restart"/>
            <w:vAlign w:val="center"/>
          </w:tcPr>
          <w:p w:rsidR="0054470D" w:rsidRPr="0087625A" w:rsidRDefault="0054470D" w:rsidP="00DB5E8B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 xml:space="preserve">Reason(s) for Change (including explanations of </w:t>
            </w:r>
            <w:r w:rsidRPr="0087625A">
              <w:rPr>
                <w:rFonts w:eastAsia="標楷體"/>
                <w:u w:val="single"/>
              </w:rPr>
              <w:t>reasons for change and circumstances of the variation</w:t>
            </w:r>
            <w:r w:rsidRPr="0087625A">
              <w:rPr>
                <w:rFonts w:eastAsia="標楷體"/>
              </w:rPr>
              <w:t>)</w:t>
            </w:r>
          </w:p>
        </w:tc>
      </w:tr>
      <w:tr w:rsidR="0054470D" w:rsidRPr="0087625A" w:rsidTr="00D45A6E">
        <w:trPr>
          <w:trHeight w:val="409"/>
        </w:trPr>
        <w:tc>
          <w:tcPr>
            <w:tcW w:w="2499" w:type="dxa"/>
            <w:gridSpan w:val="2"/>
            <w:vAlign w:val="center"/>
          </w:tcPr>
          <w:p w:rsidR="0054470D" w:rsidRPr="0087625A" w:rsidRDefault="0054470D" w:rsidP="00A97FA0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>Current Items</w:t>
            </w:r>
          </w:p>
        </w:tc>
        <w:tc>
          <w:tcPr>
            <w:tcW w:w="2741" w:type="dxa"/>
            <w:gridSpan w:val="2"/>
            <w:vAlign w:val="center"/>
          </w:tcPr>
          <w:p w:rsidR="0054470D" w:rsidRPr="0087625A" w:rsidRDefault="0054470D" w:rsidP="00A97FA0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 xml:space="preserve">Current Budget </w:t>
            </w:r>
          </w:p>
        </w:tc>
        <w:tc>
          <w:tcPr>
            <w:tcW w:w="2531" w:type="dxa"/>
            <w:gridSpan w:val="2"/>
            <w:vAlign w:val="center"/>
          </w:tcPr>
          <w:p w:rsidR="0054470D" w:rsidRPr="0087625A" w:rsidRDefault="0054470D" w:rsidP="0094093F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>Proposed New Items</w:t>
            </w:r>
          </w:p>
        </w:tc>
        <w:tc>
          <w:tcPr>
            <w:tcW w:w="2556" w:type="dxa"/>
            <w:gridSpan w:val="2"/>
            <w:vAlign w:val="center"/>
          </w:tcPr>
          <w:p w:rsidR="0054470D" w:rsidRPr="0087625A" w:rsidRDefault="0054470D" w:rsidP="0094093F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>Proposed New Budget</w:t>
            </w:r>
          </w:p>
        </w:tc>
        <w:tc>
          <w:tcPr>
            <w:tcW w:w="4833" w:type="dxa"/>
            <w:gridSpan w:val="2"/>
            <w:vMerge/>
            <w:vAlign w:val="center"/>
          </w:tcPr>
          <w:p w:rsidR="0054470D" w:rsidRPr="0087625A" w:rsidRDefault="0054470D" w:rsidP="009F3FD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E7979" w:rsidRPr="0087625A" w:rsidTr="008720F6">
        <w:trPr>
          <w:cantSplit/>
          <w:trHeight w:val="720"/>
        </w:trPr>
        <w:tc>
          <w:tcPr>
            <w:tcW w:w="2499" w:type="dxa"/>
            <w:gridSpan w:val="2"/>
          </w:tcPr>
          <w:p w:rsidR="00DE7979" w:rsidRPr="0087625A" w:rsidRDefault="00DE7979" w:rsidP="009F3F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41" w:type="dxa"/>
            <w:gridSpan w:val="2"/>
          </w:tcPr>
          <w:p w:rsidR="00DE7979" w:rsidRPr="0087625A" w:rsidRDefault="00DE7979" w:rsidP="009F3F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31" w:type="dxa"/>
            <w:gridSpan w:val="2"/>
          </w:tcPr>
          <w:p w:rsidR="00DE7979" w:rsidRPr="0087625A" w:rsidRDefault="00DE7979" w:rsidP="009F3FD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556" w:type="dxa"/>
            <w:gridSpan w:val="2"/>
          </w:tcPr>
          <w:p w:rsidR="00DE7979" w:rsidRPr="0087625A" w:rsidRDefault="00DE7979" w:rsidP="009F3FD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833" w:type="dxa"/>
            <w:gridSpan w:val="2"/>
          </w:tcPr>
          <w:p w:rsidR="00DE7979" w:rsidRPr="0087625A" w:rsidRDefault="00DE7979" w:rsidP="009F3FD5">
            <w:pPr>
              <w:spacing w:line="0" w:lineRule="atLeast"/>
              <w:rPr>
                <w:rFonts w:eastAsia="標楷體"/>
              </w:rPr>
            </w:pPr>
          </w:p>
        </w:tc>
      </w:tr>
      <w:tr w:rsidR="00DE7979" w:rsidRPr="0087625A" w:rsidTr="008720F6">
        <w:trPr>
          <w:cantSplit/>
          <w:trHeight w:val="720"/>
        </w:trPr>
        <w:tc>
          <w:tcPr>
            <w:tcW w:w="2499" w:type="dxa"/>
            <w:gridSpan w:val="2"/>
          </w:tcPr>
          <w:p w:rsidR="00DE7979" w:rsidRPr="0087625A" w:rsidRDefault="00DE7979" w:rsidP="009F3F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41" w:type="dxa"/>
            <w:gridSpan w:val="2"/>
          </w:tcPr>
          <w:p w:rsidR="00DE7979" w:rsidRPr="0087625A" w:rsidRDefault="00DE7979" w:rsidP="009F3F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31" w:type="dxa"/>
            <w:gridSpan w:val="2"/>
          </w:tcPr>
          <w:p w:rsidR="00DE7979" w:rsidRPr="0087625A" w:rsidRDefault="00DE7979" w:rsidP="009F3FD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556" w:type="dxa"/>
            <w:gridSpan w:val="2"/>
          </w:tcPr>
          <w:p w:rsidR="00DE7979" w:rsidRPr="0087625A" w:rsidRDefault="00DE7979" w:rsidP="009F3FD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833" w:type="dxa"/>
            <w:gridSpan w:val="2"/>
          </w:tcPr>
          <w:p w:rsidR="00DE7979" w:rsidRPr="0087625A" w:rsidRDefault="00DE7979" w:rsidP="009F3FD5">
            <w:pPr>
              <w:spacing w:line="0" w:lineRule="atLeast"/>
              <w:rPr>
                <w:rFonts w:eastAsia="標楷體"/>
              </w:rPr>
            </w:pPr>
          </w:p>
        </w:tc>
      </w:tr>
      <w:tr w:rsidR="00DE7979" w:rsidRPr="0087625A" w:rsidTr="008720F6">
        <w:trPr>
          <w:cantSplit/>
          <w:trHeight w:val="720"/>
        </w:trPr>
        <w:tc>
          <w:tcPr>
            <w:tcW w:w="2499" w:type="dxa"/>
            <w:gridSpan w:val="2"/>
          </w:tcPr>
          <w:p w:rsidR="00DE7979" w:rsidRPr="0087625A" w:rsidRDefault="00DE7979" w:rsidP="009F3F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41" w:type="dxa"/>
            <w:gridSpan w:val="2"/>
          </w:tcPr>
          <w:p w:rsidR="00DE7979" w:rsidRPr="0087625A" w:rsidRDefault="00DE7979" w:rsidP="009F3F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31" w:type="dxa"/>
            <w:gridSpan w:val="2"/>
          </w:tcPr>
          <w:p w:rsidR="00DE7979" w:rsidRPr="0087625A" w:rsidRDefault="00DE7979" w:rsidP="009F3FD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556" w:type="dxa"/>
            <w:gridSpan w:val="2"/>
          </w:tcPr>
          <w:p w:rsidR="00DE7979" w:rsidRPr="0087625A" w:rsidRDefault="00DE7979" w:rsidP="009F3FD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833" w:type="dxa"/>
            <w:gridSpan w:val="2"/>
          </w:tcPr>
          <w:p w:rsidR="00DE7979" w:rsidRPr="0087625A" w:rsidRDefault="00DE7979" w:rsidP="009F3FD5">
            <w:pPr>
              <w:spacing w:line="0" w:lineRule="atLeast"/>
              <w:rPr>
                <w:rFonts w:eastAsia="標楷體"/>
              </w:rPr>
            </w:pPr>
          </w:p>
        </w:tc>
      </w:tr>
    </w:tbl>
    <w:p w:rsidR="00EE6ACD" w:rsidRPr="0087625A" w:rsidRDefault="00EE6ACD" w:rsidP="00EE6ACD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3"/>
        <w:gridCol w:w="3991"/>
        <w:gridCol w:w="3992"/>
        <w:gridCol w:w="4198"/>
      </w:tblGrid>
      <w:tr w:rsidR="00EB22C6" w:rsidRPr="0087625A" w:rsidTr="007E2772">
        <w:trPr>
          <w:trHeight w:val="753"/>
        </w:trPr>
        <w:tc>
          <w:tcPr>
            <w:tcW w:w="2993" w:type="dxa"/>
            <w:vAlign w:val="center"/>
          </w:tcPr>
          <w:p w:rsidR="00EB22C6" w:rsidRPr="0087625A" w:rsidRDefault="001C292C" w:rsidP="009F3FD5">
            <w:pPr>
              <w:spacing w:line="0" w:lineRule="atLeast"/>
              <w:jc w:val="center"/>
              <w:rPr>
                <w:rFonts w:eastAsia="標楷體"/>
              </w:rPr>
            </w:pPr>
            <w:r w:rsidRPr="001C292C">
              <w:rPr>
                <w:rFonts w:eastAsia="標楷體"/>
              </w:rPr>
              <w:t>Principle Investigator</w:t>
            </w:r>
          </w:p>
        </w:tc>
        <w:tc>
          <w:tcPr>
            <w:tcW w:w="3991" w:type="dxa"/>
            <w:vAlign w:val="center"/>
          </w:tcPr>
          <w:p w:rsidR="00EB22C6" w:rsidRPr="0087625A" w:rsidRDefault="00856FF6" w:rsidP="00105377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>Offic</w:t>
            </w:r>
            <w:r w:rsidR="00105377" w:rsidRPr="0087625A">
              <w:rPr>
                <w:rFonts w:eastAsia="標楷體"/>
              </w:rPr>
              <w:t>e</w:t>
            </w:r>
            <w:r w:rsidRPr="0087625A">
              <w:rPr>
                <w:rFonts w:eastAsia="標楷體"/>
              </w:rPr>
              <w:t xml:space="preserve"> of </w:t>
            </w:r>
            <w:r w:rsidR="00A97FA0" w:rsidRPr="0087625A">
              <w:rPr>
                <w:rFonts w:eastAsia="標楷體"/>
              </w:rPr>
              <w:t xml:space="preserve">Research </w:t>
            </w:r>
            <w:r w:rsidRPr="0087625A">
              <w:rPr>
                <w:rFonts w:eastAsia="標楷體"/>
              </w:rPr>
              <w:t xml:space="preserve">and </w:t>
            </w:r>
            <w:r w:rsidR="00A97FA0" w:rsidRPr="0087625A">
              <w:rPr>
                <w:rFonts w:eastAsia="標楷體"/>
              </w:rPr>
              <w:t>De</w:t>
            </w:r>
            <w:r w:rsidRPr="0087625A">
              <w:rPr>
                <w:rFonts w:eastAsia="標楷體"/>
              </w:rPr>
              <w:t>velopment</w:t>
            </w:r>
          </w:p>
        </w:tc>
        <w:tc>
          <w:tcPr>
            <w:tcW w:w="3992" w:type="dxa"/>
            <w:vAlign w:val="center"/>
          </w:tcPr>
          <w:p w:rsidR="00EB22C6" w:rsidRPr="0087625A" w:rsidRDefault="00443E9A" w:rsidP="00A97FA0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>A</w:t>
            </w:r>
            <w:r w:rsidR="0073795E" w:rsidRPr="0087625A">
              <w:rPr>
                <w:rFonts w:eastAsia="標楷體"/>
              </w:rPr>
              <w:t>ccounting Office</w:t>
            </w:r>
          </w:p>
        </w:tc>
        <w:tc>
          <w:tcPr>
            <w:tcW w:w="4198" w:type="dxa"/>
            <w:vAlign w:val="center"/>
          </w:tcPr>
          <w:p w:rsidR="00EB22C6" w:rsidRPr="0087625A" w:rsidRDefault="00A97FA0" w:rsidP="00A97FA0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>President</w:t>
            </w:r>
          </w:p>
        </w:tc>
      </w:tr>
      <w:tr w:rsidR="00EB22C6" w:rsidRPr="0087625A" w:rsidTr="007E2772">
        <w:trPr>
          <w:cantSplit/>
          <w:trHeight w:val="753"/>
        </w:trPr>
        <w:tc>
          <w:tcPr>
            <w:tcW w:w="2993" w:type="dxa"/>
          </w:tcPr>
          <w:p w:rsidR="00EB22C6" w:rsidRPr="0087625A" w:rsidRDefault="00EB22C6" w:rsidP="009F3FD5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991" w:type="dxa"/>
            <w:vMerge w:val="restart"/>
          </w:tcPr>
          <w:p w:rsidR="00EB22C6" w:rsidRPr="0087625A" w:rsidRDefault="00EB22C6" w:rsidP="009F3FD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92" w:type="dxa"/>
            <w:vMerge w:val="restart"/>
          </w:tcPr>
          <w:p w:rsidR="00EB22C6" w:rsidRPr="0087625A" w:rsidRDefault="00EB22C6" w:rsidP="009F3FD5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4198" w:type="dxa"/>
            <w:vMerge w:val="restart"/>
          </w:tcPr>
          <w:p w:rsidR="00EB22C6" w:rsidRPr="0087625A" w:rsidRDefault="00EB22C6" w:rsidP="009F3FD5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EB22C6" w:rsidRPr="0087625A" w:rsidTr="007E2772">
        <w:trPr>
          <w:cantSplit/>
          <w:trHeight w:val="753"/>
        </w:trPr>
        <w:tc>
          <w:tcPr>
            <w:tcW w:w="2993" w:type="dxa"/>
            <w:vAlign w:val="center"/>
          </w:tcPr>
          <w:p w:rsidR="00EB22C6" w:rsidRPr="0087625A" w:rsidRDefault="00A97FA0" w:rsidP="00A97FA0">
            <w:pPr>
              <w:spacing w:line="0" w:lineRule="atLeast"/>
              <w:jc w:val="center"/>
              <w:rPr>
                <w:rFonts w:eastAsia="標楷體"/>
              </w:rPr>
            </w:pPr>
            <w:r w:rsidRPr="0087625A">
              <w:rPr>
                <w:rFonts w:eastAsia="標楷體"/>
              </w:rPr>
              <w:t>Department Supervisor</w:t>
            </w:r>
          </w:p>
        </w:tc>
        <w:tc>
          <w:tcPr>
            <w:tcW w:w="3991" w:type="dxa"/>
            <w:vMerge/>
          </w:tcPr>
          <w:p w:rsidR="00EB22C6" w:rsidRPr="0087625A" w:rsidRDefault="00EB22C6" w:rsidP="009F3FD5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992" w:type="dxa"/>
            <w:vMerge/>
          </w:tcPr>
          <w:p w:rsidR="00EB22C6" w:rsidRPr="0087625A" w:rsidRDefault="00EB22C6" w:rsidP="009F3FD5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4198" w:type="dxa"/>
            <w:vMerge/>
          </w:tcPr>
          <w:p w:rsidR="00EB22C6" w:rsidRPr="0087625A" w:rsidRDefault="00EB22C6" w:rsidP="009F3FD5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EB22C6" w:rsidRPr="0087625A" w:rsidTr="007E2772">
        <w:trPr>
          <w:cantSplit/>
          <w:trHeight w:val="753"/>
        </w:trPr>
        <w:tc>
          <w:tcPr>
            <w:tcW w:w="2993" w:type="dxa"/>
            <w:tcBorders>
              <w:bottom w:val="single" w:sz="4" w:space="0" w:color="auto"/>
            </w:tcBorders>
          </w:tcPr>
          <w:p w:rsidR="00EB22C6" w:rsidRPr="0087625A" w:rsidRDefault="00EB22C6" w:rsidP="009F3FD5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991" w:type="dxa"/>
            <w:vMerge/>
            <w:tcBorders>
              <w:bottom w:val="single" w:sz="4" w:space="0" w:color="auto"/>
            </w:tcBorders>
          </w:tcPr>
          <w:p w:rsidR="00EB22C6" w:rsidRPr="0087625A" w:rsidRDefault="00EB22C6" w:rsidP="009F3FD5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992" w:type="dxa"/>
            <w:vMerge/>
            <w:tcBorders>
              <w:bottom w:val="single" w:sz="4" w:space="0" w:color="auto"/>
            </w:tcBorders>
          </w:tcPr>
          <w:p w:rsidR="00EB22C6" w:rsidRPr="0087625A" w:rsidRDefault="00EB22C6" w:rsidP="009F3FD5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4198" w:type="dxa"/>
            <w:vMerge/>
            <w:tcBorders>
              <w:bottom w:val="single" w:sz="4" w:space="0" w:color="auto"/>
            </w:tcBorders>
          </w:tcPr>
          <w:p w:rsidR="00EB22C6" w:rsidRPr="0087625A" w:rsidRDefault="00EB22C6" w:rsidP="009F3FD5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</w:tbl>
    <w:p w:rsidR="00E51BFE" w:rsidRPr="0087625A" w:rsidRDefault="00A97FA0" w:rsidP="00E51BFE">
      <w:pPr>
        <w:ind w:left="1200" w:hanging="1200"/>
        <w:rPr>
          <w:rFonts w:eastAsia="標楷體"/>
        </w:rPr>
      </w:pPr>
      <w:r w:rsidRPr="0087625A">
        <w:rPr>
          <w:rFonts w:eastAsia="標楷體"/>
        </w:rPr>
        <w:t>Note</w:t>
      </w:r>
      <w:r w:rsidR="00E51BFE" w:rsidRPr="0087625A">
        <w:rPr>
          <w:rFonts w:eastAsia="標楷體"/>
        </w:rPr>
        <w:t xml:space="preserve">: </w:t>
      </w:r>
      <w:r w:rsidR="00034D46" w:rsidRPr="0087625A">
        <w:rPr>
          <w:rFonts w:eastAsia="標楷體"/>
        </w:rPr>
        <w:t>1.</w:t>
      </w:r>
      <w:r w:rsidR="00E51BFE" w:rsidRPr="0087625A">
        <w:rPr>
          <w:rFonts w:eastAsia="標楷體"/>
        </w:rPr>
        <w:t xml:space="preserve"> </w:t>
      </w:r>
      <w:r w:rsidRPr="0087625A">
        <w:rPr>
          <w:rFonts w:eastAsia="標楷體"/>
        </w:rPr>
        <w:t xml:space="preserve">After approval, </w:t>
      </w:r>
      <w:r w:rsidR="00352687" w:rsidRPr="0087625A">
        <w:rPr>
          <w:rFonts w:eastAsia="標楷體"/>
        </w:rPr>
        <w:t>the Office of Research and Development</w:t>
      </w:r>
      <w:r w:rsidRPr="0087625A">
        <w:rPr>
          <w:rFonts w:eastAsia="標楷體"/>
        </w:rPr>
        <w:t xml:space="preserve"> will keep </w:t>
      </w:r>
      <w:r w:rsidR="00A47D44" w:rsidRPr="0087625A">
        <w:rPr>
          <w:rFonts w:eastAsia="標楷體"/>
        </w:rPr>
        <w:t>the</w:t>
      </w:r>
      <w:r w:rsidRPr="0087625A">
        <w:rPr>
          <w:rFonts w:eastAsia="標楷體"/>
        </w:rPr>
        <w:t xml:space="preserve"> copy and </w:t>
      </w:r>
      <w:r w:rsidR="00167138" w:rsidRPr="0087625A">
        <w:rPr>
          <w:rFonts w:eastAsia="標楷體"/>
        </w:rPr>
        <w:t>forward</w:t>
      </w:r>
      <w:r w:rsidRPr="0087625A">
        <w:rPr>
          <w:rFonts w:eastAsia="標楷體"/>
        </w:rPr>
        <w:t xml:space="preserve"> the original </w:t>
      </w:r>
      <w:r w:rsidR="00167138" w:rsidRPr="0087625A">
        <w:rPr>
          <w:rFonts w:eastAsia="標楷體"/>
        </w:rPr>
        <w:t>copy to the A</w:t>
      </w:r>
      <w:r w:rsidRPr="0087625A">
        <w:rPr>
          <w:rFonts w:eastAsia="標楷體"/>
        </w:rPr>
        <w:t>ccounting</w:t>
      </w:r>
      <w:r w:rsidR="00167138" w:rsidRPr="0087625A">
        <w:rPr>
          <w:rFonts w:eastAsia="標楷體"/>
        </w:rPr>
        <w:t xml:space="preserve"> Office</w:t>
      </w:r>
      <w:r w:rsidRPr="0087625A">
        <w:rPr>
          <w:rFonts w:eastAsia="標楷體"/>
        </w:rPr>
        <w:t xml:space="preserve">. </w:t>
      </w:r>
    </w:p>
    <w:p w:rsidR="005F4C9D" w:rsidRPr="0087625A" w:rsidRDefault="00E51BFE" w:rsidP="005F4C9D">
      <w:pPr>
        <w:ind w:left="770" w:hanging="182"/>
        <w:rPr>
          <w:rFonts w:eastAsia="標楷體"/>
        </w:rPr>
      </w:pPr>
      <w:r w:rsidRPr="0087625A">
        <w:rPr>
          <w:rFonts w:eastAsia="標楷體"/>
        </w:rPr>
        <w:t>2.</w:t>
      </w:r>
      <w:r w:rsidR="00D71F59" w:rsidRPr="0087625A">
        <w:rPr>
          <w:rFonts w:eastAsia="標楷體"/>
        </w:rPr>
        <w:t xml:space="preserve"> </w:t>
      </w:r>
      <w:r w:rsidR="00A97FA0" w:rsidRPr="0087625A">
        <w:rPr>
          <w:rFonts w:eastAsia="標楷體"/>
        </w:rPr>
        <w:t xml:space="preserve">If changes pertain to wages and </w:t>
      </w:r>
      <w:r w:rsidR="00A40DDC" w:rsidRPr="0087625A">
        <w:rPr>
          <w:rFonts w:eastAsia="標楷體"/>
        </w:rPr>
        <w:t>employment</w:t>
      </w:r>
      <w:r w:rsidR="00A97FA0" w:rsidRPr="0087625A">
        <w:rPr>
          <w:rFonts w:eastAsia="標楷體"/>
        </w:rPr>
        <w:t xml:space="preserve"> periods of assistant staff, please fill out the “</w:t>
      </w:r>
      <w:r w:rsidR="00A40DDC" w:rsidRPr="0087625A">
        <w:rPr>
          <w:rFonts w:eastAsia="標楷體"/>
        </w:rPr>
        <w:t>Application</w:t>
      </w:r>
      <w:r w:rsidR="00A97FA0" w:rsidRPr="0087625A">
        <w:rPr>
          <w:rFonts w:eastAsia="標楷體"/>
        </w:rPr>
        <w:t xml:space="preserve"> </w:t>
      </w:r>
      <w:r w:rsidR="00A40DDC" w:rsidRPr="0087625A">
        <w:rPr>
          <w:rFonts w:eastAsia="標楷體"/>
        </w:rPr>
        <w:t xml:space="preserve">for </w:t>
      </w:r>
      <w:r w:rsidR="00A97FA0" w:rsidRPr="0087625A">
        <w:rPr>
          <w:rFonts w:eastAsia="標楷體"/>
        </w:rPr>
        <w:t xml:space="preserve">Changes </w:t>
      </w:r>
      <w:r w:rsidR="00A40DDC" w:rsidRPr="0087625A">
        <w:rPr>
          <w:rFonts w:eastAsia="標楷體"/>
        </w:rPr>
        <w:t xml:space="preserve">of Wages/ Employment Period of </w:t>
      </w:r>
      <w:r w:rsidR="00A97FA0" w:rsidRPr="0087625A">
        <w:rPr>
          <w:rFonts w:eastAsia="標楷體"/>
        </w:rPr>
        <w:t>Research Project Assistant Staff</w:t>
      </w:r>
      <w:r w:rsidR="00A40DDC" w:rsidRPr="0087625A">
        <w:rPr>
          <w:rFonts w:eastAsia="標楷體"/>
        </w:rPr>
        <w:t>.</w:t>
      </w:r>
      <w:r w:rsidR="00A97FA0" w:rsidRPr="0087625A">
        <w:rPr>
          <w:rFonts w:eastAsia="標楷體"/>
        </w:rPr>
        <w:t>”</w:t>
      </w:r>
    </w:p>
    <w:p w:rsidR="008E1393" w:rsidRPr="0087625A" w:rsidRDefault="00F04FB1" w:rsidP="00C27CD6">
      <w:pPr>
        <w:ind w:left="770" w:hanging="182"/>
        <w:rPr>
          <w:rFonts w:eastAsia="標楷體"/>
          <w:color w:val="FF0000"/>
        </w:rPr>
      </w:pPr>
      <w:r w:rsidRPr="0087625A">
        <w:rPr>
          <w:rFonts w:eastAsia="標楷體"/>
        </w:rPr>
        <w:t xml:space="preserve">3. </w:t>
      </w:r>
      <w:r w:rsidR="00A97FA0" w:rsidRPr="0087625A">
        <w:rPr>
          <w:rFonts w:eastAsia="標楷體"/>
        </w:rPr>
        <w:t>If changes pertain to o</w:t>
      </w:r>
      <w:r w:rsidR="00C1483C" w:rsidRPr="0087625A">
        <w:rPr>
          <w:rFonts w:eastAsia="標楷體"/>
        </w:rPr>
        <w:t>verhead cost</w:t>
      </w:r>
      <w:r w:rsidR="00A97FA0" w:rsidRPr="0087625A">
        <w:rPr>
          <w:rFonts w:eastAsia="標楷體"/>
        </w:rPr>
        <w:t>, equipment budget, and other budgetary adjustments, please fill out the “</w:t>
      </w:r>
      <w:r w:rsidR="00C1483C" w:rsidRPr="0087625A">
        <w:rPr>
          <w:rFonts w:eastAsia="標楷體"/>
        </w:rPr>
        <w:t xml:space="preserve">Application for </w:t>
      </w:r>
      <w:r w:rsidR="00C27CD6" w:rsidRPr="0087625A">
        <w:rPr>
          <w:rFonts w:eastAsia="標楷體"/>
        </w:rPr>
        <w:t xml:space="preserve">Adjustment of </w:t>
      </w:r>
      <w:r w:rsidR="00A97FA0" w:rsidRPr="0087625A">
        <w:rPr>
          <w:rFonts w:eastAsia="標楷體"/>
        </w:rPr>
        <w:t>Research Project Budget”</w:t>
      </w:r>
      <w:r w:rsidR="00C27CD6" w:rsidRPr="0087625A">
        <w:rPr>
          <w:rFonts w:eastAsia="標楷體"/>
        </w:rPr>
        <w:t xml:space="preserve"> </w:t>
      </w:r>
      <w:r w:rsidR="003A52D8" w:rsidRPr="0087625A">
        <w:rPr>
          <w:rFonts w:eastAsia="標楷體"/>
        </w:rPr>
        <w:t>in the</w:t>
      </w:r>
      <w:r w:rsidR="00C27CD6" w:rsidRPr="0087625A">
        <w:rPr>
          <w:rFonts w:eastAsia="標楷體"/>
        </w:rPr>
        <w:t xml:space="preserve"> </w:t>
      </w:r>
      <w:r w:rsidR="005B5FF9" w:rsidRPr="0087625A">
        <w:rPr>
          <w:rFonts w:eastAsia="標楷體"/>
        </w:rPr>
        <w:t>“</w:t>
      </w:r>
      <w:r w:rsidR="00671E79" w:rsidRPr="0087625A">
        <w:rPr>
          <w:rFonts w:eastAsia="標楷體"/>
        </w:rPr>
        <w:t>Budg</w:t>
      </w:r>
      <w:r w:rsidR="003C69D5" w:rsidRPr="0087625A">
        <w:rPr>
          <w:rFonts w:eastAsia="標楷體"/>
        </w:rPr>
        <w:t>et</w:t>
      </w:r>
      <w:r w:rsidR="005B5FF9" w:rsidRPr="0087625A">
        <w:rPr>
          <w:rFonts w:eastAsia="標楷體"/>
        </w:rPr>
        <w:t xml:space="preserve"> Application and Cancellation System” by logging </w:t>
      </w:r>
      <w:r w:rsidR="001E5DC8" w:rsidRPr="0087625A">
        <w:rPr>
          <w:rFonts w:eastAsia="標楷體"/>
        </w:rPr>
        <w:t>into “Campus Information Portal</w:t>
      </w:r>
      <w:r w:rsidR="00B27446" w:rsidRPr="0087625A">
        <w:rPr>
          <w:rFonts w:eastAsia="標楷體"/>
        </w:rPr>
        <w:t xml:space="preserve"> </w:t>
      </w:r>
      <w:r w:rsidR="001E5DC8" w:rsidRPr="0087625A">
        <w:rPr>
          <w:rFonts w:eastAsia="標楷體"/>
        </w:rPr>
        <w:t>(</w:t>
      </w:r>
      <w:hyperlink r:id="rId8" w:history="1">
        <w:r w:rsidR="003243D6" w:rsidRPr="0087625A">
          <w:rPr>
            <w:rStyle w:val="a9"/>
            <w:rFonts w:eastAsia="標楷體"/>
            <w:color w:val="auto"/>
          </w:rPr>
          <w:t>http://cip.asia.edu.tw/login.php</w:t>
        </w:r>
      </w:hyperlink>
      <w:r w:rsidR="001E5DC8" w:rsidRPr="0087625A">
        <w:rPr>
          <w:rFonts w:eastAsia="標楷體"/>
        </w:rPr>
        <w:t>).”</w:t>
      </w:r>
      <w:r w:rsidRPr="0087625A">
        <w:rPr>
          <w:rFonts w:eastAsia="標楷體"/>
        </w:rPr>
        <w:br w:type="page"/>
      </w:r>
      <w:r w:rsidR="00BB764F" w:rsidRPr="0087625A">
        <w:rPr>
          <w:rFonts w:eastAsia="標楷體"/>
        </w:rPr>
        <w:lastRenderedPageBreak/>
        <w:t xml:space="preserve">According to the </w:t>
      </w:r>
      <w:r w:rsidR="00A97FA0" w:rsidRPr="0087625A">
        <w:rPr>
          <w:rFonts w:eastAsia="標楷體"/>
        </w:rPr>
        <w:t>MoST regulations</w:t>
      </w:r>
      <w:r w:rsidR="00BB764F" w:rsidRPr="0087625A">
        <w:rPr>
          <w:rFonts w:eastAsia="標楷體"/>
        </w:rPr>
        <w:t>, all</w:t>
      </w:r>
      <w:r w:rsidR="00A97FA0" w:rsidRPr="0087625A">
        <w:rPr>
          <w:rFonts w:eastAsia="標楷體"/>
        </w:rPr>
        <w:t xml:space="preserve"> the </w:t>
      </w:r>
      <w:r w:rsidR="003C3980" w:rsidRPr="0087625A">
        <w:rPr>
          <w:rFonts w:eastAsia="標楷體"/>
        </w:rPr>
        <w:t xml:space="preserve">circumstances of </w:t>
      </w:r>
      <w:r w:rsidR="004938CC" w:rsidRPr="0087625A">
        <w:rPr>
          <w:rFonts w:eastAsia="標楷體"/>
        </w:rPr>
        <w:t>modifications</w:t>
      </w:r>
      <w:r w:rsidR="00A97FA0" w:rsidRPr="0087625A">
        <w:rPr>
          <w:rFonts w:eastAsia="標楷體"/>
        </w:rPr>
        <w:t xml:space="preserve"> below require</w:t>
      </w:r>
      <w:r w:rsidR="003B16C9" w:rsidRPr="0087625A">
        <w:rPr>
          <w:rFonts w:eastAsia="標楷體"/>
        </w:rPr>
        <w:t xml:space="preserve"> </w:t>
      </w:r>
      <w:r w:rsidR="00852315" w:rsidRPr="0087625A">
        <w:rPr>
          <w:rFonts w:eastAsia="標楷體"/>
          <w:color w:val="FF0000"/>
          <w:u w:val="single"/>
        </w:rPr>
        <w:t xml:space="preserve">an </w:t>
      </w:r>
      <w:r w:rsidR="00A97FA0" w:rsidRPr="0087625A">
        <w:rPr>
          <w:rFonts w:eastAsia="標楷體"/>
          <w:color w:val="FF0000"/>
          <w:u w:val="single"/>
        </w:rPr>
        <w:t>appl</w:t>
      </w:r>
      <w:r w:rsidR="00852315" w:rsidRPr="0087625A">
        <w:rPr>
          <w:rFonts w:eastAsia="標楷體"/>
          <w:color w:val="FF0000"/>
          <w:u w:val="single"/>
        </w:rPr>
        <w:t>ication</w:t>
      </w:r>
      <w:r w:rsidR="00A97FA0" w:rsidRPr="0087625A">
        <w:rPr>
          <w:rFonts w:eastAsia="標楷體"/>
          <w:color w:val="FF0000"/>
          <w:u w:val="single"/>
        </w:rPr>
        <w:t xml:space="preserve"> for change</w:t>
      </w:r>
      <w:r w:rsidR="00852315" w:rsidRPr="0087625A">
        <w:rPr>
          <w:rFonts w:eastAsia="標楷體"/>
          <w:color w:val="FF0000"/>
          <w:u w:val="single"/>
        </w:rPr>
        <w:t xml:space="preserve"> in advance</w:t>
      </w:r>
      <w:r w:rsidR="00A97FA0" w:rsidRPr="0087625A">
        <w:rPr>
          <w:rFonts w:eastAsia="標楷體"/>
          <w:color w:val="FF0000"/>
        </w:rPr>
        <w:t xml:space="preserve"> </w:t>
      </w:r>
      <w:r w:rsidR="00A97FA0" w:rsidRPr="0087625A">
        <w:rPr>
          <w:rFonts w:eastAsia="標楷體"/>
        </w:rPr>
        <w:t>(excerpt from “</w:t>
      </w:r>
      <w:r w:rsidR="00C57B0B" w:rsidRPr="0087625A">
        <w:rPr>
          <w:rFonts w:eastAsia="標楷體"/>
        </w:rPr>
        <w:t xml:space="preserve">The Principles for </w:t>
      </w:r>
      <w:r w:rsidR="00241E07" w:rsidRPr="0087625A">
        <w:rPr>
          <w:rFonts w:eastAsia="標楷體"/>
        </w:rPr>
        <w:t>Disbursement of Funds</w:t>
      </w:r>
      <w:r w:rsidR="00275DD2" w:rsidRPr="0087625A">
        <w:rPr>
          <w:rFonts w:eastAsia="標楷體"/>
        </w:rPr>
        <w:t xml:space="preserve"> </w:t>
      </w:r>
      <w:r w:rsidR="00DB34DF" w:rsidRPr="0087625A">
        <w:rPr>
          <w:rFonts w:eastAsia="標楷體"/>
        </w:rPr>
        <w:t>of</w:t>
      </w:r>
      <w:r w:rsidR="00642188" w:rsidRPr="0087625A">
        <w:rPr>
          <w:rFonts w:eastAsia="標楷體"/>
        </w:rPr>
        <w:t xml:space="preserve"> Research Projects</w:t>
      </w:r>
      <w:r w:rsidR="00275DD2" w:rsidRPr="0087625A">
        <w:rPr>
          <w:rFonts w:eastAsia="標楷體"/>
        </w:rPr>
        <w:t xml:space="preserve"> </w:t>
      </w:r>
      <w:r w:rsidR="008A51B5" w:rsidRPr="0087625A">
        <w:rPr>
          <w:rFonts w:eastAsia="標楷體"/>
        </w:rPr>
        <w:t>S</w:t>
      </w:r>
      <w:r w:rsidR="00275DD2" w:rsidRPr="0087625A">
        <w:rPr>
          <w:rFonts w:eastAsia="標楷體"/>
        </w:rPr>
        <w:t>ubsidized by</w:t>
      </w:r>
      <w:r w:rsidR="00BE2E42" w:rsidRPr="0087625A">
        <w:rPr>
          <w:rFonts w:eastAsia="標楷體"/>
        </w:rPr>
        <w:t xml:space="preserve"> the</w:t>
      </w:r>
      <w:r w:rsidR="00614067" w:rsidRPr="0087625A">
        <w:rPr>
          <w:rFonts w:eastAsia="標楷體"/>
        </w:rPr>
        <w:t xml:space="preserve"> MoST, Executive Yuan</w:t>
      </w:r>
      <w:r w:rsidR="00D458B4" w:rsidRPr="0087625A">
        <w:rPr>
          <w:rFonts w:eastAsia="標楷體"/>
        </w:rPr>
        <w:t>”)</w:t>
      </w:r>
      <w:r w:rsidR="00D458B4" w:rsidRPr="0087625A">
        <w:rPr>
          <w:rFonts w:eastAsia="標楷體"/>
        </w:rPr>
        <w:t>：</w:t>
      </w:r>
    </w:p>
    <w:p w:rsidR="00A95C61" w:rsidRDefault="006F2836" w:rsidP="006F2836">
      <w:pPr>
        <w:rPr>
          <w:rFonts w:eastAsia="標楷體"/>
          <w:b/>
          <w:u w:val="single"/>
        </w:rPr>
      </w:pPr>
      <w:r w:rsidRPr="0087625A">
        <w:rPr>
          <w:rFonts w:ascii="新細明體" w:hAnsi="新細明體" w:cs="新細明體" w:hint="eastAsia"/>
          <w:b/>
          <w:u w:val="single"/>
        </w:rPr>
        <w:t>※</w:t>
      </w:r>
      <w:r w:rsidR="00C1747E" w:rsidRPr="0087625A">
        <w:rPr>
          <w:b/>
          <w:u w:val="single"/>
        </w:rPr>
        <w:t xml:space="preserve">The applications requiring </w:t>
      </w:r>
      <w:r w:rsidR="003A11F3" w:rsidRPr="0087625A">
        <w:rPr>
          <w:b/>
          <w:u w:val="single"/>
        </w:rPr>
        <w:t>the university</w:t>
      </w:r>
      <w:r w:rsidR="00642188" w:rsidRPr="0087625A">
        <w:rPr>
          <w:rFonts w:eastAsia="標楷體"/>
          <w:b/>
          <w:u w:val="single"/>
        </w:rPr>
        <w:t xml:space="preserve"> approval</w:t>
      </w:r>
      <w:r w:rsidR="00A95C61">
        <w:rPr>
          <w:rFonts w:eastAsia="標楷體" w:hint="eastAsia"/>
          <w:b/>
          <w:u w:val="single"/>
        </w:rPr>
        <w:t>：</w:t>
      </w:r>
    </w:p>
    <w:p w:rsidR="006F2836" w:rsidRPr="0087625A" w:rsidRDefault="006F2836" w:rsidP="006F2836">
      <w:pPr>
        <w:rPr>
          <w:rFonts w:eastAsia="標楷體"/>
          <w:b/>
          <w:u w:val="single"/>
        </w:rPr>
      </w:pPr>
      <w:r w:rsidRPr="0087625A">
        <w:rPr>
          <w:rFonts w:eastAsia="標楷體"/>
          <w:b/>
          <w:u w:val="single"/>
        </w:rPr>
        <w:t>(</w:t>
      </w:r>
      <w:r w:rsidR="001B1BCC" w:rsidRPr="0087625A">
        <w:rPr>
          <w:rFonts w:eastAsia="標楷體"/>
          <w:b/>
          <w:u w:val="single"/>
        </w:rPr>
        <w:t>Please f</w:t>
      </w:r>
      <w:r w:rsidR="00642188" w:rsidRPr="0087625A">
        <w:rPr>
          <w:rFonts w:eastAsia="標楷體"/>
          <w:b/>
          <w:u w:val="single"/>
        </w:rPr>
        <w:t xml:space="preserve">ill out the </w:t>
      </w:r>
      <w:r w:rsidR="001B1BCC" w:rsidRPr="0087625A">
        <w:rPr>
          <w:rFonts w:eastAsia="標楷體"/>
          <w:b/>
          <w:u w:val="single"/>
        </w:rPr>
        <w:t>above A</w:t>
      </w:r>
      <w:r w:rsidR="00642188" w:rsidRPr="0087625A">
        <w:rPr>
          <w:rFonts w:eastAsia="標楷體"/>
          <w:b/>
          <w:u w:val="single"/>
        </w:rPr>
        <w:t xml:space="preserve">pplication for </w:t>
      </w:r>
      <w:r w:rsidR="001B1BCC" w:rsidRPr="0087625A">
        <w:rPr>
          <w:rFonts w:eastAsia="標楷體"/>
          <w:b/>
          <w:u w:val="single"/>
        </w:rPr>
        <w:t>C</w:t>
      </w:r>
      <w:r w:rsidR="00642188" w:rsidRPr="0087625A">
        <w:rPr>
          <w:rFonts w:eastAsia="標楷體"/>
          <w:b/>
          <w:u w:val="single"/>
        </w:rPr>
        <w:t xml:space="preserve">hange and submit </w:t>
      </w:r>
      <w:r w:rsidR="008A24A6" w:rsidRPr="0087625A">
        <w:rPr>
          <w:rFonts w:eastAsia="標楷體"/>
          <w:b/>
          <w:u w:val="single"/>
        </w:rPr>
        <w:t xml:space="preserve">it </w:t>
      </w:r>
      <w:r w:rsidR="00642188" w:rsidRPr="0087625A">
        <w:rPr>
          <w:rFonts w:eastAsia="標楷體"/>
          <w:b/>
          <w:u w:val="single"/>
        </w:rPr>
        <w:t>to the</w:t>
      </w:r>
      <w:r w:rsidR="008A24A6" w:rsidRPr="0087625A">
        <w:rPr>
          <w:rFonts w:eastAsia="標楷體"/>
          <w:b/>
          <w:u w:val="single"/>
        </w:rPr>
        <w:t xml:space="preserve"> Office of R</w:t>
      </w:r>
      <w:r w:rsidR="00642188" w:rsidRPr="0087625A">
        <w:rPr>
          <w:rFonts w:eastAsia="標楷體"/>
          <w:b/>
          <w:u w:val="single"/>
        </w:rPr>
        <w:t xml:space="preserve">esearch </w:t>
      </w:r>
      <w:r w:rsidR="008A24A6" w:rsidRPr="0087625A">
        <w:rPr>
          <w:rFonts w:eastAsia="標楷體"/>
          <w:b/>
          <w:u w:val="single"/>
        </w:rPr>
        <w:t>and D</w:t>
      </w:r>
      <w:r w:rsidR="00642188" w:rsidRPr="0087625A">
        <w:rPr>
          <w:rFonts w:eastAsia="標楷體"/>
          <w:b/>
          <w:u w:val="single"/>
        </w:rPr>
        <w:t>e</w:t>
      </w:r>
      <w:r w:rsidR="008A24A6" w:rsidRPr="0087625A">
        <w:rPr>
          <w:rFonts w:eastAsia="標楷體"/>
          <w:b/>
          <w:u w:val="single"/>
        </w:rPr>
        <w:t>velop</w:t>
      </w:r>
      <w:r w:rsidR="00642188" w:rsidRPr="0087625A">
        <w:rPr>
          <w:rFonts w:eastAsia="標楷體"/>
          <w:b/>
          <w:u w:val="single"/>
        </w:rPr>
        <w:t>ment</w:t>
      </w:r>
      <w:r w:rsidR="00AC64CE">
        <w:rPr>
          <w:rFonts w:eastAsia="標楷體"/>
          <w:b/>
          <w:u w:val="single"/>
        </w:rPr>
        <w:t>.</w:t>
      </w:r>
      <w:r w:rsidR="00642188" w:rsidRPr="0087625A">
        <w:rPr>
          <w:rFonts w:eastAsia="標楷體"/>
          <w:b/>
          <w:u w:val="single"/>
        </w:rPr>
        <w:t>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3529"/>
      </w:tblGrid>
      <w:tr w:rsidR="00DB10A4" w:rsidRPr="0087625A" w:rsidTr="00474EB9">
        <w:tc>
          <w:tcPr>
            <w:tcW w:w="1339" w:type="dxa"/>
          </w:tcPr>
          <w:p w:rsidR="00DB10A4" w:rsidRPr="0087625A" w:rsidRDefault="00642188" w:rsidP="007F1DFF">
            <w:pPr>
              <w:rPr>
                <w:rFonts w:eastAsia="標楷體"/>
                <w:b/>
                <w:u w:val="single"/>
              </w:rPr>
            </w:pPr>
            <w:r w:rsidRPr="0087625A">
              <w:rPr>
                <w:rFonts w:eastAsia="標楷體"/>
              </w:rPr>
              <w:t>O</w:t>
            </w:r>
            <w:r w:rsidR="007F1DFF" w:rsidRPr="0087625A">
              <w:rPr>
                <w:rFonts w:eastAsia="標楷體"/>
              </w:rPr>
              <w:t>verhead</w:t>
            </w:r>
            <w:r w:rsidRPr="0087625A">
              <w:rPr>
                <w:rFonts w:eastAsia="標楷體"/>
              </w:rPr>
              <w:t xml:space="preserve"> Budget</w:t>
            </w:r>
          </w:p>
        </w:tc>
        <w:tc>
          <w:tcPr>
            <w:tcW w:w="13529" w:type="dxa"/>
          </w:tcPr>
          <w:p w:rsidR="002049F0" w:rsidRDefault="00C54AF9" w:rsidP="002049F0">
            <w:pPr>
              <w:numPr>
                <w:ilvl w:val="0"/>
                <w:numId w:val="4"/>
              </w:numPr>
              <w:tabs>
                <w:tab w:val="clear" w:pos="480"/>
                <w:tab w:val="num" w:pos="252"/>
              </w:tabs>
              <w:ind w:left="252" w:hanging="252"/>
              <w:rPr>
                <w:rFonts w:eastAsia="標楷體"/>
              </w:rPr>
            </w:pPr>
            <w:r w:rsidRPr="0087625A">
              <w:rPr>
                <w:rFonts w:eastAsia="標楷體"/>
              </w:rPr>
              <w:t>If this budget has inadequate disbursement or surplus and m</w:t>
            </w:r>
            <w:r w:rsidRPr="009F51F7">
              <w:rPr>
                <w:rFonts w:eastAsia="標楷體"/>
              </w:rPr>
              <w:t xml:space="preserve">ust </w:t>
            </w:r>
            <w:r w:rsidR="000724F3" w:rsidRPr="009F51F7">
              <w:rPr>
                <w:rFonts w:eastAsia="標楷體"/>
              </w:rPr>
              <w:t>transfer budget item from one to another</w:t>
            </w:r>
            <w:r w:rsidRPr="009F51F7">
              <w:rPr>
                <w:rFonts w:eastAsia="標楷體"/>
              </w:rPr>
              <w:t xml:space="preserve"> du</w:t>
            </w:r>
            <w:r w:rsidRPr="0087625A">
              <w:rPr>
                <w:rFonts w:eastAsia="標楷體"/>
              </w:rPr>
              <w:t>e to project requirement</w:t>
            </w:r>
            <w:r w:rsidR="002049F0">
              <w:rPr>
                <w:rFonts w:eastAsia="標楷體"/>
              </w:rPr>
              <w:t>,</w:t>
            </w:r>
            <w:r w:rsidR="00C637E5" w:rsidRPr="00C637E5">
              <w:rPr>
                <w:rFonts w:eastAsia="標楷體"/>
              </w:rPr>
              <w:t xml:space="preserve"> it can be transferred under the following circumstances</w:t>
            </w:r>
            <w:r w:rsidR="002049F0">
              <w:rPr>
                <w:rFonts w:eastAsia="標楷體"/>
              </w:rPr>
              <w:t>:</w:t>
            </w:r>
          </w:p>
          <w:p w:rsidR="002049F0" w:rsidRDefault="002049F0" w:rsidP="002049F0">
            <w:pPr>
              <w:ind w:left="252"/>
              <w:rPr>
                <w:rFonts w:eastAsia="標楷體"/>
                <w:u w:val="single"/>
              </w:rPr>
            </w:pPr>
            <w:r w:rsidRPr="0001349F">
              <w:rPr>
                <w:rFonts w:eastAsia="標楷體"/>
                <w:b/>
                <w:u w:val="single"/>
              </w:rPr>
              <w:t xml:space="preserve">The </w:t>
            </w:r>
            <w:r w:rsidR="004E6236">
              <w:rPr>
                <w:rFonts w:eastAsia="標楷體"/>
                <w:b/>
                <w:u w:val="single"/>
              </w:rPr>
              <w:t xml:space="preserve">amount of </w:t>
            </w:r>
            <w:r w:rsidR="00E804C4" w:rsidRPr="0001349F">
              <w:rPr>
                <w:rFonts w:eastAsia="標楷體"/>
                <w:b/>
                <w:u w:val="single"/>
              </w:rPr>
              <w:t>incoming</w:t>
            </w:r>
            <w:r w:rsidR="00E804C4" w:rsidRPr="004E6236">
              <w:rPr>
                <w:rFonts w:eastAsia="標楷體"/>
                <w:b/>
                <w:u w:val="single"/>
              </w:rPr>
              <w:t xml:space="preserve"> budget </w:t>
            </w:r>
            <w:r w:rsidR="00E804C4" w:rsidRPr="0001349F">
              <w:rPr>
                <w:rFonts w:eastAsia="標楷體"/>
                <w:b/>
                <w:u w:val="single"/>
              </w:rPr>
              <w:t>does not exceed 50% of the original approved budget</w:t>
            </w:r>
            <w:r w:rsidRPr="0001349F">
              <w:rPr>
                <w:rFonts w:eastAsia="標楷體"/>
                <w:b/>
                <w:u w:val="single"/>
              </w:rPr>
              <w:t>.</w:t>
            </w:r>
          </w:p>
          <w:p w:rsidR="00DB10A4" w:rsidRPr="002049F0" w:rsidRDefault="002049F0" w:rsidP="002049F0">
            <w:pPr>
              <w:ind w:left="252"/>
              <w:rPr>
                <w:rFonts w:eastAsia="標楷體"/>
              </w:rPr>
            </w:pPr>
            <w:r w:rsidRPr="0001349F">
              <w:rPr>
                <w:rFonts w:eastAsia="標楷體"/>
                <w:b/>
                <w:u w:val="single"/>
              </w:rPr>
              <w:t xml:space="preserve">The </w:t>
            </w:r>
            <w:r w:rsidR="00CB5DFE" w:rsidRPr="00CB5DFE">
              <w:rPr>
                <w:rFonts w:eastAsia="標楷體"/>
                <w:b/>
                <w:u w:val="single"/>
              </w:rPr>
              <w:t xml:space="preserve">amount of </w:t>
            </w:r>
            <w:r w:rsidR="00E804C4" w:rsidRPr="0001349F">
              <w:rPr>
                <w:rFonts w:eastAsia="標楷體"/>
                <w:b/>
                <w:u w:val="single"/>
              </w:rPr>
              <w:t>outgoing</w:t>
            </w:r>
            <w:r w:rsidR="00E804C4" w:rsidRPr="00303BB3">
              <w:rPr>
                <w:rFonts w:eastAsia="標楷體"/>
                <w:b/>
                <w:u w:val="single"/>
              </w:rPr>
              <w:t xml:space="preserve"> budget </w:t>
            </w:r>
            <w:r w:rsidR="00E804C4" w:rsidRPr="0001349F">
              <w:rPr>
                <w:rFonts w:eastAsia="標楷體"/>
                <w:b/>
                <w:u w:val="single"/>
              </w:rPr>
              <w:t>does not exceed 50</w:t>
            </w:r>
            <w:r w:rsidR="00A37BEC" w:rsidRPr="0001349F">
              <w:rPr>
                <w:rFonts w:eastAsia="標楷體"/>
                <w:b/>
                <w:u w:val="single"/>
              </w:rPr>
              <w:t>%</w:t>
            </w:r>
            <w:r w:rsidR="00A37BEC">
              <w:rPr>
                <w:rFonts w:eastAsia="標楷體"/>
                <w:b/>
                <w:u w:val="single"/>
              </w:rPr>
              <w:t xml:space="preserve"> </w:t>
            </w:r>
            <w:r w:rsidR="00E804C4" w:rsidRPr="0001349F">
              <w:rPr>
                <w:rFonts w:eastAsia="標楷體"/>
                <w:b/>
                <w:u w:val="single"/>
              </w:rPr>
              <w:t>of the original approved budget</w:t>
            </w:r>
            <w:r w:rsidR="00E804C4" w:rsidRPr="0001349F">
              <w:rPr>
                <w:rFonts w:eastAsia="標楷體"/>
                <w:b/>
              </w:rPr>
              <w:t>.</w:t>
            </w:r>
          </w:p>
          <w:p w:rsidR="00DB10A4" w:rsidRPr="0087625A" w:rsidRDefault="00880BBE" w:rsidP="00764EBA">
            <w:pPr>
              <w:numPr>
                <w:ilvl w:val="0"/>
                <w:numId w:val="4"/>
              </w:numPr>
              <w:tabs>
                <w:tab w:val="clear" w:pos="480"/>
                <w:tab w:val="num" w:pos="252"/>
              </w:tabs>
              <w:ind w:left="252" w:hanging="252"/>
              <w:rPr>
                <w:rFonts w:eastAsia="標楷體"/>
              </w:rPr>
            </w:pPr>
            <w:r>
              <w:rPr>
                <w:rFonts w:eastAsia="標楷體"/>
                <w:b/>
                <w:u w:val="single"/>
              </w:rPr>
              <w:t>T</w:t>
            </w:r>
            <w:r w:rsidR="00BF3080" w:rsidRPr="005413D5">
              <w:rPr>
                <w:rFonts w:eastAsia="標楷體"/>
                <w:b/>
                <w:u w:val="single"/>
              </w:rPr>
              <w:t xml:space="preserve">he </w:t>
            </w:r>
            <w:r w:rsidR="00B022B6" w:rsidRPr="005413D5">
              <w:rPr>
                <w:rFonts w:eastAsia="標楷體"/>
                <w:b/>
                <w:u w:val="single"/>
              </w:rPr>
              <w:t xml:space="preserve">approved </w:t>
            </w:r>
            <w:r w:rsidR="00A77A45" w:rsidRPr="005413D5">
              <w:rPr>
                <w:rFonts w:eastAsia="標楷體"/>
                <w:b/>
                <w:u w:val="single"/>
              </w:rPr>
              <w:t xml:space="preserve">budget item of </w:t>
            </w:r>
            <w:r w:rsidR="0053457B" w:rsidRPr="005413D5">
              <w:rPr>
                <w:rFonts w:eastAsia="標楷體"/>
                <w:b/>
                <w:u w:val="single"/>
              </w:rPr>
              <w:t>PI Salary Supplement</w:t>
            </w:r>
            <w:r w:rsidR="00A77A45">
              <w:rPr>
                <w:rFonts w:eastAsia="標楷體"/>
              </w:rPr>
              <w:t xml:space="preserve"> </w:t>
            </w:r>
            <w:r w:rsidR="00EA1F7F">
              <w:rPr>
                <w:rFonts w:eastAsia="標楷體"/>
              </w:rPr>
              <w:t>can be t</w:t>
            </w:r>
            <w:r>
              <w:rPr>
                <w:rFonts w:eastAsia="標楷體"/>
              </w:rPr>
              <w:t>ransferr</w:t>
            </w:r>
            <w:r w:rsidR="00EA1F7F">
              <w:rPr>
                <w:rFonts w:eastAsia="標楷體"/>
              </w:rPr>
              <w:t>ed</w:t>
            </w:r>
            <w:r>
              <w:rPr>
                <w:rFonts w:eastAsia="標楷體"/>
              </w:rPr>
              <w:t xml:space="preserve"> </w:t>
            </w:r>
            <w:r w:rsidR="00BF3080">
              <w:rPr>
                <w:rFonts w:eastAsia="標楷體"/>
              </w:rPr>
              <w:t xml:space="preserve">into </w:t>
            </w:r>
            <w:r w:rsidR="00C6273E">
              <w:rPr>
                <w:rFonts w:eastAsia="標楷體"/>
              </w:rPr>
              <w:t xml:space="preserve">that of </w:t>
            </w:r>
            <w:r w:rsidR="00E804C4" w:rsidRPr="00BF112A">
              <w:rPr>
                <w:rFonts w:eastAsia="標楷體"/>
                <w:b/>
                <w:u w:val="single"/>
              </w:rPr>
              <w:t xml:space="preserve">the </w:t>
            </w:r>
            <w:r w:rsidR="002E1FE8" w:rsidRPr="00BF112A">
              <w:rPr>
                <w:rFonts w:eastAsia="標楷體"/>
                <w:b/>
                <w:u w:val="single"/>
              </w:rPr>
              <w:t>W</w:t>
            </w:r>
            <w:r w:rsidR="00E804C4" w:rsidRPr="00BF112A">
              <w:rPr>
                <w:rFonts w:eastAsia="標楷體"/>
                <w:b/>
                <w:u w:val="single"/>
              </w:rPr>
              <w:t xml:space="preserve">age of </w:t>
            </w:r>
            <w:r w:rsidR="00BD7869" w:rsidRPr="00BF112A">
              <w:rPr>
                <w:rFonts w:eastAsia="標楷體"/>
                <w:b/>
                <w:u w:val="single"/>
              </w:rPr>
              <w:t>F</w:t>
            </w:r>
            <w:r w:rsidR="00E804C4" w:rsidRPr="00BF112A">
              <w:rPr>
                <w:rFonts w:eastAsia="標楷體"/>
                <w:b/>
                <w:u w:val="single"/>
              </w:rPr>
              <w:t>ull-</w:t>
            </w:r>
            <w:r w:rsidR="00DB268A" w:rsidRPr="00BF112A">
              <w:rPr>
                <w:rFonts w:eastAsia="標楷體"/>
                <w:b/>
                <w:u w:val="single"/>
              </w:rPr>
              <w:t>T</w:t>
            </w:r>
            <w:r w:rsidR="00E804C4" w:rsidRPr="00BF112A">
              <w:rPr>
                <w:rFonts w:eastAsia="標楷體"/>
                <w:b/>
                <w:u w:val="single"/>
              </w:rPr>
              <w:t>ime</w:t>
            </w:r>
            <w:r w:rsidR="00705430" w:rsidRPr="00BF112A">
              <w:rPr>
                <w:rFonts w:eastAsia="標楷體"/>
                <w:b/>
                <w:u w:val="single"/>
              </w:rPr>
              <w:t xml:space="preserve"> and</w:t>
            </w:r>
            <w:r w:rsidR="00FC462E" w:rsidRPr="00BF112A">
              <w:rPr>
                <w:rFonts w:eastAsia="標楷體"/>
                <w:b/>
                <w:u w:val="single"/>
              </w:rPr>
              <w:t xml:space="preserve"> </w:t>
            </w:r>
            <w:r w:rsidR="00DB268A" w:rsidRPr="00BF112A">
              <w:rPr>
                <w:rFonts w:eastAsia="標楷體"/>
                <w:b/>
                <w:u w:val="single"/>
              </w:rPr>
              <w:t>P</w:t>
            </w:r>
            <w:r w:rsidR="00E804C4" w:rsidRPr="00BF112A">
              <w:rPr>
                <w:rFonts w:eastAsia="標楷體"/>
                <w:b/>
                <w:u w:val="single"/>
              </w:rPr>
              <w:t>art-</w:t>
            </w:r>
            <w:r w:rsidR="00DB268A" w:rsidRPr="00BF112A">
              <w:rPr>
                <w:rFonts w:eastAsia="標楷體"/>
                <w:b/>
                <w:u w:val="single"/>
              </w:rPr>
              <w:t>T</w:t>
            </w:r>
            <w:r w:rsidR="00E804C4" w:rsidRPr="00BF112A">
              <w:rPr>
                <w:rFonts w:eastAsia="標楷體"/>
                <w:b/>
                <w:u w:val="single"/>
              </w:rPr>
              <w:t xml:space="preserve">ime </w:t>
            </w:r>
            <w:r w:rsidR="00DB268A" w:rsidRPr="00BF112A">
              <w:rPr>
                <w:rFonts w:eastAsia="標楷體"/>
                <w:b/>
                <w:u w:val="single"/>
              </w:rPr>
              <w:t>A</w:t>
            </w:r>
            <w:r w:rsidR="00E804C4" w:rsidRPr="00BF112A">
              <w:rPr>
                <w:rFonts w:eastAsia="標楷體"/>
                <w:b/>
                <w:u w:val="single"/>
              </w:rPr>
              <w:t xml:space="preserve">ssistant </w:t>
            </w:r>
            <w:r w:rsidR="00DB268A" w:rsidRPr="00BF112A">
              <w:rPr>
                <w:rFonts w:eastAsia="標楷體"/>
                <w:b/>
                <w:u w:val="single"/>
              </w:rPr>
              <w:t>S</w:t>
            </w:r>
            <w:r w:rsidR="00E804C4" w:rsidRPr="00BF112A">
              <w:rPr>
                <w:rFonts w:eastAsia="標楷體"/>
                <w:b/>
                <w:u w:val="single"/>
              </w:rPr>
              <w:t>taff</w:t>
            </w:r>
            <w:r w:rsidR="006C17C5" w:rsidRPr="00BF112A">
              <w:rPr>
                <w:rFonts w:eastAsia="標楷體"/>
                <w:b/>
                <w:u w:val="single"/>
              </w:rPr>
              <w:t xml:space="preserve">, or </w:t>
            </w:r>
            <w:r w:rsidR="00BE4AB8" w:rsidRPr="00BF112A">
              <w:rPr>
                <w:rFonts w:eastAsia="標楷體"/>
                <w:b/>
                <w:u w:val="single"/>
              </w:rPr>
              <w:t>T</w:t>
            </w:r>
            <w:r w:rsidR="006C17C5" w:rsidRPr="00BF112A">
              <w:rPr>
                <w:rFonts w:eastAsia="標楷體"/>
                <w:b/>
                <w:u w:val="single"/>
              </w:rPr>
              <w:t xml:space="preserve">emporary </w:t>
            </w:r>
            <w:r w:rsidR="00BE4AB8" w:rsidRPr="00BF112A">
              <w:rPr>
                <w:rFonts w:eastAsia="標楷體"/>
                <w:b/>
                <w:u w:val="single"/>
              </w:rPr>
              <w:t>W</w:t>
            </w:r>
            <w:r w:rsidR="006C17C5" w:rsidRPr="00BF112A">
              <w:rPr>
                <w:rFonts w:eastAsia="標楷體"/>
                <w:b/>
                <w:u w:val="single"/>
              </w:rPr>
              <w:t>age</w:t>
            </w:r>
            <w:r w:rsidR="00E804C4" w:rsidRPr="0087625A">
              <w:rPr>
                <w:rFonts w:eastAsia="標楷體"/>
              </w:rPr>
              <w:t xml:space="preserve"> due to project necessity</w:t>
            </w:r>
            <w:r w:rsidR="00E06091">
              <w:rPr>
                <w:rFonts w:eastAsia="標楷體"/>
              </w:rPr>
              <w:t>.</w:t>
            </w:r>
          </w:p>
          <w:p w:rsidR="00DB10A4" w:rsidRPr="0087625A" w:rsidRDefault="00B73EE1" w:rsidP="005E54A8">
            <w:pPr>
              <w:numPr>
                <w:ilvl w:val="0"/>
                <w:numId w:val="4"/>
              </w:numPr>
              <w:tabs>
                <w:tab w:val="clear" w:pos="480"/>
                <w:tab w:val="num" w:pos="252"/>
              </w:tabs>
              <w:ind w:left="252" w:hanging="252"/>
              <w:rPr>
                <w:rFonts w:eastAsia="標楷體"/>
              </w:rPr>
            </w:pPr>
            <w:r w:rsidRPr="00B73EE1">
              <w:rPr>
                <w:rFonts w:eastAsia="標楷體"/>
              </w:rPr>
              <w:t>Consumables</w:t>
            </w:r>
            <w:r w:rsidR="00E804C4" w:rsidRPr="0087625A">
              <w:rPr>
                <w:rFonts w:eastAsia="標楷體"/>
              </w:rPr>
              <w:t xml:space="preserve">, </w:t>
            </w:r>
            <w:r w:rsidR="00555A0E">
              <w:rPr>
                <w:rFonts w:eastAsia="標楷體"/>
              </w:rPr>
              <w:t>G</w:t>
            </w:r>
            <w:r w:rsidR="005E54A8">
              <w:rPr>
                <w:rFonts w:eastAsia="標楷體"/>
              </w:rPr>
              <w:t>ood</w:t>
            </w:r>
            <w:r w:rsidR="00E804C4" w:rsidRPr="0087625A">
              <w:rPr>
                <w:rFonts w:eastAsia="標楷體"/>
              </w:rPr>
              <w:t xml:space="preserve">s, and </w:t>
            </w:r>
            <w:r w:rsidR="00874B7F">
              <w:rPr>
                <w:rFonts w:eastAsia="標楷體"/>
              </w:rPr>
              <w:t>M</w:t>
            </w:r>
            <w:r w:rsidR="00E804C4" w:rsidRPr="0087625A">
              <w:rPr>
                <w:rFonts w:eastAsia="標楷體"/>
              </w:rPr>
              <w:t xml:space="preserve">iscellaneous fees </w:t>
            </w:r>
            <w:r w:rsidR="00E804C4" w:rsidRPr="005009C2">
              <w:rPr>
                <w:rFonts w:eastAsia="標楷體"/>
                <w:b/>
                <w:u w:val="single"/>
              </w:rPr>
              <w:t xml:space="preserve">not included in </w:t>
            </w:r>
            <w:r w:rsidR="00DE4812" w:rsidRPr="005009C2">
              <w:rPr>
                <w:rFonts w:eastAsia="標楷體"/>
                <w:b/>
                <w:u w:val="single"/>
              </w:rPr>
              <w:t xml:space="preserve">the </w:t>
            </w:r>
            <w:r w:rsidR="00E804C4" w:rsidRPr="005009C2">
              <w:rPr>
                <w:rFonts w:eastAsia="標楷體"/>
                <w:b/>
                <w:u w:val="single"/>
              </w:rPr>
              <w:t>original project application</w:t>
            </w:r>
            <w:r w:rsidR="00E804C4" w:rsidRPr="0087625A">
              <w:rPr>
                <w:rFonts w:eastAsia="標楷體"/>
              </w:rPr>
              <w:t xml:space="preserve"> but are deemed to be necessary after discussion.</w:t>
            </w:r>
          </w:p>
        </w:tc>
      </w:tr>
      <w:tr w:rsidR="00DB10A4" w:rsidRPr="0087625A" w:rsidTr="00474EB9">
        <w:tc>
          <w:tcPr>
            <w:tcW w:w="1339" w:type="dxa"/>
          </w:tcPr>
          <w:p w:rsidR="00DB10A4" w:rsidRPr="0087625A" w:rsidRDefault="00642188" w:rsidP="00642188">
            <w:pPr>
              <w:rPr>
                <w:rFonts w:eastAsia="標楷體"/>
                <w:b/>
                <w:u w:val="single"/>
              </w:rPr>
            </w:pPr>
            <w:r w:rsidRPr="0087625A">
              <w:rPr>
                <w:rFonts w:eastAsia="標楷體"/>
              </w:rPr>
              <w:t>Research Equipment Budget</w:t>
            </w:r>
          </w:p>
        </w:tc>
        <w:tc>
          <w:tcPr>
            <w:tcW w:w="13529" w:type="dxa"/>
          </w:tcPr>
          <w:p w:rsidR="00435C74" w:rsidRDefault="00C628D6" w:rsidP="00435C74">
            <w:pPr>
              <w:numPr>
                <w:ilvl w:val="0"/>
                <w:numId w:val="20"/>
              </w:numPr>
              <w:tabs>
                <w:tab w:val="clear" w:pos="480"/>
                <w:tab w:val="num" w:pos="252"/>
              </w:tabs>
              <w:ind w:left="252" w:hanging="252"/>
              <w:rPr>
                <w:rFonts w:eastAsia="標楷體"/>
              </w:rPr>
            </w:pPr>
            <w:r w:rsidRPr="00B53859">
              <w:rPr>
                <w:rFonts w:eastAsia="標楷體"/>
              </w:rPr>
              <w:t xml:space="preserve">The </w:t>
            </w:r>
            <w:r w:rsidR="00594E08" w:rsidRPr="00B53859">
              <w:rPr>
                <w:rFonts w:eastAsia="標楷體"/>
              </w:rPr>
              <w:t xml:space="preserve">budget item of </w:t>
            </w:r>
            <w:r w:rsidR="00442B94" w:rsidRPr="00B53859">
              <w:rPr>
                <w:rFonts w:eastAsia="標楷體"/>
              </w:rPr>
              <w:t xml:space="preserve">Equipment </w:t>
            </w:r>
            <w:r w:rsidR="00F06AF5" w:rsidRPr="00B53859">
              <w:rPr>
                <w:rFonts w:eastAsia="標楷體"/>
              </w:rPr>
              <w:t xml:space="preserve">is </w:t>
            </w:r>
            <w:r w:rsidR="00116550" w:rsidRPr="00B53859">
              <w:rPr>
                <w:rFonts w:eastAsia="標楷體"/>
              </w:rPr>
              <w:t xml:space="preserve">allowed to be adjusted </w:t>
            </w:r>
            <w:r w:rsidR="00442B94" w:rsidRPr="00B53859">
              <w:rPr>
                <w:rFonts w:eastAsia="標楷體"/>
              </w:rPr>
              <w:t xml:space="preserve">due to project necessity </w:t>
            </w:r>
            <w:hyperlink r:id="rId9" w:history="1">
              <w:r w:rsidR="000F6637" w:rsidRPr="00B53859">
                <w:t>on</w:t>
              </w:r>
            </w:hyperlink>
            <w:r w:rsidR="000F6637" w:rsidRPr="00B53859">
              <w:rPr>
                <w:rFonts w:eastAsia="標楷體"/>
              </w:rPr>
              <w:t> condition </w:t>
            </w:r>
            <w:hyperlink r:id="rId10" w:history="1">
              <w:r w:rsidR="000F6637" w:rsidRPr="00B53859">
                <w:t>that</w:t>
              </w:r>
            </w:hyperlink>
            <w:r w:rsidR="00442B94" w:rsidRPr="00B53859">
              <w:rPr>
                <w:rFonts w:eastAsia="標楷體"/>
              </w:rPr>
              <w:t xml:space="preserve"> </w:t>
            </w:r>
            <w:r w:rsidR="0084285A" w:rsidRPr="00707859">
              <w:rPr>
                <w:rFonts w:eastAsia="標楷體"/>
                <w:b/>
                <w:u w:val="single"/>
              </w:rPr>
              <w:t xml:space="preserve">the proposed </w:t>
            </w:r>
            <w:r w:rsidR="003F0FD1" w:rsidRPr="00707859">
              <w:rPr>
                <w:rFonts w:eastAsia="標楷體"/>
                <w:b/>
                <w:u w:val="single"/>
              </w:rPr>
              <w:t xml:space="preserve">new </w:t>
            </w:r>
            <w:r w:rsidR="00455BAD" w:rsidRPr="00707859">
              <w:rPr>
                <w:rFonts w:eastAsia="標楷體"/>
                <w:b/>
                <w:u w:val="single"/>
              </w:rPr>
              <w:t xml:space="preserve">budget </w:t>
            </w:r>
            <w:r w:rsidR="00D05A59" w:rsidRPr="00707859">
              <w:rPr>
                <w:rFonts w:eastAsia="標楷體"/>
                <w:b/>
                <w:u w:val="single"/>
              </w:rPr>
              <w:t xml:space="preserve">of </w:t>
            </w:r>
            <w:r w:rsidR="000F6740" w:rsidRPr="00707859">
              <w:rPr>
                <w:rFonts w:eastAsia="標楷體"/>
                <w:b/>
                <w:u w:val="single"/>
              </w:rPr>
              <w:t>E</w:t>
            </w:r>
            <w:r w:rsidR="00442B94" w:rsidRPr="00707859">
              <w:rPr>
                <w:rFonts w:eastAsia="標楷體"/>
                <w:b/>
                <w:u w:val="single"/>
              </w:rPr>
              <w:t>quipment does not exceed NTD 300,000 per item</w:t>
            </w:r>
            <w:r w:rsidR="00442B94" w:rsidRPr="00B53859">
              <w:rPr>
                <w:rFonts w:eastAsia="標楷體"/>
              </w:rPr>
              <w:t xml:space="preserve">. </w:t>
            </w:r>
          </w:p>
          <w:p w:rsidR="00435C74" w:rsidRPr="00435C74" w:rsidRDefault="00435C74" w:rsidP="00435C74">
            <w:pPr>
              <w:numPr>
                <w:ilvl w:val="0"/>
                <w:numId w:val="20"/>
              </w:numPr>
              <w:tabs>
                <w:tab w:val="clear" w:pos="480"/>
                <w:tab w:val="num" w:pos="252"/>
              </w:tabs>
              <w:ind w:left="252" w:hanging="252"/>
              <w:rPr>
                <w:rFonts w:eastAsia="標楷體"/>
              </w:rPr>
            </w:pPr>
            <w:r w:rsidRPr="00435C74">
              <w:rPr>
                <w:rFonts w:eastAsia="標楷體"/>
              </w:rPr>
              <w:t xml:space="preserve">If this budget has inadequate disbursement or surplus and must transfer budget item from one to another due to project requirement, </w:t>
            </w:r>
            <w:r w:rsidR="00C65756" w:rsidRPr="00C65756">
              <w:rPr>
                <w:rFonts w:eastAsia="標楷體"/>
              </w:rPr>
              <w:t>it can be transferred under the following circumstances</w:t>
            </w:r>
            <w:r w:rsidRPr="00435C74">
              <w:rPr>
                <w:rFonts w:eastAsia="標楷體"/>
              </w:rPr>
              <w:t>:</w:t>
            </w:r>
          </w:p>
          <w:p w:rsidR="00DD068A" w:rsidRDefault="00DD068A" w:rsidP="00DD068A">
            <w:pPr>
              <w:ind w:left="252"/>
              <w:rPr>
                <w:rFonts w:eastAsia="標楷體"/>
                <w:u w:val="single"/>
              </w:rPr>
            </w:pPr>
            <w:r w:rsidRPr="0001349F">
              <w:rPr>
                <w:rFonts w:eastAsia="標楷體"/>
                <w:b/>
                <w:u w:val="single"/>
              </w:rPr>
              <w:t xml:space="preserve">The </w:t>
            </w:r>
            <w:r>
              <w:rPr>
                <w:rFonts w:eastAsia="標楷體"/>
                <w:b/>
                <w:u w:val="single"/>
              </w:rPr>
              <w:t xml:space="preserve">amount of </w:t>
            </w:r>
            <w:r w:rsidRPr="0001349F">
              <w:rPr>
                <w:rFonts w:eastAsia="標楷體"/>
                <w:b/>
                <w:u w:val="single"/>
              </w:rPr>
              <w:t>incoming</w:t>
            </w:r>
            <w:r w:rsidRPr="004E6236">
              <w:rPr>
                <w:rFonts w:eastAsia="標楷體"/>
                <w:b/>
                <w:u w:val="single"/>
              </w:rPr>
              <w:t xml:space="preserve"> budget </w:t>
            </w:r>
            <w:r w:rsidRPr="0001349F">
              <w:rPr>
                <w:rFonts w:eastAsia="標楷體"/>
                <w:b/>
                <w:u w:val="single"/>
              </w:rPr>
              <w:t>does not exceed 50% of the original approved budget.</w:t>
            </w:r>
          </w:p>
          <w:p w:rsidR="00DB10A4" w:rsidRPr="00E16D75" w:rsidRDefault="00DD068A" w:rsidP="00DD068A">
            <w:pPr>
              <w:ind w:left="252"/>
              <w:rPr>
                <w:rFonts w:eastAsia="標楷體"/>
              </w:rPr>
            </w:pPr>
            <w:r w:rsidRPr="0001349F">
              <w:rPr>
                <w:rFonts w:eastAsia="標楷體"/>
                <w:b/>
                <w:u w:val="single"/>
              </w:rPr>
              <w:t xml:space="preserve">The </w:t>
            </w:r>
            <w:r w:rsidRPr="00CB5DFE">
              <w:rPr>
                <w:rFonts w:eastAsia="標楷體"/>
                <w:b/>
                <w:u w:val="single"/>
              </w:rPr>
              <w:t xml:space="preserve">amount of </w:t>
            </w:r>
            <w:r w:rsidRPr="0001349F">
              <w:rPr>
                <w:rFonts w:eastAsia="標楷體"/>
                <w:b/>
                <w:u w:val="single"/>
              </w:rPr>
              <w:t>outgoing</w:t>
            </w:r>
            <w:r w:rsidRPr="00303BB3">
              <w:rPr>
                <w:rFonts w:eastAsia="標楷體"/>
                <w:b/>
                <w:u w:val="single"/>
              </w:rPr>
              <w:t xml:space="preserve"> budget </w:t>
            </w:r>
            <w:r w:rsidRPr="0001349F">
              <w:rPr>
                <w:rFonts w:eastAsia="標楷體"/>
                <w:b/>
                <w:u w:val="single"/>
              </w:rPr>
              <w:t>does not exceed 50%</w:t>
            </w:r>
            <w:r>
              <w:rPr>
                <w:rFonts w:eastAsia="標楷體"/>
                <w:b/>
                <w:u w:val="single"/>
              </w:rPr>
              <w:t xml:space="preserve"> </w:t>
            </w:r>
            <w:r w:rsidRPr="0001349F">
              <w:rPr>
                <w:rFonts w:eastAsia="標楷體"/>
                <w:b/>
                <w:u w:val="single"/>
              </w:rPr>
              <w:t>of the original approved budget</w:t>
            </w:r>
            <w:r w:rsidRPr="0001349F">
              <w:rPr>
                <w:rFonts w:eastAsia="標楷體"/>
                <w:b/>
              </w:rPr>
              <w:t>.</w:t>
            </w:r>
          </w:p>
        </w:tc>
      </w:tr>
      <w:tr w:rsidR="00DB10A4" w:rsidRPr="0087625A" w:rsidTr="00474EB9">
        <w:tc>
          <w:tcPr>
            <w:tcW w:w="1339" w:type="dxa"/>
          </w:tcPr>
          <w:p w:rsidR="00DB10A4" w:rsidRPr="0087625A" w:rsidRDefault="009718E3" w:rsidP="00642188">
            <w:pPr>
              <w:rPr>
                <w:rFonts w:eastAsia="標楷體"/>
                <w:b/>
                <w:u w:val="single"/>
              </w:rPr>
            </w:pPr>
            <w:r>
              <w:rPr>
                <w:rFonts w:eastAsia="標楷體"/>
              </w:rPr>
              <w:t>Overseas</w:t>
            </w:r>
            <w:r w:rsidR="00642188" w:rsidRPr="0087625A">
              <w:rPr>
                <w:rFonts w:eastAsia="標楷體"/>
              </w:rPr>
              <w:t xml:space="preserve"> Travel Budget</w:t>
            </w:r>
          </w:p>
        </w:tc>
        <w:tc>
          <w:tcPr>
            <w:tcW w:w="13529" w:type="dxa"/>
          </w:tcPr>
          <w:p w:rsidR="00DB10A4" w:rsidRDefault="00EB3898" w:rsidP="00764EBA">
            <w:pPr>
              <w:numPr>
                <w:ilvl w:val="0"/>
                <w:numId w:val="21"/>
              </w:numPr>
              <w:tabs>
                <w:tab w:val="clear" w:pos="480"/>
                <w:tab w:val="num" w:pos="252"/>
              </w:tabs>
              <w:ind w:left="252" w:hanging="252"/>
              <w:rPr>
                <w:rFonts w:eastAsia="標楷體"/>
              </w:rPr>
            </w:pPr>
            <w:r w:rsidRPr="008B39AF">
              <w:rPr>
                <w:rFonts w:eastAsia="標楷體"/>
                <w:b/>
                <w:u w:val="single"/>
              </w:rPr>
              <w:t>Change in the number of travelers, number of individuals, number of travels, days, or location</w:t>
            </w:r>
            <w:r w:rsidRPr="00BF7FA8">
              <w:rPr>
                <w:rFonts w:eastAsia="標楷體"/>
              </w:rPr>
              <w:t xml:space="preserve"> in</w:t>
            </w:r>
            <w:r w:rsidR="003F4FB1" w:rsidRPr="00BF7FA8">
              <w:rPr>
                <w:rFonts w:eastAsia="標楷體"/>
              </w:rPr>
              <w:t xml:space="preserve"> the </w:t>
            </w:r>
            <w:r w:rsidR="0086701F">
              <w:rPr>
                <w:rFonts w:eastAsia="標楷體"/>
              </w:rPr>
              <w:t>three</w:t>
            </w:r>
            <w:r w:rsidR="003F4FB1" w:rsidRPr="00BF7FA8">
              <w:rPr>
                <w:rFonts w:eastAsia="標楷體"/>
              </w:rPr>
              <w:t xml:space="preserve"> major expenses under this </w:t>
            </w:r>
            <w:r w:rsidRPr="00BF7FA8">
              <w:rPr>
                <w:rFonts w:eastAsia="標楷體"/>
              </w:rPr>
              <w:t>budget</w:t>
            </w:r>
            <w:r w:rsidR="004858D0">
              <w:rPr>
                <w:rFonts w:eastAsia="標楷體"/>
                <w:color w:val="FF0000"/>
              </w:rPr>
              <w:t xml:space="preserve"> </w:t>
            </w:r>
            <w:r w:rsidR="00327580" w:rsidRPr="0076614F">
              <w:rPr>
                <w:rFonts w:eastAsia="標楷體"/>
              </w:rPr>
              <w:t>(</w:t>
            </w:r>
            <w:r w:rsidR="00B44879">
              <w:rPr>
                <w:rFonts w:eastAsia="標楷體"/>
              </w:rPr>
              <w:t>T</w:t>
            </w:r>
            <w:r w:rsidRPr="0076614F">
              <w:rPr>
                <w:rFonts w:eastAsia="標楷體"/>
              </w:rPr>
              <w:t xml:space="preserve">ravel </w:t>
            </w:r>
            <w:r w:rsidR="00B44879">
              <w:rPr>
                <w:rFonts w:eastAsia="標楷體"/>
              </w:rPr>
              <w:t>E</w:t>
            </w:r>
            <w:r w:rsidRPr="0076614F">
              <w:rPr>
                <w:rFonts w:eastAsia="標楷體"/>
              </w:rPr>
              <w:t xml:space="preserve">xpenses in </w:t>
            </w:r>
            <w:r w:rsidR="00B44879">
              <w:rPr>
                <w:rFonts w:eastAsia="標楷體"/>
              </w:rPr>
              <w:t>Foreign C</w:t>
            </w:r>
            <w:r w:rsidRPr="0076614F">
              <w:rPr>
                <w:rFonts w:eastAsia="標楷體"/>
              </w:rPr>
              <w:t xml:space="preserve">ountries or </w:t>
            </w:r>
            <w:r w:rsidR="00B44879">
              <w:rPr>
                <w:rFonts w:eastAsia="標楷體" w:hint="eastAsia"/>
                <w:lang w:val="en"/>
              </w:rPr>
              <w:t>M</w:t>
            </w:r>
            <w:r w:rsidR="00EA2C4C" w:rsidRPr="0076614F">
              <w:rPr>
                <w:rFonts w:eastAsia="標楷體" w:hint="eastAsia"/>
                <w:lang w:val="en"/>
              </w:rPr>
              <w:t>ainland</w:t>
            </w:r>
            <w:r w:rsidR="00EA2C4C" w:rsidRPr="0076614F">
              <w:rPr>
                <w:rFonts w:eastAsia="標楷體"/>
              </w:rPr>
              <w:t xml:space="preserve"> </w:t>
            </w:r>
            <w:r w:rsidRPr="0076614F">
              <w:rPr>
                <w:rFonts w:eastAsia="標楷體"/>
              </w:rPr>
              <w:t xml:space="preserve">China, </w:t>
            </w:r>
            <w:r w:rsidR="00B44879">
              <w:rPr>
                <w:rFonts w:eastAsia="標楷體"/>
              </w:rPr>
              <w:t>T</w:t>
            </w:r>
            <w:r w:rsidR="00AD4A09" w:rsidRPr="0076614F">
              <w:rPr>
                <w:rFonts w:eastAsia="標楷體"/>
              </w:rPr>
              <w:t xml:space="preserve">ravel </w:t>
            </w:r>
            <w:r w:rsidR="00B44879">
              <w:rPr>
                <w:rFonts w:eastAsia="標楷體"/>
              </w:rPr>
              <w:t>E</w:t>
            </w:r>
            <w:r w:rsidR="0033258D" w:rsidRPr="0076614F">
              <w:rPr>
                <w:rFonts w:eastAsia="標楷體"/>
              </w:rPr>
              <w:t xml:space="preserve">xpenses for </w:t>
            </w:r>
            <w:r w:rsidR="00B44879">
              <w:rPr>
                <w:rFonts w:eastAsia="標楷體"/>
              </w:rPr>
              <w:t>Attending International A</w:t>
            </w:r>
            <w:r w:rsidRPr="0076614F">
              <w:rPr>
                <w:rFonts w:eastAsia="標楷體"/>
              </w:rPr>
              <w:t>cademic</w:t>
            </w:r>
            <w:r w:rsidR="0033258D" w:rsidRPr="0076614F">
              <w:rPr>
                <w:rFonts w:eastAsia="標楷體"/>
              </w:rPr>
              <w:t xml:space="preserve"> </w:t>
            </w:r>
            <w:r w:rsidR="00B44879">
              <w:rPr>
                <w:rFonts w:eastAsia="標楷體"/>
              </w:rPr>
              <w:t>Seminars, and Travel E</w:t>
            </w:r>
            <w:r w:rsidR="0033258D" w:rsidRPr="0076614F">
              <w:rPr>
                <w:rFonts w:eastAsia="標楷體"/>
              </w:rPr>
              <w:t xml:space="preserve">xpenses for </w:t>
            </w:r>
            <w:r w:rsidR="00B44879">
              <w:rPr>
                <w:rFonts w:eastAsia="標楷體"/>
              </w:rPr>
              <w:t>International Cooperation R</w:t>
            </w:r>
            <w:r w:rsidR="0033258D" w:rsidRPr="0076614F">
              <w:rPr>
                <w:rFonts w:eastAsia="標楷體"/>
              </w:rPr>
              <w:t xml:space="preserve">esearch </w:t>
            </w:r>
            <w:r w:rsidR="00B44879">
              <w:rPr>
                <w:rFonts w:eastAsia="標楷體"/>
              </w:rPr>
              <w:t>P</w:t>
            </w:r>
            <w:r w:rsidR="0033258D" w:rsidRPr="0076614F">
              <w:rPr>
                <w:rFonts w:eastAsia="標楷體"/>
              </w:rPr>
              <w:t>rojects</w:t>
            </w:r>
            <w:r w:rsidR="003F4FB1" w:rsidRPr="0076614F">
              <w:rPr>
                <w:rFonts w:eastAsia="標楷體"/>
              </w:rPr>
              <w:t>) is allowed to apply</w:t>
            </w:r>
            <w:r w:rsidR="008926B8" w:rsidRPr="0076614F">
              <w:rPr>
                <w:rFonts w:eastAsia="標楷體"/>
              </w:rPr>
              <w:t xml:space="preserve"> for</w:t>
            </w:r>
            <w:r w:rsidR="0033258D" w:rsidRPr="0076614F">
              <w:rPr>
                <w:rFonts w:eastAsia="標楷體"/>
              </w:rPr>
              <w:t>.</w:t>
            </w:r>
          </w:p>
          <w:p w:rsidR="00DB10A4" w:rsidRDefault="00DF59EC" w:rsidP="006900EA">
            <w:pPr>
              <w:numPr>
                <w:ilvl w:val="0"/>
                <w:numId w:val="21"/>
              </w:numPr>
              <w:tabs>
                <w:tab w:val="clear" w:pos="480"/>
                <w:tab w:val="num" w:pos="252"/>
              </w:tabs>
              <w:ind w:left="252" w:hanging="252"/>
              <w:rPr>
                <w:rFonts w:eastAsia="標楷體"/>
              </w:rPr>
            </w:pPr>
            <w:r w:rsidRPr="00ED7919">
              <w:rPr>
                <w:rFonts w:eastAsia="標楷體"/>
                <w:b/>
                <w:u w:val="single"/>
              </w:rPr>
              <w:t xml:space="preserve">The approved budget item of </w:t>
            </w:r>
            <w:r w:rsidR="005F7BD6" w:rsidRPr="00ED7919">
              <w:rPr>
                <w:rFonts w:eastAsia="標楷體"/>
                <w:b/>
                <w:u w:val="single"/>
              </w:rPr>
              <w:t>Travel Expenses for Attending International Academic Seminars</w:t>
            </w:r>
            <w:r w:rsidRPr="00ED7919">
              <w:rPr>
                <w:rFonts w:eastAsia="標楷體"/>
                <w:b/>
                <w:u w:val="single"/>
              </w:rPr>
              <w:t xml:space="preserve"> can be transferred into that of </w:t>
            </w:r>
            <w:r w:rsidR="007C4D0C" w:rsidRPr="00ED7919">
              <w:rPr>
                <w:rFonts w:eastAsia="標楷體"/>
                <w:b/>
                <w:u w:val="single"/>
              </w:rPr>
              <w:t xml:space="preserve">Travel Expenses in Foreign Countries or </w:t>
            </w:r>
            <w:r w:rsidR="007C4D0C" w:rsidRPr="00ED7919">
              <w:rPr>
                <w:rFonts w:eastAsia="標楷體" w:hint="eastAsia"/>
                <w:b/>
                <w:u w:val="single"/>
                <w:lang w:val="en"/>
              </w:rPr>
              <w:t>Mainland</w:t>
            </w:r>
            <w:r w:rsidR="007C4D0C" w:rsidRPr="00ED7919">
              <w:rPr>
                <w:rFonts w:eastAsia="標楷體"/>
                <w:b/>
                <w:u w:val="single"/>
              </w:rPr>
              <w:t xml:space="preserve"> China</w:t>
            </w:r>
            <w:r w:rsidRPr="00ED7919">
              <w:rPr>
                <w:rFonts w:eastAsia="標楷體"/>
                <w:b/>
                <w:u w:val="single"/>
              </w:rPr>
              <w:t xml:space="preserve">, or </w:t>
            </w:r>
            <w:r w:rsidR="000514D3" w:rsidRPr="00ED7919">
              <w:rPr>
                <w:rFonts w:eastAsia="標楷體"/>
                <w:b/>
                <w:u w:val="single"/>
              </w:rPr>
              <w:t xml:space="preserve">that of </w:t>
            </w:r>
            <w:r w:rsidR="00F378E2" w:rsidRPr="00ED7919">
              <w:rPr>
                <w:rFonts w:eastAsia="標楷體"/>
                <w:b/>
                <w:u w:val="single"/>
              </w:rPr>
              <w:t>Travel Expenses for International Cooperation Research Projects</w:t>
            </w:r>
            <w:r w:rsidRPr="00ED7919">
              <w:rPr>
                <w:rFonts w:eastAsia="標楷體"/>
              </w:rPr>
              <w:t xml:space="preserve"> due to project necessity</w:t>
            </w:r>
            <w:r w:rsidR="005F7BD6" w:rsidRPr="00ED7919">
              <w:rPr>
                <w:rFonts w:eastAsia="標楷體"/>
              </w:rPr>
              <w:t>.</w:t>
            </w:r>
            <w:r w:rsidRPr="00ED7919">
              <w:rPr>
                <w:rFonts w:eastAsia="標楷體"/>
              </w:rPr>
              <w:t xml:space="preserve"> </w:t>
            </w:r>
            <w:r w:rsidR="0059325A" w:rsidRPr="00ED7919">
              <w:rPr>
                <w:rFonts w:eastAsia="標楷體"/>
              </w:rPr>
              <w:t xml:space="preserve">However, </w:t>
            </w:r>
            <w:r w:rsidR="00045955" w:rsidRPr="00ED7919">
              <w:rPr>
                <w:rFonts w:eastAsia="標楷體"/>
              </w:rPr>
              <w:t xml:space="preserve">after obtaining the university approval, </w:t>
            </w:r>
            <w:r w:rsidR="00056C12" w:rsidRPr="00ED7919">
              <w:rPr>
                <w:rFonts w:eastAsia="標楷體"/>
              </w:rPr>
              <w:t xml:space="preserve">this </w:t>
            </w:r>
            <w:r w:rsidR="00957BD9" w:rsidRPr="00ED7919">
              <w:rPr>
                <w:rFonts w:eastAsia="標楷體"/>
              </w:rPr>
              <w:t>application</w:t>
            </w:r>
            <w:r w:rsidR="00DB77A0" w:rsidRPr="00ED7919">
              <w:rPr>
                <w:rFonts w:eastAsia="標楷體"/>
              </w:rPr>
              <w:t xml:space="preserve"> for change</w:t>
            </w:r>
            <w:r w:rsidR="00957BD9" w:rsidRPr="00ED7919">
              <w:rPr>
                <w:rFonts w:eastAsia="標楷體"/>
              </w:rPr>
              <w:t xml:space="preserve"> </w:t>
            </w:r>
            <w:r w:rsidR="00056C12" w:rsidRPr="00ED7919">
              <w:rPr>
                <w:rFonts w:eastAsia="標楷體"/>
              </w:rPr>
              <w:t xml:space="preserve">must </w:t>
            </w:r>
            <w:r w:rsidR="005D7FE0" w:rsidRPr="00ED7919">
              <w:rPr>
                <w:rFonts w:eastAsia="標楷體"/>
              </w:rPr>
              <w:t xml:space="preserve">be </w:t>
            </w:r>
            <w:r w:rsidR="006900EA" w:rsidRPr="00ED7919">
              <w:rPr>
                <w:rFonts w:eastAsia="標楷體"/>
              </w:rPr>
              <w:t xml:space="preserve">delivered as an </w:t>
            </w:r>
            <w:r w:rsidR="00045955" w:rsidRPr="00ED7919">
              <w:rPr>
                <w:rFonts w:eastAsia="標楷體"/>
              </w:rPr>
              <w:t xml:space="preserve">official document notifying the </w:t>
            </w:r>
            <w:r w:rsidR="00957BD9" w:rsidRPr="00ED7919">
              <w:rPr>
                <w:rFonts w:eastAsia="標楷體"/>
              </w:rPr>
              <w:t xml:space="preserve">MoST </w:t>
            </w:r>
            <w:r w:rsidR="00933F26" w:rsidRPr="00ED7919">
              <w:rPr>
                <w:rFonts w:eastAsia="標楷體"/>
              </w:rPr>
              <w:t xml:space="preserve">of </w:t>
            </w:r>
            <w:r w:rsidR="00957BD9" w:rsidRPr="00ED7919">
              <w:rPr>
                <w:rFonts w:eastAsia="標楷體"/>
              </w:rPr>
              <w:t xml:space="preserve">the change in the type of </w:t>
            </w:r>
            <w:r w:rsidR="00933F26" w:rsidRPr="00ED7919">
              <w:rPr>
                <w:rFonts w:eastAsia="標楷體"/>
              </w:rPr>
              <w:t xml:space="preserve">submitted </w:t>
            </w:r>
            <w:r w:rsidR="00957BD9" w:rsidRPr="00ED7919">
              <w:rPr>
                <w:rFonts w:eastAsia="標楷體"/>
              </w:rPr>
              <w:t>report.</w:t>
            </w:r>
          </w:p>
          <w:p w:rsidR="00116CF6" w:rsidRPr="0057209A" w:rsidRDefault="0033258D" w:rsidP="00116CF6">
            <w:pPr>
              <w:numPr>
                <w:ilvl w:val="0"/>
                <w:numId w:val="4"/>
              </w:numPr>
              <w:tabs>
                <w:tab w:val="clear" w:pos="480"/>
                <w:tab w:val="num" w:pos="252"/>
              </w:tabs>
              <w:ind w:left="252" w:hanging="252"/>
              <w:rPr>
                <w:rFonts w:eastAsia="標楷體"/>
              </w:rPr>
            </w:pPr>
            <w:r w:rsidRPr="00F91259">
              <w:rPr>
                <w:rFonts w:eastAsia="標楷體"/>
              </w:rPr>
              <w:t>The travel report does not need to be submitted</w:t>
            </w:r>
            <w:r w:rsidR="007943EB">
              <w:rPr>
                <w:rFonts w:eastAsia="標楷體" w:hint="eastAsia"/>
              </w:rPr>
              <w:t xml:space="preserve"> </w:t>
            </w:r>
            <w:r w:rsidR="007943EB" w:rsidRPr="00E9495D">
              <w:rPr>
                <w:rFonts w:eastAsia="標楷體"/>
              </w:rPr>
              <w:t xml:space="preserve">and </w:t>
            </w:r>
            <w:r w:rsidR="007943EB" w:rsidRPr="00E9495D">
              <w:rPr>
                <w:rFonts w:eastAsia="標楷體" w:hint="eastAsia"/>
              </w:rPr>
              <w:t>t</w:t>
            </w:r>
            <w:r w:rsidR="007943EB" w:rsidRPr="00E9495D">
              <w:rPr>
                <w:rFonts w:eastAsia="標楷體"/>
              </w:rPr>
              <w:t xml:space="preserve">he </w:t>
            </w:r>
            <w:r w:rsidR="006C133E">
              <w:rPr>
                <w:rFonts w:eastAsia="標楷體"/>
              </w:rPr>
              <w:t>t</w:t>
            </w:r>
            <w:r w:rsidR="007943EB" w:rsidRPr="00E9495D">
              <w:rPr>
                <w:rFonts w:eastAsia="標楷體"/>
              </w:rPr>
              <w:t>ravel budget must be returned in full</w:t>
            </w:r>
            <w:r w:rsidRPr="00E9495D">
              <w:rPr>
                <w:rFonts w:eastAsia="標楷體"/>
              </w:rPr>
              <w:t xml:space="preserve"> if th</w:t>
            </w:r>
            <w:r w:rsidR="00B20E11" w:rsidRPr="00E9495D">
              <w:rPr>
                <w:rFonts w:eastAsia="標楷體"/>
              </w:rPr>
              <w:t>e whole</w:t>
            </w:r>
            <w:r w:rsidRPr="00F91259">
              <w:rPr>
                <w:rFonts w:eastAsia="標楷體"/>
              </w:rPr>
              <w:t xml:space="preserve"> budget is </w:t>
            </w:r>
            <w:r w:rsidR="003A063B">
              <w:rPr>
                <w:rFonts w:eastAsia="標楷體"/>
              </w:rPr>
              <w:t>disus</w:t>
            </w:r>
            <w:r w:rsidR="00EC6335" w:rsidRPr="00F91259">
              <w:t>ed</w:t>
            </w:r>
            <w:r w:rsidRPr="00F91259">
              <w:rPr>
                <w:rFonts w:eastAsia="標楷體"/>
              </w:rPr>
              <w:t xml:space="preserve"> due to cancellation of trav</w:t>
            </w:r>
            <w:r w:rsidRPr="00595A8D">
              <w:rPr>
                <w:rFonts w:eastAsia="標楷體"/>
              </w:rPr>
              <w:t>els.</w:t>
            </w:r>
            <w:r w:rsidRPr="00EA66A5">
              <w:rPr>
                <w:rFonts w:eastAsia="標楷體"/>
                <w:color w:val="FF0000"/>
              </w:rPr>
              <w:t xml:space="preserve"> </w:t>
            </w:r>
            <w:r w:rsidRPr="00A55507">
              <w:rPr>
                <w:rFonts w:eastAsia="標楷體"/>
                <w:b/>
                <w:u w:val="single"/>
              </w:rPr>
              <w:t>Any surplus after expens</w:t>
            </w:r>
            <w:r w:rsidRPr="009F009A">
              <w:rPr>
                <w:rFonts w:eastAsia="標楷體"/>
                <w:b/>
                <w:u w:val="single"/>
              </w:rPr>
              <w:t>es</w:t>
            </w:r>
            <w:r w:rsidRPr="009F009A">
              <w:rPr>
                <w:rFonts w:eastAsia="標楷體"/>
              </w:rPr>
              <w:t xml:space="preserve"> </w:t>
            </w:r>
            <w:r w:rsidR="00C75F5D" w:rsidRPr="009F009A">
              <w:rPr>
                <w:rFonts w:eastAsia="標楷體"/>
              </w:rPr>
              <w:t xml:space="preserve">that </w:t>
            </w:r>
            <w:r w:rsidR="008B1362" w:rsidRPr="009F009A">
              <w:rPr>
                <w:rFonts w:eastAsia="標楷體"/>
              </w:rPr>
              <w:t>ha</w:t>
            </w:r>
            <w:r w:rsidR="008B1362" w:rsidRPr="0057209A">
              <w:rPr>
                <w:rFonts w:eastAsia="標楷體"/>
              </w:rPr>
              <w:t xml:space="preserve">ve to </w:t>
            </w:r>
            <w:r w:rsidR="00374E0A" w:rsidRPr="0057209A">
              <w:rPr>
                <w:rFonts w:eastAsia="標楷體"/>
              </w:rPr>
              <w:t xml:space="preserve">be </w:t>
            </w:r>
            <w:r w:rsidR="00A14032">
              <w:rPr>
                <w:rFonts w:eastAsia="標楷體"/>
              </w:rPr>
              <w:t>transferr</w:t>
            </w:r>
            <w:r w:rsidR="00C37641">
              <w:rPr>
                <w:rFonts w:eastAsia="標楷體"/>
              </w:rPr>
              <w:t>ed</w:t>
            </w:r>
            <w:r w:rsidR="00DC1A42">
              <w:rPr>
                <w:rFonts w:eastAsia="標楷體"/>
              </w:rPr>
              <w:t xml:space="preserve"> </w:t>
            </w:r>
            <w:r w:rsidR="00A14032">
              <w:rPr>
                <w:rFonts w:eastAsia="標楷體"/>
              </w:rPr>
              <w:t>to</w:t>
            </w:r>
            <w:r w:rsidR="00957BD9" w:rsidRPr="0057209A">
              <w:rPr>
                <w:rFonts w:eastAsia="標楷體"/>
              </w:rPr>
              <w:t xml:space="preserve"> other budget items</w:t>
            </w:r>
            <w:r w:rsidR="006E3F83" w:rsidRPr="0057209A">
              <w:rPr>
                <w:rFonts w:eastAsia="標楷體"/>
              </w:rPr>
              <w:t xml:space="preserve"> due to project necessity</w:t>
            </w:r>
            <w:r w:rsidR="003D5C5F">
              <w:rPr>
                <w:rFonts w:eastAsia="標楷體"/>
              </w:rPr>
              <w:t xml:space="preserve"> must be </w:t>
            </w:r>
            <w:r w:rsidR="008B1362" w:rsidRPr="0057209A">
              <w:rPr>
                <w:rFonts w:eastAsia="標楷體"/>
              </w:rPr>
              <w:t>in accordance with</w:t>
            </w:r>
            <w:r w:rsidR="004B5A1A" w:rsidRPr="004B5A1A">
              <w:rPr>
                <w:rFonts w:eastAsia="標楷體"/>
              </w:rPr>
              <w:t xml:space="preserve"> the following circumstances</w:t>
            </w:r>
            <w:r w:rsidR="00DB6A50" w:rsidRPr="0057209A">
              <w:rPr>
                <w:rFonts w:eastAsia="標楷體"/>
              </w:rPr>
              <w:t>:</w:t>
            </w:r>
          </w:p>
          <w:p w:rsidR="00A14134" w:rsidRDefault="00A14134" w:rsidP="00A14134">
            <w:pPr>
              <w:ind w:left="252"/>
              <w:rPr>
                <w:rFonts w:eastAsia="標楷體"/>
                <w:b/>
                <w:u w:val="single"/>
              </w:rPr>
            </w:pPr>
            <w:r w:rsidRPr="0001349F">
              <w:rPr>
                <w:rFonts w:eastAsia="標楷體"/>
                <w:b/>
                <w:u w:val="single"/>
              </w:rPr>
              <w:lastRenderedPageBreak/>
              <w:t xml:space="preserve">The </w:t>
            </w:r>
            <w:r>
              <w:rPr>
                <w:rFonts w:eastAsia="標楷體"/>
                <w:b/>
                <w:u w:val="single"/>
              </w:rPr>
              <w:t xml:space="preserve">amount of </w:t>
            </w:r>
            <w:r w:rsidR="00916E18">
              <w:rPr>
                <w:rFonts w:eastAsia="標楷體"/>
                <w:b/>
                <w:u w:val="single"/>
              </w:rPr>
              <w:t>outgo</w:t>
            </w:r>
            <w:r w:rsidRPr="0001349F">
              <w:rPr>
                <w:rFonts w:eastAsia="標楷體"/>
                <w:b/>
                <w:u w:val="single"/>
              </w:rPr>
              <w:t>ing</w:t>
            </w:r>
            <w:r w:rsidRPr="004E6236">
              <w:rPr>
                <w:rFonts w:eastAsia="標楷體"/>
                <w:b/>
                <w:u w:val="single"/>
              </w:rPr>
              <w:t xml:space="preserve"> budget </w:t>
            </w:r>
            <w:r w:rsidRPr="0001349F">
              <w:rPr>
                <w:rFonts w:eastAsia="標楷體"/>
                <w:b/>
                <w:u w:val="single"/>
              </w:rPr>
              <w:t>does not exceed 50% of the original approved budget.</w:t>
            </w:r>
          </w:p>
          <w:p w:rsidR="00DB10A4" w:rsidRPr="0037124C" w:rsidRDefault="00947542" w:rsidP="00D375D7">
            <w:pPr>
              <w:ind w:left="252"/>
              <w:rPr>
                <w:rFonts w:eastAsia="標楷體"/>
                <w:b/>
              </w:rPr>
            </w:pPr>
            <w:r w:rsidRPr="0037124C">
              <w:rPr>
                <w:rFonts w:eastAsia="標楷體"/>
                <w:b/>
                <w:u w:val="single"/>
              </w:rPr>
              <w:t xml:space="preserve">The </w:t>
            </w:r>
            <w:r w:rsidR="00247B16" w:rsidRPr="0037124C">
              <w:rPr>
                <w:rFonts w:eastAsia="標楷體"/>
                <w:b/>
                <w:u w:val="single"/>
              </w:rPr>
              <w:t xml:space="preserve">amount of </w:t>
            </w:r>
            <w:r w:rsidR="00957BD9" w:rsidRPr="0037124C">
              <w:rPr>
                <w:rFonts w:eastAsia="標楷體"/>
                <w:b/>
                <w:u w:val="single"/>
              </w:rPr>
              <w:t xml:space="preserve">incoming budget does not exceed 50% of the original approved budget </w:t>
            </w:r>
            <w:r w:rsidR="00D375D7" w:rsidRPr="0037124C">
              <w:rPr>
                <w:rFonts w:eastAsia="標楷體"/>
                <w:b/>
                <w:u w:val="single"/>
              </w:rPr>
              <w:t xml:space="preserve">of the </w:t>
            </w:r>
            <w:r w:rsidR="00491D1F" w:rsidRPr="0037124C">
              <w:rPr>
                <w:rFonts w:eastAsia="標楷體"/>
                <w:b/>
                <w:u w:val="single"/>
              </w:rPr>
              <w:t xml:space="preserve">proposed </w:t>
            </w:r>
            <w:r w:rsidR="00D375D7" w:rsidRPr="0037124C">
              <w:rPr>
                <w:rFonts w:eastAsia="標楷體"/>
                <w:b/>
                <w:u w:val="single"/>
              </w:rPr>
              <w:t>item</w:t>
            </w:r>
            <w:r w:rsidR="00957BD9" w:rsidRPr="0037124C">
              <w:rPr>
                <w:rFonts w:eastAsia="標楷體"/>
                <w:b/>
              </w:rPr>
              <w:t>.</w:t>
            </w:r>
          </w:p>
        </w:tc>
      </w:tr>
      <w:tr w:rsidR="00DB10A4" w:rsidRPr="0087625A" w:rsidTr="00474EB9">
        <w:tc>
          <w:tcPr>
            <w:tcW w:w="1339" w:type="dxa"/>
          </w:tcPr>
          <w:p w:rsidR="00DB10A4" w:rsidRPr="0087625A" w:rsidRDefault="007F1DFF" w:rsidP="00642188">
            <w:pPr>
              <w:rPr>
                <w:rFonts w:eastAsia="標楷體"/>
              </w:rPr>
            </w:pPr>
            <w:r w:rsidRPr="0087625A">
              <w:rPr>
                <w:rFonts w:eastAsia="標楷體"/>
              </w:rPr>
              <w:lastRenderedPageBreak/>
              <w:t>Administrative</w:t>
            </w:r>
            <w:r w:rsidR="00642188" w:rsidRPr="0087625A">
              <w:rPr>
                <w:rFonts w:eastAsia="標楷體"/>
              </w:rPr>
              <w:t xml:space="preserve"> Budget</w:t>
            </w:r>
          </w:p>
        </w:tc>
        <w:tc>
          <w:tcPr>
            <w:tcW w:w="13529" w:type="dxa"/>
          </w:tcPr>
          <w:p w:rsidR="005B1DDD" w:rsidRPr="00EA66A5" w:rsidRDefault="00784C0E" w:rsidP="00957BD9">
            <w:pPr>
              <w:rPr>
                <w:rFonts w:eastAsia="標楷體"/>
                <w:color w:val="FF0000"/>
              </w:rPr>
            </w:pPr>
            <w:r w:rsidRPr="00A062B0">
              <w:rPr>
                <w:rFonts w:eastAsia="標楷體"/>
              </w:rPr>
              <w:t>T</w:t>
            </w:r>
            <w:r w:rsidR="00957BD9" w:rsidRPr="00A062B0">
              <w:rPr>
                <w:rFonts w:eastAsia="標楷體"/>
              </w:rPr>
              <w:t xml:space="preserve">his budget </w:t>
            </w:r>
            <w:r w:rsidR="00D257F0" w:rsidRPr="00A062B0">
              <w:rPr>
                <w:rFonts w:eastAsia="標楷體"/>
                <w:b/>
                <w:u w:val="single"/>
              </w:rPr>
              <w:t>can</w:t>
            </w:r>
            <w:r w:rsidR="00957BD9" w:rsidRPr="00A062B0">
              <w:rPr>
                <w:rFonts w:eastAsia="標楷體"/>
                <w:b/>
                <w:u w:val="single"/>
              </w:rPr>
              <w:t xml:space="preserve"> be </w:t>
            </w:r>
            <w:r w:rsidR="00246797" w:rsidRPr="00A062B0">
              <w:rPr>
                <w:rFonts w:eastAsia="標楷體"/>
                <w:b/>
                <w:u w:val="single"/>
              </w:rPr>
              <w:t xml:space="preserve">transferred to </w:t>
            </w:r>
            <w:r w:rsidR="00957BD9" w:rsidRPr="00A062B0">
              <w:rPr>
                <w:rFonts w:eastAsia="標楷體"/>
                <w:b/>
                <w:u w:val="single"/>
              </w:rPr>
              <w:t xml:space="preserve">another </w:t>
            </w:r>
            <w:r w:rsidR="0051780F" w:rsidRPr="00A062B0">
              <w:rPr>
                <w:rFonts w:eastAsia="標楷體"/>
                <w:b/>
                <w:u w:val="single"/>
              </w:rPr>
              <w:t>budget item</w:t>
            </w:r>
            <w:r w:rsidR="00957BD9" w:rsidRPr="00A062B0">
              <w:rPr>
                <w:rFonts w:eastAsia="標楷體"/>
              </w:rPr>
              <w:t xml:space="preserve"> or </w:t>
            </w:r>
            <w:r w:rsidR="004D2BE1" w:rsidRPr="00A062B0">
              <w:rPr>
                <w:rFonts w:eastAsia="標楷體"/>
                <w:b/>
                <w:u w:val="single"/>
              </w:rPr>
              <w:t xml:space="preserve">to </w:t>
            </w:r>
            <w:r w:rsidR="00957BD9" w:rsidRPr="00A062B0">
              <w:rPr>
                <w:rFonts w:eastAsia="標楷體"/>
                <w:b/>
                <w:u w:val="single"/>
              </w:rPr>
              <w:t xml:space="preserve">an item </w:t>
            </w:r>
            <w:r w:rsidR="00EE1320" w:rsidRPr="00A062B0">
              <w:rPr>
                <w:rFonts w:eastAsia="標楷體"/>
                <w:b/>
                <w:u w:val="single"/>
              </w:rPr>
              <w:t xml:space="preserve">which is </w:t>
            </w:r>
            <w:r w:rsidR="00957BD9" w:rsidRPr="00A062B0">
              <w:rPr>
                <w:rFonts w:eastAsia="標楷體"/>
                <w:b/>
                <w:u w:val="single"/>
              </w:rPr>
              <w:t>not original</w:t>
            </w:r>
            <w:r w:rsidR="002E3B4B">
              <w:rPr>
                <w:rFonts w:eastAsia="標楷體"/>
                <w:b/>
                <w:u w:val="single"/>
              </w:rPr>
              <w:t>ly</w:t>
            </w:r>
            <w:r w:rsidR="00957BD9" w:rsidRPr="00A062B0">
              <w:rPr>
                <w:rFonts w:eastAsia="標楷體"/>
                <w:b/>
                <w:u w:val="single"/>
              </w:rPr>
              <w:t xml:space="preserve"> approved in the budget application</w:t>
            </w:r>
            <w:r w:rsidR="00957BD9" w:rsidRPr="00A062B0">
              <w:rPr>
                <w:rFonts w:eastAsia="標楷體"/>
              </w:rPr>
              <w:t xml:space="preserve"> due to research requirements.</w:t>
            </w:r>
          </w:p>
        </w:tc>
      </w:tr>
    </w:tbl>
    <w:p w:rsidR="00DB10A4" w:rsidRPr="0087625A" w:rsidRDefault="00DB10A4" w:rsidP="006F2836">
      <w:pPr>
        <w:rPr>
          <w:rFonts w:eastAsia="標楷體"/>
          <w:b/>
          <w:u w:val="single"/>
        </w:rPr>
      </w:pPr>
    </w:p>
    <w:p w:rsidR="00841C81" w:rsidRPr="00D869FA" w:rsidRDefault="006F2836" w:rsidP="006F2836">
      <w:pPr>
        <w:rPr>
          <w:rFonts w:eastAsia="標楷體"/>
          <w:b/>
          <w:u w:val="single"/>
        </w:rPr>
      </w:pPr>
      <w:r w:rsidRPr="00D869FA">
        <w:rPr>
          <w:rFonts w:ascii="新細明體" w:hAnsi="新細明體" w:cs="新細明體" w:hint="eastAsia"/>
          <w:b/>
          <w:u w:val="single"/>
        </w:rPr>
        <w:t>※</w:t>
      </w:r>
      <w:r w:rsidR="00950788" w:rsidRPr="00D869FA">
        <w:rPr>
          <w:b/>
          <w:u w:val="single"/>
        </w:rPr>
        <w:t xml:space="preserve">The </w:t>
      </w:r>
      <w:r w:rsidR="00084EE1" w:rsidRPr="00D869FA">
        <w:rPr>
          <w:b/>
          <w:u w:val="single"/>
        </w:rPr>
        <w:t xml:space="preserve">applications </w:t>
      </w:r>
      <w:r w:rsidR="00145869">
        <w:rPr>
          <w:b/>
          <w:u w:val="single"/>
        </w:rPr>
        <w:t>requiring proposing</w:t>
      </w:r>
      <w:r w:rsidR="00084EE1" w:rsidRPr="00D869FA">
        <w:rPr>
          <w:b/>
          <w:u w:val="single"/>
        </w:rPr>
        <w:t xml:space="preserve"> via </w:t>
      </w:r>
      <w:r w:rsidR="00957BD9" w:rsidRPr="00D869FA">
        <w:rPr>
          <w:rFonts w:eastAsia="標楷體"/>
          <w:b/>
          <w:u w:val="single"/>
        </w:rPr>
        <w:t>the MoST web</w:t>
      </w:r>
      <w:r w:rsidR="00084EE1" w:rsidRPr="00D869FA">
        <w:rPr>
          <w:rFonts w:eastAsia="標楷體"/>
          <w:b/>
          <w:u w:val="single"/>
        </w:rPr>
        <w:t>site</w:t>
      </w:r>
      <w:r w:rsidR="00841C81" w:rsidRPr="00D869FA">
        <w:rPr>
          <w:rFonts w:eastAsia="標楷體"/>
          <w:b/>
          <w:u w:val="single"/>
        </w:rPr>
        <w:t>:</w:t>
      </w:r>
    </w:p>
    <w:p w:rsidR="006F2836" w:rsidRPr="00D869FA" w:rsidRDefault="00084EE1" w:rsidP="006F2836">
      <w:pPr>
        <w:rPr>
          <w:rFonts w:eastAsia="標楷體"/>
          <w:b/>
          <w:u w:val="single"/>
        </w:rPr>
      </w:pPr>
      <w:r w:rsidRPr="00D869FA">
        <w:rPr>
          <w:rFonts w:eastAsia="標楷體"/>
          <w:b/>
          <w:u w:val="single"/>
        </w:rPr>
        <w:t xml:space="preserve"> (Please </w:t>
      </w:r>
      <w:r w:rsidR="00DC796E">
        <w:rPr>
          <w:rFonts w:eastAsia="標楷體"/>
          <w:b/>
          <w:u w:val="single"/>
        </w:rPr>
        <w:t xml:space="preserve">print out </w:t>
      </w:r>
      <w:r w:rsidR="00957BD9" w:rsidRPr="00D869FA">
        <w:rPr>
          <w:rFonts w:eastAsia="標楷體"/>
          <w:b/>
          <w:u w:val="single"/>
        </w:rPr>
        <w:t xml:space="preserve">the </w:t>
      </w:r>
      <w:r w:rsidR="00DC796E">
        <w:rPr>
          <w:rFonts w:eastAsia="標楷體"/>
          <w:b/>
          <w:u w:val="single"/>
        </w:rPr>
        <w:t xml:space="preserve">online </w:t>
      </w:r>
      <w:r w:rsidR="00571078">
        <w:rPr>
          <w:rFonts w:eastAsia="標楷體"/>
          <w:b/>
          <w:u w:val="single"/>
        </w:rPr>
        <w:t>A</w:t>
      </w:r>
      <w:r w:rsidR="00957BD9" w:rsidRPr="00D869FA">
        <w:rPr>
          <w:rFonts w:eastAsia="標楷體"/>
          <w:b/>
          <w:u w:val="single"/>
        </w:rPr>
        <w:t xml:space="preserve">pplication for </w:t>
      </w:r>
      <w:r w:rsidR="009A74F9">
        <w:rPr>
          <w:rFonts w:eastAsia="標楷體"/>
          <w:b/>
          <w:u w:val="single"/>
        </w:rPr>
        <w:t>C</w:t>
      </w:r>
      <w:r w:rsidR="00957BD9" w:rsidRPr="00D869FA">
        <w:rPr>
          <w:rFonts w:eastAsia="標楷體"/>
          <w:b/>
          <w:u w:val="single"/>
        </w:rPr>
        <w:t>hange</w:t>
      </w:r>
      <w:r w:rsidR="00F37C3D">
        <w:rPr>
          <w:rFonts w:eastAsia="標楷體"/>
          <w:b/>
          <w:u w:val="single"/>
        </w:rPr>
        <w:t xml:space="preserve"> and submit it </w:t>
      </w:r>
      <w:r w:rsidR="00957BD9" w:rsidRPr="00D869FA">
        <w:rPr>
          <w:rFonts w:eastAsia="標楷體"/>
          <w:b/>
          <w:u w:val="single"/>
        </w:rPr>
        <w:t xml:space="preserve">to </w:t>
      </w:r>
      <w:r w:rsidR="00EA6C85" w:rsidRPr="00EA6C85">
        <w:rPr>
          <w:rFonts w:eastAsia="標楷體"/>
          <w:b/>
          <w:u w:val="single"/>
        </w:rPr>
        <w:t>the Office of Research and Development</w:t>
      </w:r>
      <w:r w:rsidR="00957BD9" w:rsidRPr="00D869FA">
        <w:rPr>
          <w:rFonts w:eastAsia="標楷體"/>
          <w:b/>
          <w:u w:val="single"/>
        </w:rPr>
        <w:t xml:space="preserve"> for processing and submission to </w:t>
      </w:r>
      <w:r w:rsidR="007943A9">
        <w:rPr>
          <w:rFonts w:eastAsia="標楷體"/>
          <w:b/>
          <w:u w:val="single"/>
        </w:rPr>
        <w:t xml:space="preserve">the </w:t>
      </w:r>
      <w:r w:rsidR="00957BD9" w:rsidRPr="00D869FA">
        <w:rPr>
          <w:rFonts w:eastAsia="標楷體"/>
          <w:b/>
          <w:u w:val="single"/>
        </w:rPr>
        <w:t>MoST for review</w:t>
      </w:r>
      <w:r w:rsidR="007B0B8B">
        <w:rPr>
          <w:rFonts w:eastAsia="標楷體"/>
          <w:b/>
          <w:u w:val="single"/>
        </w:rPr>
        <w:t>.</w:t>
      </w:r>
      <w:r w:rsidR="00C41D45">
        <w:rPr>
          <w:rFonts w:eastAsia="標楷體"/>
          <w:b/>
          <w:u w:val="single"/>
        </w:rPr>
        <w:t>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3529"/>
      </w:tblGrid>
      <w:tr w:rsidR="00642188" w:rsidRPr="0087625A" w:rsidTr="00177B21">
        <w:tc>
          <w:tcPr>
            <w:tcW w:w="1339" w:type="dxa"/>
          </w:tcPr>
          <w:p w:rsidR="00642188" w:rsidRPr="0087625A" w:rsidRDefault="00191AA2" w:rsidP="00642188">
            <w:pPr>
              <w:rPr>
                <w:rFonts w:eastAsia="標楷體"/>
                <w:b/>
                <w:u w:val="single"/>
              </w:rPr>
            </w:pPr>
            <w:r w:rsidRPr="0087625A">
              <w:rPr>
                <w:rFonts w:eastAsia="標楷體"/>
              </w:rPr>
              <w:t>Overhead Budget</w:t>
            </w:r>
          </w:p>
        </w:tc>
        <w:tc>
          <w:tcPr>
            <w:tcW w:w="13529" w:type="dxa"/>
          </w:tcPr>
          <w:p w:rsidR="001824BB" w:rsidRDefault="001824BB" w:rsidP="001824BB">
            <w:pPr>
              <w:rPr>
                <w:rFonts w:eastAsia="標楷體"/>
              </w:rPr>
            </w:pPr>
            <w:r w:rsidRPr="0087625A">
              <w:rPr>
                <w:rFonts w:eastAsia="標楷體"/>
              </w:rPr>
              <w:t>If this budget has inadequate disbursement or surplus and m</w:t>
            </w:r>
            <w:r w:rsidRPr="009F51F7">
              <w:rPr>
                <w:rFonts w:eastAsia="標楷體"/>
              </w:rPr>
              <w:t>ust transfer budget item from one to another du</w:t>
            </w:r>
            <w:r w:rsidRPr="0087625A">
              <w:rPr>
                <w:rFonts w:eastAsia="標楷體"/>
              </w:rPr>
              <w:t>e to project requirement</w:t>
            </w:r>
            <w:r>
              <w:rPr>
                <w:rFonts w:eastAsia="標楷體"/>
              </w:rPr>
              <w:t xml:space="preserve">, it </w:t>
            </w:r>
            <w:r w:rsidR="00C33424">
              <w:rPr>
                <w:rFonts w:eastAsia="標楷體"/>
              </w:rPr>
              <w:t>can</w:t>
            </w:r>
            <w:r>
              <w:rPr>
                <w:rFonts w:eastAsia="標楷體"/>
              </w:rPr>
              <w:t xml:space="preserve"> be transferred under the following </w:t>
            </w:r>
            <w:r w:rsidR="00D3440C">
              <w:rPr>
                <w:rFonts w:eastAsia="標楷體"/>
              </w:rPr>
              <w:t>circumstances</w:t>
            </w:r>
            <w:r>
              <w:rPr>
                <w:rFonts w:eastAsia="標楷體"/>
              </w:rPr>
              <w:t>:</w:t>
            </w:r>
          </w:p>
          <w:p w:rsidR="001824BB" w:rsidRDefault="001824BB" w:rsidP="005F0027">
            <w:pPr>
              <w:rPr>
                <w:rFonts w:eastAsia="標楷體"/>
                <w:u w:val="single"/>
              </w:rPr>
            </w:pPr>
            <w:r w:rsidRPr="0001349F">
              <w:rPr>
                <w:rFonts w:eastAsia="標楷體"/>
                <w:b/>
                <w:u w:val="single"/>
              </w:rPr>
              <w:t xml:space="preserve">The </w:t>
            </w:r>
            <w:r>
              <w:rPr>
                <w:rFonts w:eastAsia="標楷體"/>
                <w:b/>
                <w:u w:val="single"/>
              </w:rPr>
              <w:t xml:space="preserve">amount of </w:t>
            </w:r>
            <w:r w:rsidRPr="0001349F">
              <w:rPr>
                <w:rFonts w:eastAsia="標楷體"/>
                <w:b/>
                <w:u w:val="single"/>
              </w:rPr>
              <w:t>incoming</w:t>
            </w:r>
            <w:r w:rsidRPr="004E6236">
              <w:rPr>
                <w:rFonts w:eastAsia="標楷體"/>
                <w:b/>
                <w:u w:val="single"/>
              </w:rPr>
              <w:t xml:space="preserve"> budget </w:t>
            </w:r>
            <w:r w:rsidRPr="0001349F">
              <w:rPr>
                <w:rFonts w:eastAsia="標楷體"/>
                <w:b/>
                <w:u w:val="single"/>
              </w:rPr>
              <w:t>exceed</w:t>
            </w:r>
            <w:r w:rsidR="00AA21F4">
              <w:rPr>
                <w:rFonts w:eastAsia="標楷體"/>
                <w:b/>
                <w:u w:val="single"/>
              </w:rPr>
              <w:t>s</w:t>
            </w:r>
            <w:r w:rsidRPr="0001349F">
              <w:rPr>
                <w:rFonts w:eastAsia="標楷體"/>
                <w:b/>
                <w:u w:val="single"/>
              </w:rPr>
              <w:t xml:space="preserve"> 50% of the original approved budget.</w:t>
            </w:r>
          </w:p>
          <w:p w:rsidR="001824BB" w:rsidRDefault="001824BB" w:rsidP="005F0027">
            <w:pPr>
              <w:rPr>
                <w:rFonts w:eastAsia="標楷體"/>
                <w:b/>
              </w:rPr>
            </w:pPr>
            <w:r w:rsidRPr="0001349F">
              <w:rPr>
                <w:rFonts w:eastAsia="標楷體"/>
                <w:b/>
                <w:u w:val="single"/>
              </w:rPr>
              <w:t xml:space="preserve">The </w:t>
            </w:r>
            <w:r w:rsidRPr="00CB5DFE">
              <w:rPr>
                <w:rFonts w:eastAsia="標楷體"/>
                <w:b/>
                <w:u w:val="single"/>
              </w:rPr>
              <w:t xml:space="preserve">amount of </w:t>
            </w:r>
            <w:r w:rsidRPr="0001349F">
              <w:rPr>
                <w:rFonts w:eastAsia="標楷體"/>
                <w:b/>
                <w:u w:val="single"/>
              </w:rPr>
              <w:t>outgoing</w:t>
            </w:r>
            <w:r w:rsidRPr="00303BB3">
              <w:rPr>
                <w:rFonts w:eastAsia="標楷體"/>
                <w:b/>
                <w:u w:val="single"/>
              </w:rPr>
              <w:t xml:space="preserve"> budget </w:t>
            </w:r>
            <w:r w:rsidRPr="0001349F">
              <w:rPr>
                <w:rFonts w:eastAsia="標楷體"/>
                <w:b/>
                <w:u w:val="single"/>
              </w:rPr>
              <w:t>exceed</w:t>
            </w:r>
            <w:r w:rsidR="00FF1E3C">
              <w:rPr>
                <w:rFonts w:eastAsia="標楷體"/>
                <w:b/>
                <w:u w:val="single"/>
              </w:rPr>
              <w:t>s</w:t>
            </w:r>
            <w:r w:rsidRPr="0001349F">
              <w:rPr>
                <w:rFonts w:eastAsia="標楷體"/>
                <w:b/>
                <w:u w:val="single"/>
              </w:rPr>
              <w:t xml:space="preserve"> 50%</w:t>
            </w:r>
            <w:r>
              <w:rPr>
                <w:rFonts w:eastAsia="標楷體"/>
                <w:b/>
                <w:u w:val="single"/>
              </w:rPr>
              <w:t xml:space="preserve"> </w:t>
            </w:r>
            <w:r w:rsidRPr="0001349F">
              <w:rPr>
                <w:rFonts w:eastAsia="標楷體"/>
                <w:b/>
                <w:u w:val="single"/>
              </w:rPr>
              <w:t>of the original approved budget</w:t>
            </w:r>
            <w:r w:rsidRPr="0001349F">
              <w:rPr>
                <w:rFonts w:eastAsia="標楷體"/>
                <w:b/>
              </w:rPr>
              <w:t>.</w:t>
            </w:r>
          </w:p>
          <w:p w:rsidR="00DE5673" w:rsidRPr="00123D86" w:rsidRDefault="0087056B" w:rsidP="00C15C78">
            <w:pPr>
              <w:rPr>
                <w:rFonts w:eastAsia="標楷體"/>
                <w:b/>
                <w:u w:val="single"/>
              </w:rPr>
            </w:pPr>
            <w:r w:rsidRPr="00287EB7">
              <w:rPr>
                <w:rFonts w:eastAsia="標楷體"/>
                <w:b/>
                <w:u w:val="single"/>
              </w:rPr>
              <w:t xml:space="preserve">The proposed </w:t>
            </w:r>
            <w:r w:rsidR="002443BF" w:rsidRPr="00287EB7">
              <w:rPr>
                <w:rFonts w:eastAsia="標楷體"/>
                <w:b/>
                <w:u w:val="single"/>
              </w:rPr>
              <w:t xml:space="preserve">budget </w:t>
            </w:r>
            <w:r w:rsidR="000B1094" w:rsidRPr="00287EB7">
              <w:rPr>
                <w:rFonts w:eastAsia="標楷體"/>
                <w:b/>
                <w:u w:val="single"/>
              </w:rPr>
              <w:t>item is not original</w:t>
            </w:r>
            <w:r w:rsidR="00E53DBC">
              <w:rPr>
                <w:rFonts w:eastAsia="標楷體"/>
                <w:b/>
                <w:u w:val="single"/>
              </w:rPr>
              <w:t>ly</w:t>
            </w:r>
            <w:r w:rsidR="000B1094" w:rsidRPr="00287EB7">
              <w:rPr>
                <w:rFonts w:eastAsia="標楷體"/>
                <w:b/>
                <w:u w:val="single"/>
              </w:rPr>
              <w:t xml:space="preserve"> approved in the budget application</w:t>
            </w:r>
            <w:r w:rsidR="00287EB7" w:rsidRPr="00287EB7">
              <w:rPr>
                <w:rFonts w:eastAsia="標楷體"/>
                <w:b/>
                <w:u w:val="single"/>
              </w:rPr>
              <w:t>.</w:t>
            </w:r>
          </w:p>
        </w:tc>
      </w:tr>
      <w:tr w:rsidR="00642188" w:rsidRPr="0087625A" w:rsidTr="00177B21">
        <w:tc>
          <w:tcPr>
            <w:tcW w:w="1339" w:type="dxa"/>
          </w:tcPr>
          <w:p w:rsidR="00642188" w:rsidRPr="0087625A" w:rsidRDefault="00642188" w:rsidP="00642188">
            <w:pPr>
              <w:rPr>
                <w:rFonts w:eastAsia="標楷體"/>
                <w:b/>
                <w:u w:val="single"/>
              </w:rPr>
            </w:pPr>
            <w:r w:rsidRPr="0087625A">
              <w:rPr>
                <w:rFonts w:eastAsia="標楷體"/>
              </w:rPr>
              <w:t>Research Equipment Budget</w:t>
            </w:r>
          </w:p>
        </w:tc>
        <w:tc>
          <w:tcPr>
            <w:tcW w:w="13529" w:type="dxa"/>
          </w:tcPr>
          <w:p w:rsidR="00366B27" w:rsidRDefault="00C40627" w:rsidP="00072856">
            <w:pPr>
              <w:numPr>
                <w:ilvl w:val="0"/>
                <w:numId w:val="25"/>
              </w:numPr>
              <w:rPr>
                <w:rFonts w:eastAsia="標楷體"/>
              </w:rPr>
            </w:pPr>
            <w:r w:rsidRPr="00366B27">
              <w:rPr>
                <w:rFonts w:eastAsia="標楷體"/>
              </w:rPr>
              <w:t xml:space="preserve">The budget item of Equipment is allowed to be adjusted due to project necessity </w:t>
            </w:r>
            <w:hyperlink r:id="rId11" w:history="1">
              <w:r w:rsidRPr="00B53859">
                <w:t>on</w:t>
              </w:r>
            </w:hyperlink>
            <w:r w:rsidRPr="00366B27">
              <w:rPr>
                <w:rFonts w:eastAsia="標楷體"/>
              </w:rPr>
              <w:t> condition </w:t>
            </w:r>
            <w:hyperlink r:id="rId12" w:history="1">
              <w:r w:rsidRPr="00B53859">
                <w:t>that</w:t>
              </w:r>
            </w:hyperlink>
            <w:r w:rsidRPr="00366B27">
              <w:rPr>
                <w:rFonts w:eastAsia="標楷體"/>
              </w:rPr>
              <w:t xml:space="preserve"> </w:t>
            </w:r>
            <w:r w:rsidRPr="00366B27">
              <w:rPr>
                <w:rFonts w:eastAsia="標楷體"/>
                <w:b/>
                <w:u w:val="single"/>
              </w:rPr>
              <w:t>the proposed new budget of Equipment exceed</w:t>
            </w:r>
            <w:r w:rsidR="009878CC">
              <w:rPr>
                <w:rFonts w:eastAsia="標楷體"/>
                <w:b/>
                <w:u w:val="single"/>
              </w:rPr>
              <w:t>s</w:t>
            </w:r>
            <w:r w:rsidRPr="00366B27">
              <w:rPr>
                <w:rFonts w:eastAsia="標楷體"/>
                <w:b/>
                <w:u w:val="single"/>
              </w:rPr>
              <w:t xml:space="preserve"> NTD 300,000 per item</w:t>
            </w:r>
            <w:r w:rsidRPr="00366B27">
              <w:rPr>
                <w:rFonts w:eastAsia="標楷體"/>
              </w:rPr>
              <w:t>.</w:t>
            </w:r>
          </w:p>
          <w:p w:rsidR="001F3AEE" w:rsidRDefault="00C40627" w:rsidP="001F3AEE">
            <w:pPr>
              <w:numPr>
                <w:ilvl w:val="0"/>
                <w:numId w:val="25"/>
              </w:numPr>
              <w:rPr>
                <w:rFonts w:eastAsia="標楷體"/>
              </w:rPr>
            </w:pPr>
            <w:r w:rsidRPr="00366B27">
              <w:rPr>
                <w:rFonts w:eastAsia="標楷體"/>
              </w:rPr>
              <w:t>If this budget has inadequate disbursement or surplus and must transfer budget item from one to another due to project requirement, it can be transferred under the following circumstances:</w:t>
            </w:r>
          </w:p>
          <w:p w:rsidR="001F3AEE" w:rsidRDefault="001F3AEE" w:rsidP="001F3AEE">
            <w:pPr>
              <w:ind w:left="480"/>
              <w:rPr>
                <w:rFonts w:eastAsia="標楷體"/>
              </w:rPr>
            </w:pPr>
            <w:r w:rsidRPr="001F3AEE">
              <w:rPr>
                <w:rFonts w:eastAsia="標楷體"/>
                <w:b/>
                <w:u w:val="single"/>
              </w:rPr>
              <w:t>The amount of incoming budget exceeds 50% of the original approved budget.</w:t>
            </w:r>
          </w:p>
          <w:p w:rsidR="001F3AEE" w:rsidRPr="001F3AEE" w:rsidRDefault="001F3AEE" w:rsidP="001F3AEE">
            <w:pPr>
              <w:ind w:left="480"/>
              <w:rPr>
                <w:rFonts w:eastAsia="標楷體"/>
              </w:rPr>
            </w:pPr>
            <w:r w:rsidRPr="0001349F">
              <w:rPr>
                <w:rFonts w:eastAsia="標楷體"/>
                <w:b/>
                <w:u w:val="single"/>
              </w:rPr>
              <w:t xml:space="preserve">The </w:t>
            </w:r>
            <w:r w:rsidRPr="00CB5DFE">
              <w:rPr>
                <w:rFonts w:eastAsia="標楷體"/>
                <w:b/>
                <w:u w:val="single"/>
              </w:rPr>
              <w:t xml:space="preserve">amount of </w:t>
            </w:r>
            <w:r w:rsidRPr="0001349F">
              <w:rPr>
                <w:rFonts w:eastAsia="標楷體"/>
                <w:b/>
                <w:u w:val="single"/>
              </w:rPr>
              <w:t>outgoing</w:t>
            </w:r>
            <w:r w:rsidRPr="00303BB3">
              <w:rPr>
                <w:rFonts w:eastAsia="標楷體"/>
                <w:b/>
                <w:u w:val="single"/>
              </w:rPr>
              <w:t xml:space="preserve"> budget </w:t>
            </w:r>
            <w:r w:rsidRPr="0001349F">
              <w:rPr>
                <w:rFonts w:eastAsia="標楷體"/>
                <w:b/>
                <w:u w:val="single"/>
              </w:rPr>
              <w:t>exceed</w:t>
            </w:r>
            <w:r>
              <w:rPr>
                <w:rFonts w:eastAsia="標楷體"/>
                <w:b/>
                <w:u w:val="single"/>
              </w:rPr>
              <w:t>s</w:t>
            </w:r>
            <w:r w:rsidRPr="0001349F">
              <w:rPr>
                <w:rFonts w:eastAsia="標楷體"/>
                <w:b/>
                <w:u w:val="single"/>
              </w:rPr>
              <w:t xml:space="preserve"> 50%</w:t>
            </w:r>
            <w:r>
              <w:rPr>
                <w:rFonts w:eastAsia="標楷體"/>
                <w:b/>
                <w:u w:val="single"/>
              </w:rPr>
              <w:t xml:space="preserve"> </w:t>
            </w:r>
            <w:r w:rsidRPr="0001349F">
              <w:rPr>
                <w:rFonts w:eastAsia="標楷體"/>
                <w:b/>
                <w:u w:val="single"/>
              </w:rPr>
              <w:t>of the original approved budget</w:t>
            </w:r>
            <w:r w:rsidRPr="0001349F">
              <w:rPr>
                <w:rFonts w:eastAsia="標楷體"/>
                <w:b/>
              </w:rPr>
              <w:t>.</w:t>
            </w:r>
          </w:p>
          <w:p w:rsidR="00C40627" w:rsidRPr="0087625A" w:rsidRDefault="001F3AEE" w:rsidP="001F3AEE">
            <w:pPr>
              <w:ind w:left="480"/>
              <w:rPr>
                <w:rFonts w:eastAsia="標楷體"/>
              </w:rPr>
            </w:pPr>
            <w:r w:rsidRPr="00287EB7">
              <w:rPr>
                <w:rFonts w:eastAsia="標楷體"/>
                <w:b/>
                <w:u w:val="single"/>
              </w:rPr>
              <w:t>The proposed budget item is not original</w:t>
            </w:r>
            <w:r w:rsidR="00AC7209">
              <w:rPr>
                <w:rFonts w:eastAsia="標楷體"/>
                <w:b/>
                <w:u w:val="single"/>
              </w:rPr>
              <w:t>ly</w:t>
            </w:r>
            <w:r w:rsidRPr="00287EB7">
              <w:rPr>
                <w:rFonts w:eastAsia="標楷體"/>
                <w:b/>
                <w:u w:val="single"/>
              </w:rPr>
              <w:t xml:space="preserve"> approved in the budget application.</w:t>
            </w:r>
          </w:p>
        </w:tc>
      </w:tr>
      <w:tr w:rsidR="00642188" w:rsidRPr="0087625A" w:rsidTr="00177B21">
        <w:tc>
          <w:tcPr>
            <w:tcW w:w="1339" w:type="dxa"/>
          </w:tcPr>
          <w:p w:rsidR="00642188" w:rsidRPr="0087625A" w:rsidRDefault="00D62076" w:rsidP="00642188">
            <w:pPr>
              <w:rPr>
                <w:rFonts w:eastAsia="標楷體"/>
                <w:b/>
                <w:u w:val="single"/>
              </w:rPr>
            </w:pPr>
            <w:r w:rsidRPr="00D62076">
              <w:rPr>
                <w:rFonts w:eastAsia="標楷體"/>
              </w:rPr>
              <w:t>Overseas Travel Budget</w:t>
            </w:r>
          </w:p>
        </w:tc>
        <w:tc>
          <w:tcPr>
            <w:tcW w:w="13529" w:type="dxa"/>
          </w:tcPr>
          <w:p w:rsidR="00642188" w:rsidRPr="0052097F" w:rsidRDefault="00957BD9" w:rsidP="00957BD9">
            <w:pPr>
              <w:rPr>
                <w:rFonts w:eastAsia="標楷體"/>
              </w:rPr>
            </w:pPr>
            <w:r w:rsidRPr="0087625A">
              <w:rPr>
                <w:rFonts w:eastAsia="標楷體"/>
              </w:rPr>
              <w:t xml:space="preserve">If this budget </w:t>
            </w:r>
            <w:r w:rsidR="00580FA6" w:rsidRPr="00580FA6">
              <w:rPr>
                <w:rFonts w:eastAsia="標楷體"/>
              </w:rPr>
              <w:t>has inadequate disburseme</w:t>
            </w:r>
            <w:r w:rsidR="00580FA6" w:rsidRPr="00D2411A">
              <w:rPr>
                <w:rFonts w:eastAsia="標楷體"/>
              </w:rPr>
              <w:t>nt</w:t>
            </w:r>
            <w:r w:rsidRPr="00D2411A">
              <w:rPr>
                <w:rFonts w:eastAsia="標楷體"/>
              </w:rPr>
              <w:t xml:space="preserve">, it </w:t>
            </w:r>
            <w:r w:rsidR="00B23572" w:rsidRPr="00D2411A">
              <w:rPr>
                <w:rFonts w:eastAsia="標楷體"/>
              </w:rPr>
              <w:t xml:space="preserve">is prohibited </w:t>
            </w:r>
            <w:r w:rsidR="001759C8" w:rsidRPr="00D2411A">
              <w:rPr>
                <w:rFonts w:eastAsia="標楷體"/>
              </w:rPr>
              <w:t xml:space="preserve">to </w:t>
            </w:r>
            <w:r w:rsidR="005B100A" w:rsidRPr="00D2411A">
              <w:rPr>
                <w:rFonts w:eastAsia="標楷體"/>
              </w:rPr>
              <w:t xml:space="preserve">transfer </w:t>
            </w:r>
            <w:r w:rsidR="00ED5D47" w:rsidRPr="00D2411A">
              <w:rPr>
                <w:rFonts w:eastAsia="標楷體"/>
              </w:rPr>
              <w:t>budget</w:t>
            </w:r>
            <w:r w:rsidRPr="00D2411A">
              <w:rPr>
                <w:rFonts w:eastAsia="標楷體"/>
              </w:rPr>
              <w:t xml:space="preserve"> </w:t>
            </w:r>
            <w:r w:rsidR="00636623" w:rsidRPr="00D2411A">
              <w:rPr>
                <w:rFonts w:eastAsia="標楷體"/>
              </w:rPr>
              <w:t>from</w:t>
            </w:r>
            <w:r w:rsidRPr="00D2411A">
              <w:rPr>
                <w:rFonts w:eastAsia="標楷體"/>
              </w:rPr>
              <w:t xml:space="preserve"> other budget items </w:t>
            </w:r>
            <w:r w:rsidR="00D61A68" w:rsidRPr="00D2411A">
              <w:rPr>
                <w:rFonts w:eastAsia="標楷體"/>
              </w:rPr>
              <w:t xml:space="preserve">or </w:t>
            </w:r>
            <w:r w:rsidR="00802CC8" w:rsidRPr="00D2411A">
              <w:rPr>
                <w:rFonts w:eastAsia="標楷體"/>
              </w:rPr>
              <w:t xml:space="preserve">to </w:t>
            </w:r>
            <w:r w:rsidR="00D61A68" w:rsidRPr="00D2411A">
              <w:rPr>
                <w:rFonts w:eastAsia="標楷體"/>
              </w:rPr>
              <w:t>appl</w:t>
            </w:r>
            <w:r w:rsidR="00802CC8" w:rsidRPr="00D2411A">
              <w:rPr>
                <w:rFonts w:eastAsia="標楷體"/>
              </w:rPr>
              <w:t>y</w:t>
            </w:r>
            <w:r w:rsidRPr="00D2411A">
              <w:rPr>
                <w:rFonts w:eastAsia="標楷體"/>
              </w:rPr>
              <w:t xml:space="preserve"> for additional budget.</w:t>
            </w:r>
            <w:r w:rsidRPr="00942F10">
              <w:rPr>
                <w:rFonts w:eastAsia="標楷體"/>
                <w:color w:val="FF0000"/>
              </w:rPr>
              <w:t xml:space="preserve"> </w:t>
            </w:r>
            <w:r w:rsidR="00FF2D66" w:rsidRPr="00B74078">
              <w:rPr>
                <w:rFonts w:eastAsia="標楷體"/>
              </w:rPr>
              <w:t xml:space="preserve">However, </w:t>
            </w:r>
            <w:r w:rsidR="00FF2D66" w:rsidRPr="00B94DD4">
              <w:rPr>
                <w:rFonts w:eastAsia="標楷體"/>
                <w:b/>
                <w:u w:val="single"/>
              </w:rPr>
              <w:t>u</w:t>
            </w:r>
            <w:r w:rsidRPr="00B94DD4">
              <w:rPr>
                <w:rFonts w:eastAsia="標楷體"/>
                <w:b/>
                <w:u w:val="single"/>
              </w:rPr>
              <w:t xml:space="preserve">nder special circumstances, </w:t>
            </w:r>
            <w:r w:rsidR="00F82D80" w:rsidRPr="00B94DD4">
              <w:rPr>
                <w:rFonts w:eastAsia="標楷體"/>
                <w:b/>
                <w:u w:val="single"/>
              </w:rPr>
              <w:t>it</w:t>
            </w:r>
            <w:r w:rsidR="000B3099" w:rsidRPr="00B94DD4">
              <w:rPr>
                <w:rFonts w:eastAsia="標楷體"/>
                <w:b/>
                <w:u w:val="single"/>
              </w:rPr>
              <w:t xml:space="preserve"> </w:t>
            </w:r>
            <w:r w:rsidR="002D2AED" w:rsidRPr="00B94DD4">
              <w:rPr>
                <w:rFonts w:eastAsia="標楷體"/>
                <w:b/>
                <w:u w:val="single"/>
              </w:rPr>
              <w:t xml:space="preserve">is allowed to </w:t>
            </w:r>
            <w:r w:rsidR="00F178B3" w:rsidRPr="00B94DD4">
              <w:rPr>
                <w:rFonts w:eastAsia="標楷體"/>
                <w:b/>
                <w:u w:val="single"/>
              </w:rPr>
              <w:t xml:space="preserve">transfer </w:t>
            </w:r>
            <w:r w:rsidR="00FD7A48" w:rsidRPr="00B94DD4">
              <w:rPr>
                <w:rFonts w:eastAsia="標楷體"/>
                <w:b/>
                <w:u w:val="single"/>
              </w:rPr>
              <w:t xml:space="preserve">budget </w:t>
            </w:r>
            <w:r w:rsidR="008A7924" w:rsidRPr="00B94DD4">
              <w:rPr>
                <w:rFonts w:eastAsia="標楷體"/>
                <w:b/>
                <w:u w:val="single"/>
              </w:rPr>
              <w:t xml:space="preserve">for expenditure </w:t>
            </w:r>
            <w:r w:rsidR="000B3099" w:rsidRPr="00B94DD4">
              <w:rPr>
                <w:rFonts w:eastAsia="標楷體"/>
                <w:b/>
                <w:u w:val="single"/>
              </w:rPr>
              <w:t xml:space="preserve">from other </w:t>
            </w:r>
            <w:r w:rsidR="00BA6776" w:rsidRPr="00B94DD4">
              <w:rPr>
                <w:rFonts w:eastAsia="標楷體"/>
                <w:b/>
                <w:u w:val="single"/>
              </w:rPr>
              <w:t xml:space="preserve">budget </w:t>
            </w:r>
            <w:r w:rsidR="000B3099" w:rsidRPr="00B94DD4">
              <w:rPr>
                <w:rFonts w:eastAsia="標楷體"/>
                <w:b/>
                <w:u w:val="single"/>
              </w:rPr>
              <w:t>items</w:t>
            </w:r>
            <w:r w:rsidR="00A344F8" w:rsidRPr="00B94DD4">
              <w:rPr>
                <w:rFonts w:eastAsia="標楷體"/>
                <w:b/>
                <w:u w:val="single"/>
              </w:rPr>
              <w:t>.</w:t>
            </w:r>
          </w:p>
          <w:p w:rsidR="009B1235" w:rsidRPr="004D05D2" w:rsidRDefault="009B1235" w:rsidP="009B1235">
            <w:pPr>
              <w:rPr>
                <w:rFonts w:eastAsia="標楷體"/>
              </w:rPr>
            </w:pPr>
            <w:r w:rsidRPr="004D05D2">
              <w:rPr>
                <w:rFonts w:eastAsia="標楷體"/>
                <w:b/>
                <w:u w:val="single"/>
              </w:rPr>
              <w:t>Any surplus after expenses</w:t>
            </w:r>
            <w:r w:rsidRPr="006E14D3">
              <w:rPr>
                <w:rFonts w:eastAsia="標楷體"/>
                <w:b/>
                <w:u w:val="single"/>
              </w:rPr>
              <w:t xml:space="preserve"> </w:t>
            </w:r>
            <w:r w:rsidR="00C2278B" w:rsidRPr="006E14D3">
              <w:rPr>
                <w:rFonts w:eastAsia="標楷體"/>
                <w:b/>
                <w:u w:val="single"/>
              </w:rPr>
              <w:t>transferred under</w:t>
            </w:r>
            <w:r w:rsidRPr="006E14D3">
              <w:rPr>
                <w:rFonts w:eastAsia="標楷體"/>
                <w:b/>
                <w:u w:val="single"/>
              </w:rPr>
              <w:t xml:space="preserve"> the following circumstances</w:t>
            </w:r>
            <w:r w:rsidR="003A4F5D" w:rsidRPr="006E14D3">
              <w:rPr>
                <w:rFonts w:eastAsia="標楷體"/>
                <w:b/>
                <w:u w:val="single"/>
              </w:rPr>
              <w:t xml:space="preserve"> must be proposed to </w:t>
            </w:r>
            <w:r w:rsidR="00297009" w:rsidRPr="006E14D3">
              <w:rPr>
                <w:rFonts w:eastAsia="標楷體"/>
                <w:b/>
                <w:u w:val="single"/>
              </w:rPr>
              <w:t>change</w:t>
            </w:r>
            <w:r w:rsidR="004D05D2" w:rsidRPr="006E14D3">
              <w:rPr>
                <w:rFonts w:eastAsia="標楷體"/>
                <w:b/>
                <w:u w:val="single"/>
              </w:rPr>
              <w:t>:</w:t>
            </w:r>
          </w:p>
          <w:p w:rsidR="009B1235" w:rsidRPr="007F34BC" w:rsidRDefault="009B1235" w:rsidP="00211DC5">
            <w:pPr>
              <w:rPr>
                <w:rFonts w:eastAsia="標楷體"/>
                <w:b/>
                <w:u w:val="single"/>
              </w:rPr>
            </w:pPr>
            <w:r w:rsidRPr="007F34BC">
              <w:rPr>
                <w:rFonts w:eastAsia="標楷體"/>
                <w:b/>
                <w:u w:val="single"/>
              </w:rPr>
              <w:t>The amount of outgoing budget exceed</w:t>
            </w:r>
            <w:r w:rsidR="00C246C7" w:rsidRPr="007F34BC">
              <w:rPr>
                <w:rFonts w:eastAsia="標楷體"/>
                <w:b/>
                <w:u w:val="single"/>
              </w:rPr>
              <w:t>s</w:t>
            </w:r>
            <w:r w:rsidRPr="007F34BC">
              <w:rPr>
                <w:rFonts w:eastAsia="標楷體"/>
                <w:b/>
                <w:u w:val="single"/>
              </w:rPr>
              <w:t xml:space="preserve"> 50% of the original approved budget.</w:t>
            </w:r>
          </w:p>
          <w:p w:rsidR="0020689F" w:rsidRPr="00F94C3C" w:rsidRDefault="00FF7D31" w:rsidP="00957BD9">
            <w:pPr>
              <w:rPr>
                <w:rFonts w:eastAsia="標楷體" w:hint="eastAsia"/>
                <w:b/>
                <w:u w:val="single"/>
              </w:rPr>
            </w:pPr>
            <w:r w:rsidRPr="00F213EE">
              <w:rPr>
                <w:rFonts w:eastAsia="標楷體"/>
                <w:b/>
                <w:u w:val="single"/>
              </w:rPr>
              <w:t>T</w:t>
            </w:r>
            <w:r w:rsidR="00CA1C78" w:rsidRPr="00F213EE">
              <w:rPr>
                <w:rFonts w:eastAsia="標楷體"/>
                <w:b/>
                <w:u w:val="single"/>
              </w:rPr>
              <w:t xml:space="preserve">he surplus is changed for use in items </w:t>
            </w:r>
            <w:r w:rsidR="00F86995">
              <w:rPr>
                <w:rFonts w:eastAsia="標楷體"/>
                <w:b/>
                <w:u w:val="single"/>
              </w:rPr>
              <w:t xml:space="preserve">which is </w:t>
            </w:r>
            <w:r w:rsidR="00CA1C78" w:rsidRPr="00F213EE">
              <w:rPr>
                <w:rFonts w:eastAsia="標楷體"/>
                <w:b/>
                <w:u w:val="single"/>
              </w:rPr>
              <w:t xml:space="preserve">not originally approved in the </w:t>
            </w:r>
            <w:r w:rsidR="00BE1951" w:rsidRPr="00F213EE">
              <w:rPr>
                <w:rFonts w:eastAsia="標楷體"/>
                <w:b/>
                <w:u w:val="single"/>
              </w:rPr>
              <w:t>budget</w:t>
            </w:r>
            <w:r w:rsidR="00BE1951" w:rsidRPr="00F213EE">
              <w:rPr>
                <w:rFonts w:eastAsia="標楷體"/>
                <w:b/>
                <w:u w:val="single"/>
              </w:rPr>
              <w:t xml:space="preserve"> </w:t>
            </w:r>
            <w:r w:rsidR="00CA1C78" w:rsidRPr="00F213EE">
              <w:rPr>
                <w:rFonts w:eastAsia="標楷體"/>
                <w:b/>
                <w:u w:val="single"/>
              </w:rPr>
              <w:t>application.</w:t>
            </w:r>
          </w:p>
        </w:tc>
      </w:tr>
      <w:tr w:rsidR="00DB10A4" w:rsidRPr="0087625A" w:rsidTr="00177B21">
        <w:tc>
          <w:tcPr>
            <w:tcW w:w="1339" w:type="dxa"/>
          </w:tcPr>
          <w:p w:rsidR="00DB10A4" w:rsidRPr="0087625A" w:rsidRDefault="00191AA2" w:rsidP="00DB10A4">
            <w:pPr>
              <w:rPr>
                <w:rFonts w:eastAsia="標楷體"/>
              </w:rPr>
            </w:pPr>
            <w:r w:rsidRPr="0087625A">
              <w:rPr>
                <w:rFonts w:eastAsia="標楷體"/>
              </w:rPr>
              <w:t>Administrative Budget</w:t>
            </w:r>
          </w:p>
        </w:tc>
        <w:tc>
          <w:tcPr>
            <w:tcW w:w="13529" w:type="dxa"/>
          </w:tcPr>
          <w:p w:rsidR="00DB10A4" w:rsidRPr="0087625A" w:rsidRDefault="00957BD9" w:rsidP="00A3443E">
            <w:pPr>
              <w:rPr>
                <w:rFonts w:eastAsia="標楷體"/>
              </w:rPr>
            </w:pPr>
            <w:r w:rsidRPr="0087625A">
              <w:rPr>
                <w:rFonts w:eastAsia="標楷體"/>
              </w:rPr>
              <w:t>Budgets g</w:t>
            </w:r>
            <w:r w:rsidR="0070541F">
              <w:rPr>
                <w:rFonts w:eastAsia="標楷體"/>
              </w:rPr>
              <w:t>ranted</w:t>
            </w:r>
            <w:r w:rsidRPr="0087625A">
              <w:rPr>
                <w:rFonts w:eastAsia="標楷體"/>
              </w:rPr>
              <w:t xml:space="preserve"> by </w:t>
            </w:r>
            <w:r w:rsidR="0070541F">
              <w:rPr>
                <w:rFonts w:eastAsia="標楷體"/>
              </w:rPr>
              <w:t xml:space="preserve">the </w:t>
            </w:r>
            <w:r w:rsidRPr="0087625A">
              <w:rPr>
                <w:rFonts w:eastAsia="標楷體"/>
              </w:rPr>
              <w:t xml:space="preserve">MoST cannot be utilized in </w:t>
            </w:r>
            <w:r w:rsidR="001D211C">
              <w:rPr>
                <w:rFonts w:eastAsia="標楷體"/>
              </w:rPr>
              <w:t xml:space="preserve">the </w:t>
            </w:r>
            <w:r w:rsidRPr="0087625A">
              <w:rPr>
                <w:rFonts w:eastAsia="標楷體"/>
              </w:rPr>
              <w:t xml:space="preserve">management and general expenses of </w:t>
            </w:r>
            <w:r w:rsidR="00F1243C" w:rsidRPr="00AD20E4">
              <w:rPr>
                <w:rFonts w:eastAsia="標楷體" w:hint="eastAsia"/>
              </w:rPr>
              <w:t>operational units</w:t>
            </w:r>
            <w:r w:rsidR="00C76F64">
              <w:rPr>
                <w:rFonts w:eastAsia="標楷體"/>
              </w:rPr>
              <w:t xml:space="preserve"> unless</w:t>
            </w:r>
            <w:r w:rsidR="00871BD6">
              <w:rPr>
                <w:rFonts w:eastAsia="標楷體"/>
              </w:rPr>
              <w:t xml:space="preserve"> t</w:t>
            </w:r>
            <w:r w:rsidR="006B738B">
              <w:rPr>
                <w:rFonts w:eastAsia="標楷體"/>
              </w:rPr>
              <w:t xml:space="preserve">his </w:t>
            </w:r>
            <w:r w:rsidR="00972042">
              <w:rPr>
                <w:rFonts w:eastAsia="標楷體"/>
              </w:rPr>
              <w:t xml:space="preserve">kind of </w:t>
            </w:r>
            <w:r w:rsidR="006B738B">
              <w:rPr>
                <w:rFonts w:eastAsia="標楷體"/>
              </w:rPr>
              <w:t>a</w:t>
            </w:r>
            <w:r w:rsidR="002D73E9" w:rsidRPr="0087625A">
              <w:rPr>
                <w:rFonts w:eastAsia="標楷體"/>
              </w:rPr>
              <w:t xml:space="preserve">pplicants </w:t>
            </w:r>
            <w:r w:rsidR="00972042">
              <w:rPr>
                <w:rFonts w:eastAsia="標楷體"/>
              </w:rPr>
              <w:t>for change have obtained the</w:t>
            </w:r>
            <w:r w:rsidR="002D73E9" w:rsidRPr="0087625A">
              <w:rPr>
                <w:rFonts w:eastAsia="標楷體"/>
              </w:rPr>
              <w:t xml:space="preserve"> approval from </w:t>
            </w:r>
            <w:r w:rsidR="00870712">
              <w:rPr>
                <w:rFonts w:eastAsia="標楷體"/>
              </w:rPr>
              <w:t xml:space="preserve">the </w:t>
            </w:r>
            <w:r w:rsidR="002D73E9" w:rsidRPr="0087625A">
              <w:rPr>
                <w:rFonts w:eastAsia="標楷體"/>
              </w:rPr>
              <w:t>MoST</w:t>
            </w:r>
            <w:r w:rsidR="00CC3AE4">
              <w:rPr>
                <w:rFonts w:eastAsia="標楷體"/>
              </w:rPr>
              <w:t xml:space="preserve"> in advance</w:t>
            </w:r>
            <w:r w:rsidR="00A3443E">
              <w:rPr>
                <w:rFonts w:eastAsia="標楷體"/>
              </w:rPr>
              <w:t>.</w:t>
            </w:r>
            <w:bookmarkStart w:id="0" w:name="_GoBack"/>
            <w:bookmarkEnd w:id="0"/>
          </w:p>
        </w:tc>
      </w:tr>
    </w:tbl>
    <w:p w:rsidR="00DB10A4" w:rsidRPr="0087625A" w:rsidRDefault="00DB10A4" w:rsidP="006F2836">
      <w:pPr>
        <w:rPr>
          <w:rFonts w:eastAsia="標楷體"/>
          <w:b/>
          <w:u w:val="single"/>
        </w:rPr>
      </w:pPr>
    </w:p>
    <w:sectPr w:rsidR="00DB10A4" w:rsidRPr="0087625A" w:rsidSect="00034D46">
      <w:pgSz w:w="16838" w:h="11906" w:orient="landscape"/>
      <w:pgMar w:top="902" w:right="902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F7" w:rsidRDefault="00F423F7" w:rsidP="0004484B">
      <w:r>
        <w:separator/>
      </w:r>
    </w:p>
  </w:endnote>
  <w:endnote w:type="continuationSeparator" w:id="0">
    <w:p w:rsidR="00F423F7" w:rsidRDefault="00F423F7" w:rsidP="0004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F7" w:rsidRDefault="00F423F7" w:rsidP="0004484B">
      <w:r>
        <w:separator/>
      </w:r>
    </w:p>
  </w:footnote>
  <w:footnote w:type="continuationSeparator" w:id="0">
    <w:p w:rsidR="00F423F7" w:rsidRDefault="00F423F7" w:rsidP="0004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AE4A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2C49"/>
    <w:multiLevelType w:val="hybridMultilevel"/>
    <w:tmpl w:val="66E2807A"/>
    <w:lvl w:ilvl="0" w:tplc="C3E272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5655CA"/>
    <w:multiLevelType w:val="hybridMultilevel"/>
    <w:tmpl w:val="DDAA4906"/>
    <w:lvl w:ilvl="0" w:tplc="C3E272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8F7DDF"/>
    <w:multiLevelType w:val="hybridMultilevel"/>
    <w:tmpl w:val="5AD86702"/>
    <w:lvl w:ilvl="0" w:tplc="A91AE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4B5C79"/>
    <w:multiLevelType w:val="hybridMultilevel"/>
    <w:tmpl w:val="93FE19B2"/>
    <w:lvl w:ilvl="0" w:tplc="C3E272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714998"/>
    <w:multiLevelType w:val="hybridMultilevel"/>
    <w:tmpl w:val="3F44A5DA"/>
    <w:lvl w:ilvl="0" w:tplc="C3E272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462FE9"/>
    <w:multiLevelType w:val="hybridMultilevel"/>
    <w:tmpl w:val="66123ECC"/>
    <w:lvl w:ilvl="0" w:tplc="A91AE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7B3BDB"/>
    <w:multiLevelType w:val="hybridMultilevel"/>
    <w:tmpl w:val="1924E1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6F16BC"/>
    <w:multiLevelType w:val="hybridMultilevel"/>
    <w:tmpl w:val="0EB488A6"/>
    <w:lvl w:ilvl="0" w:tplc="5CC204C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8F2982"/>
    <w:multiLevelType w:val="hybridMultilevel"/>
    <w:tmpl w:val="4E06C934"/>
    <w:lvl w:ilvl="0" w:tplc="A91AE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69B33C5"/>
    <w:multiLevelType w:val="hybridMultilevel"/>
    <w:tmpl w:val="9D80D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4840FA"/>
    <w:multiLevelType w:val="hybridMultilevel"/>
    <w:tmpl w:val="0D5CED18"/>
    <w:lvl w:ilvl="0" w:tplc="C3E272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A10D2B"/>
    <w:multiLevelType w:val="hybridMultilevel"/>
    <w:tmpl w:val="9A3A33BC"/>
    <w:lvl w:ilvl="0" w:tplc="A91AE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EF3FF9"/>
    <w:multiLevelType w:val="hybridMultilevel"/>
    <w:tmpl w:val="F18C19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20387B"/>
    <w:multiLevelType w:val="hybridMultilevel"/>
    <w:tmpl w:val="BE4883A2"/>
    <w:lvl w:ilvl="0" w:tplc="D4B60B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D114B9"/>
    <w:multiLevelType w:val="hybridMultilevel"/>
    <w:tmpl w:val="432C59CA"/>
    <w:lvl w:ilvl="0" w:tplc="C3E272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355570E"/>
    <w:multiLevelType w:val="hybridMultilevel"/>
    <w:tmpl w:val="59381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CC01AB"/>
    <w:multiLevelType w:val="multilevel"/>
    <w:tmpl w:val="9AD42F8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AB2476B"/>
    <w:multiLevelType w:val="hybridMultilevel"/>
    <w:tmpl w:val="35649D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C5643F5"/>
    <w:multiLevelType w:val="hybridMultilevel"/>
    <w:tmpl w:val="90DE42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E711DB6"/>
    <w:multiLevelType w:val="hybridMultilevel"/>
    <w:tmpl w:val="165042DA"/>
    <w:lvl w:ilvl="0" w:tplc="C3E272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F134988"/>
    <w:multiLevelType w:val="hybridMultilevel"/>
    <w:tmpl w:val="59381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E7485E"/>
    <w:multiLevelType w:val="hybridMultilevel"/>
    <w:tmpl w:val="03E852BC"/>
    <w:lvl w:ilvl="0" w:tplc="C3E272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EF415B"/>
    <w:multiLevelType w:val="hybridMultilevel"/>
    <w:tmpl w:val="4B56B2E8"/>
    <w:lvl w:ilvl="0" w:tplc="2B0CD3DC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6C4360C"/>
    <w:multiLevelType w:val="hybridMultilevel"/>
    <w:tmpl w:val="475ACD0A"/>
    <w:lvl w:ilvl="0" w:tplc="C3E272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807146D"/>
    <w:multiLevelType w:val="hybridMultilevel"/>
    <w:tmpl w:val="0270BDB0"/>
    <w:lvl w:ilvl="0" w:tplc="A91AE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5A2F2F"/>
    <w:multiLevelType w:val="hybridMultilevel"/>
    <w:tmpl w:val="D0C002B6"/>
    <w:lvl w:ilvl="0" w:tplc="5CC204C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8"/>
  </w:num>
  <w:num w:numId="3">
    <w:abstractNumId w:val="25"/>
  </w:num>
  <w:num w:numId="4">
    <w:abstractNumId w:val="21"/>
  </w:num>
  <w:num w:numId="5">
    <w:abstractNumId w:val="24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20"/>
  </w:num>
  <w:num w:numId="14">
    <w:abstractNumId w:val="9"/>
  </w:num>
  <w:num w:numId="15">
    <w:abstractNumId w:val="15"/>
  </w:num>
  <w:num w:numId="16">
    <w:abstractNumId w:val="22"/>
  </w:num>
  <w:num w:numId="17">
    <w:abstractNumId w:val="14"/>
  </w:num>
  <w:num w:numId="18">
    <w:abstractNumId w:val="11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26"/>
  </w:num>
  <w:num w:numId="24">
    <w:abstractNumId w:val="10"/>
  </w:num>
  <w:num w:numId="25">
    <w:abstractNumId w:val="19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A5"/>
    <w:rsid w:val="00001E8F"/>
    <w:rsid w:val="00005A08"/>
    <w:rsid w:val="000066B0"/>
    <w:rsid w:val="00007FBD"/>
    <w:rsid w:val="00012D3F"/>
    <w:rsid w:val="0001349F"/>
    <w:rsid w:val="000207C3"/>
    <w:rsid w:val="000242A9"/>
    <w:rsid w:val="000312B6"/>
    <w:rsid w:val="00034D46"/>
    <w:rsid w:val="0004484B"/>
    <w:rsid w:val="00045955"/>
    <w:rsid w:val="000514D3"/>
    <w:rsid w:val="00056C12"/>
    <w:rsid w:val="00062932"/>
    <w:rsid w:val="000712BF"/>
    <w:rsid w:val="000724F3"/>
    <w:rsid w:val="00084EE1"/>
    <w:rsid w:val="00085A3B"/>
    <w:rsid w:val="00086BD2"/>
    <w:rsid w:val="000B1094"/>
    <w:rsid w:val="000B3099"/>
    <w:rsid w:val="000D0825"/>
    <w:rsid w:val="000D1A44"/>
    <w:rsid w:val="000E0408"/>
    <w:rsid w:val="000E19D0"/>
    <w:rsid w:val="000F6637"/>
    <w:rsid w:val="000F6740"/>
    <w:rsid w:val="000F6BD7"/>
    <w:rsid w:val="00105377"/>
    <w:rsid w:val="00116550"/>
    <w:rsid w:val="00116CF6"/>
    <w:rsid w:val="00123D86"/>
    <w:rsid w:val="0012753B"/>
    <w:rsid w:val="00145869"/>
    <w:rsid w:val="00145BEF"/>
    <w:rsid w:val="001462F3"/>
    <w:rsid w:val="00154F1E"/>
    <w:rsid w:val="00155AF6"/>
    <w:rsid w:val="00161B17"/>
    <w:rsid w:val="0016661A"/>
    <w:rsid w:val="00167138"/>
    <w:rsid w:val="0016721A"/>
    <w:rsid w:val="00170DE6"/>
    <w:rsid w:val="00171278"/>
    <w:rsid w:val="001759C8"/>
    <w:rsid w:val="00177B21"/>
    <w:rsid w:val="001824BB"/>
    <w:rsid w:val="00191AA2"/>
    <w:rsid w:val="00196963"/>
    <w:rsid w:val="001B1BCC"/>
    <w:rsid w:val="001B215C"/>
    <w:rsid w:val="001C12DE"/>
    <w:rsid w:val="001C292C"/>
    <w:rsid w:val="001D211C"/>
    <w:rsid w:val="001D2A5A"/>
    <w:rsid w:val="001D3718"/>
    <w:rsid w:val="001D796A"/>
    <w:rsid w:val="001D7B67"/>
    <w:rsid w:val="001E2874"/>
    <w:rsid w:val="001E2931"/>
    <w:rsid w:val="001E3D2C"/>
    <w:rsid w:val="001E5DC8"/>
    <w:rsid w:val="001F3AEE"/>
    <w:rsid w:val="002010D2"/>
    <w:rsid w:val="002049F0"/>
    <w:rsid w:val="00205279"/>
    <w:rsid w:val="0020689F"/>
    <w:rsid w:val="00211DC5"/>
    <w:rsid w:val="00213ECE"/>
    <w:rsid w:val="002166AD"/>
    <w:rsid w:val="00217E01"/>
    <w:rsid w:val="00222CE7"/>
    <w:rsid w:val="00231655"/>
    <w:rsid w:val="00233D2A"/>
    <w:rsid w:val="00241E07"/>
    <w:rsid w:val="002443BF"/>
    <w:rsid w:val="00246797"/>
    <w:rsid w:val="00247B16"/>
    <w:rsid w:val="002504F0"/>
    <w:rsid w:val="00260E3A"/>
    <w:rsid w:val="00260F17"/>
    <w:rsid w:val="00261284"/>
    <w:rsid w:val="002625BD"/>
    <w:rsid w:val="00264190"/>
    <w:rsid w:val="00271FFE"/>
    <w:rsid w:val="00275DD2"/>
    <w:rsid w:val="00282684"/>
    <w:rsid w:val="00286DA4"/>
    <w:rsid w:val="00287EB7"/>
    <w:rsid w:val="00290971"/>
    <w:rsid w:val="00296F24"/>
    <w:rsid w:val="00297009"/>
    <w:rsid w:val="002A14E6"/>
    <w:rsid w:val="002C78A5"/>
    <w:rsid w:val="002D0AB1"/>
    <w:rsid w:val="002D2AED"/>
    <w:rsid w:val="002D73E9"/>
    <w:rsid w:val="002E1FE8"/>
    <w:rsid w:val="002E3B4B"/>
    <w:rsid w:val="002F04B1"/>
    <w:rsid w:val="002F05E4"/>
    <w:rsid w:val="002F7F60"/>
    <w:rsid w:val="003005B8"/>
    <w:rsid w:val="00303BB3"/>
    <w:rsid w:val="003243D6"/>
    <w:rsid w:val="00327580"/>
    <w:rsid w:val="0033036E"/>
    <w:rsid w:val="0033258D"/>
    <w:rsid w:val="00333E97"/>
    <w:rsid w:val="00334213"/>
    <w:rsid w:val="003437EC"/>
    <w:rsid w:val="003504C2"/>
    <w:rsid w:val="00352687"/>
    <w:rsid w:val="003620B7"/>
    <w:rsid w:val="00364549"/>
    <w:rsid w:val="00366B27"/>
    <w:rsid w:val="00367678"/>
    <w:rsid w:val="0037124C"/>
    <w:rsid w:val="00371AAB"/>
    <w:rsid w:val="003727A9"/>
    <w:rsid w:val="00373B7E"/>
    <w:rsid w:val="00374E0A"/>
    <w:rsid w:val="00391986"/>
    <w:rsid w:val="00393578"/>
    <w:rsid w:val="0039438F"/>
    <w:rsid w:val="003A063B"/>
    <w:rsid w:val="003A0FF2"/>
    <w:rsid w:val="003A11F3"/>
    <w:rsid w:val="003A301A"/>
    <w:rsid w:val="003A4F5D"/>
    <w:rsid w:val="003A52D8"/>
    <w:rsid w:val="003B16C9"/>
    <w:rsid w:val="003C3980"/>
    <w:rsid w:val="003C69D5"/>
    <w:rsid w:val="003D2DEC"/>
    <w:rsid w:val="003D4D29"/>
    <w:rsid w:val="003D5C5F"/>
    <w:rsid w:val="003E05B0"/>
    <w:rsid w:val="003E2EE1"/>
    <w:rsid w:val="003F05CD"/>
    <w:rsid w:val="003F0FD1"/>
    <w:rsid w:val="003F4693"/>
    <w:rsid w:val="003F4FB1"/>
    <w:rsid w:val="00403009"/>
    <w:rsid w:val="00405C7F"/>
    <w:rsid w:val="00410FC6"/>
    <w:rsid w:val="00435C74"/>
    <w:rsid w:val="00442B94"/>
    <w:rsid w:val="00443E9A"/>
    <w:rsid w:val="00450545"/>
    <w:rsid w:val="00452123"/>
    <w:rsid w:val="00455BAD"/>
    <w:rsid w:val="0046476F"/>
    <w:rsid w:val="00465713"/>
    <w:rsid w:val="00474EB9"/>
    <w:rsid w:val="004858D0"/>
    <w:rsid w:val="00486A19"/>
    <w:rsid w:val="00491D1F"/>
    <w:rsid w:val="004938CC"/>
    <w:rsid w:val="004956BC"/>
    <w:rsid w:val="004B5A1A"/>
    <w:rsid w:val="004D05D2"/>
    <w:rsid w:val="004D21AC"/>
    <w:rsid w:val="004D2BE1"/>
    <w:rsid w:val="004E18FE"/>
    <w:rsid w:val="004E3363"/>
    <w:rsid w:val="004E6236"/>
    <w:rsid w:val="005009C2"/>
    <w:rsid w:val="005018B7"/>
    <w:rsid w:val="00502690"/>
    <w:rsid w:val="00502E52"/>
    <w:rsid w:val="00507EC8"/>
    <w:rsid w:val="00511747"/>
    <w:rsid w:val="0051780F"/>
    <w:rsid w:val="0052097F"/>
    <w:rsid w:val="00524C19"/>
    <w:rsid w:val="005258C0"/>
    <w:rsid w:val="0052725D"/>
    <w:rsid w:val="0053457B"/>
    <w:rsid w:val="00537DBE"/>
    <w:rsid w:val="005409D3"/>
    <w:rsid w:val="005413D5"/>
    <w:rsid w:val="0054470D"/>
    <w:rsid w:val="0054548F"/>
    <w:rsid w:val="005517E5"/>
    <w:rsid w:val="00553582"/>
    <w:rsid w:val="0055459D"/>
    <w:rsid w:val="00555A0E"/>
    <w:rsid w:val="00571078"/>
    <w:rsid w:val="0057209A"/>
    <w:rsid w:val="00580FA6"/>
    <w:rsid w:val="0059165E"/>
    <w:rsid w:val="0059325A"/>
    <w:rsid w:val="00594E08"/>
    <w:rsid w:val="00595A8D"/>
    <w:rsid w:val="005A27B8"/>
    <w:rsid w:val="005B100A"/>
    <w:rsid w:val="005B1DDD"/>
    <w:rsid w:val="005B5FF9"/>
    <w:rsid w:val="005C1CC6"/>
    <w:rsid w:val="005D7FE0"/>
    <w:rsid w:val="005E0A55"/>
    <w:rsid w:val="005E54A8"/>
    <w:rsid w:val="005F0027"/>
    <w:rsid w:val="005F4C9D"/>
    <w:rsid w:val="005F7BD6"/>
    <w:rsid w:val="00614067"/>
    <w:rsid w:val="00622227"/>
    <w:rsid w:val="00636623"/>
    <w:rsid w:val="00641DA9"/>
    <w:rsid w:val="00642188"/>
    <w:rsid w:val="00644295"/>
    <w:rsid w:val="006468F3"/>
    <w:rsid w:val="00650912"/>
    <w:rsid w:val="00652262"/>
    <w:rsid w:val="00661BF0"/>
    <w:rsid w:val="00667BDA"/>
    <w:rsid w:val="00671E79"/>
    <w:rsid w:val="00684D85"/>
    <w:rsid w:val="006900EA"/>
    <w:rsid w:val="006A1FCE"/>
    <w:rsid w:val="006B1EF6"/>
    <w:rsid w:val="006B283F"/>
    <w:rsid w:val="006B5C59"/>
    <w:rsid w:val="006B738B"/>
    <w:rsid w:val="006C133E"/>
    <w:rsid w:val="006C17C5"/>
    <w:rsid w:val="006D17E4"/>
    <w:rsid w:val="006D59EE"/>
    <w:rsid w:val="006E14D3"/>
    <w:rsid w:val="006E3F83"/>
    <w:rsid w:val="006F2836"/>
    <w:rsid w:val="006F6700"/>
    <w:rsid w:val="0070541F"/>
    <w:rsid w:val="00705430"/>
    <w:rsid w:val="00707859"/>
    <w:rsid w:val="0071138A"/>
    <w:rsid w:val="0071269A"/>
    <w:rsid w:val="00721C7D"/>
    <w:rsid w:val="0073795E"/>
    <w:rsid w:val="007412F8"/>
    <w:rsid w:val="00745996"/>
    <w:rsid w:val="00753352"/>
    <w:rsid w:val="00757023"/>
    <w:rsid w:val="00757B5A"/>
    <w:rsid w:val="00760CA3"/>
    <w:rsid w:val="00764EBA"/>
    <w:rsid w:val="0076614F"/>
    <w:rsid w:val="00784C0E"/>
    <w:rsid w:val="00786854"/>
    <w:rsid w:val="007943A9"/>
    <w:rsid w:val="007943EB"/>
    <w:rsid w:val="007A0AB7"/>
    <w:rsid w:val="007A32A6"/>
    <w:rsid w:val="007B0B8B"/>
    <w:rsid w:val="007B66C6"/>
    <w:rsid w:val="007C4D0C"/>
    <w:rsid w:val="007C6ED2"/>
    <w:rsid w:val="007C74D3"/>
    <w:rsid w:val="007D53D8"/>
    <w:rsid w:val="007D5DE2"/>
    <w:rsid w:val="007D656C"/>
    <w:rsid w:val="007E2772"/>
    <w:rsid w:val="007E61F8"/>
    <w:rsid w:val="007E7FFC"/>
    <w:rsid w:val="007F0403"/>
    <w:rsid w:val="007F1DFF"/>
    <w:rsid w:val="007F34BC"/>
    <w:rsid w:val="007F64EB"/>
    <w:rsid w:val="00802CC8"/>
    <w:rsid w:val="00817B3F"/>
    <w:rsid w:val="008225D6"/>
    <w:rsid w:val="00841C81"/>
    <w:rsid w:val="0084285A"/>
    <w:rsid w:val="00844913"/>
    <w:rsid w:val="008455D6"/>
    <w:rsid w:val="008474E0"/>
    <w:rsid w:val="00852315"/>
    <w:rsid w:val="008540DD"/>
    <w:rsid w:val="008557BF"/>
    <w:rsid w:val="00856FF6"/>
    <w:rsid w:val="0086701F"/>
    <w:rsid w:val="0087056B"/>
    <w:rsid w:val="00870712"/>
    <w:rsid w:val="00871BD6"/>
    <w:rsid w:val="008720F6"/>
    <w:rsid w:val="00874B7F"/>
    <w:rsid w:val="0087625A"/>
    <w:rsid w:val="00880BBE"/>
    <w:rsid w:val="00891860"/>
    <w:rsid w:val="008926B8"/>
    <w:rsid w:val="008A24A6"/>
    <w:rsid w:val="008A3409"/>
    <w:rsid w:val="008A51B5"/>
    <w:rsid w:val="008A7924"/>
    <w:rsid w:val="008B1362"/>
    <w:rsid w:val="008B39AF"/>
    <w:rsid w:val="008B7C80"/>
    <w:rsid w:val="008E0EAE"/>
    <w:rsid w:val="008E1393"/>
    <w:rsid w:val="008F5367"/>
    <w:rsid w:val="009127D6"/>
    <w:rsid w:val="00914742"/>
    <w:rsid w:val="00916E18"/>
    <w:rsid w:val="00931848"/>
    <w:rsid w:val="00933F26"/>
    <w:rsid w:val="00937DF3"/>
    <w:rsid w:val="0094093F"/>
    <w:rsid w:val="00941E1D"/>
    <w:rsid w:val="00942F10"/>
    <w:rsid w:val="00947542"/>
    <w:rsid w:val="00950788"/>
    <w:rsid w:val="00957BD9"/>
    <w:rsid w:val="00966F08"/>
    <w:rsid w:val="00970AED"/>
    <w:rsid w:val="009718E3"/>
    <w:rsid w:val="00972042"/>
    <w:rsid w:val="0098727F"/>
    <w:rsid w:val="009878CC"/>
    <w:rsid w:val="009913E9"/>
    <w:rsid w:val="009A74F9"/>
    <w:rsid w:val="009B0900"/>
    <w:rsid w:val="009B1235"/>
    <w:rsid w:val="009B7AA8"/>
    <w:rsid w:val="009C7C70"/>
    <w:rsid w:val="009D193E"/>
    <w:rsid w:val="009D4C56"/>
    <w:rsid w:val="009F009A"/>
    <w:rsid w:val="009F2459"/>
    <w:rsid w:val="009F3FD5"/>
    <w:rsid w:val="009F51F7"/>
    <w:rsid w:val="00A016AA"/>
    <w:rsid w:val="00A04EA2"/>
    <w:rsid w:val="00A062B0"/>
    <w:rsid w:val="00A14032"/>
    <w:rsid w:val="00A14134"/>
    <w:rsid w:val="00A17632"/>
    <w:rsid w:val="00A3443E"/>
    <w:rsid w:val="00A344F8"/>
    <w:rsid w:val="00A37BEC"/>
    <w:rsid w:val="00A4041E"/>
    <w:rsid w:val="00A40DDC"/>
    <w:rsid w:val="00A47D44"/>
    <w:rsid w:val="00A52C46"/>
    <w:rsid w:val="00A538BC"/>
    <w:rsid w:val="00A55507"/>
    <w:rsid w:val="00A6035B"/>
    <w:rsid w:val="00A61A55"/>
    <w:rsid w:val="00A65907"/>
    <w:rsid w:val="00A75CF2"/>
    <w:rsid w:val="00A77A45"/>
    <w:rsid w:val="00A81199"/>
    <w:rsid w:val="00A92EB1"/>
    <w:rsid w:val="00A95C61"/>
    <w:rsid w:val="00A97FA0"/>
    <w:rsid w:val="00AA21F4"/>
    <w:rsid w:val="00AA653F"/>
    <w:rsid w:val="00AC22E7"/>
    <w:rsid w:val="00AC2968"/>
    <w:rsid w:val="00AC64CE"/>
    <w:rsid w:val="00AC7209"/>
    <w:rsid w:val="00AC78B7"/>
    <w:rsid w:val="00AD2037"/>
    <w:rsid w:val="00AD20E4"/>
    <w:rsid w:val="00AD2A44"/>
    <w:rsid w:val="00AD373A"/>
    <w:rsid w:val="00AD4A09"/>
    <w:rsid w:val="00AF387A"/>
    <w:rsid w:val="00B00EF0"/>
    <w:rsid w:val="00B013A6"/>
    <w:rsid w:val="00B022B6"/>
    <w:rsid w:val="00B04776"/>
    <w:rsid w:val="00B132EA"/>
    <w:rsid w:val="00B147CF"/>
    <w:rsid w:val="00B20E11"/>
    <w:rsid w:val="00B23572"/>
    <w:rsid w:val="00B27446"/>
    <w:rsid w:val="00B27785"/>
    <w:rsid w:val="00B30D68"/>
    <w:rsid w:val="00B44879"/>
    <w:rsid w:val="00B46ED0"/>
    <w:rsid w:val="00B53859"/>
    <w:rsid w:val="00B54A6F"/>
    <w:rsid w:val="00B5603B"/>
    <w:rsid w:val="00B63501"/>
    <w:rsid w:val="00B738EE"/>
    <w:rsid w:val="00B73EE1"/>
    <w:rsid w:val="00B74078"/>
    <w:rsid w:val="00B80358"/>
    <w:rsid w:val="00B862F5"/>
    <w:rsid w:val="00B9051E"/>
    <w:rsid w:val="00B9096A"/>
    <w:rsid w:val="00B94DD4"/>
    <w:rsid w:val="00BA4E68"/>
    <w:rsid w:val="00BA6776"/>
    <w:rsid w:val="00BB1A44"/>
    <w:rsid w:val="00BB764F"/>
    <w:rsid w:val="00BD7869"/>
    <w:rsid w:val="00BE0B17"/>
    <w:rsid w:val="00BE1951"/>
    <w:rsid w:val="00BE2E42"/>
    <w:rsid w:val="00BE4AB8"/>
    <w:rsid w:val="00BF112A"/>
    <w:rsid w:val="00BF3080"/>
    <w:rsid w:val="00BF7FA8"/>
    <w:rsid w:val="00C06465"/>
    <w:rsid w:val="00C147A5"/>
    <w:rsid w:val="00C1483C"/>
    <w:rsid w:val="00C15892"/>
    <w:rsid w:val="00C15C78"/>
    <w:rsid w:val="00C1747E"/>
    <w:rsid w:val="00C20C78"/>
    <w:rsid w:val="00C2278B"/>
    <w:rsid w:val="00C24451"/>
    <w:rsid w:val="00C246C7"/>
    <w:rsid w:val="00C27CD6"/>
    <w:rsid w:val="00C33424"/>
    <w:rsid w:val="00C37641"/>
    <w:rsid w:val="00C40627"/>
    <w:rsid w:val="00C41D45"/>
    <w:rsid w:val="00C54AF9"/>
    <w:rsid w:val="00C57B0B"/>
    <w:rsid w:val="00C6273E"/>
    <w:rsid w:val="00C628D6"/>
    <w:rsid w:val="00C637E5"/>
    <w:rsid w:val="00C65756"/>
    <w:rsid w:val="00C6791B"/>
    <w:rsid w:val="00C73CC5"/>
    <w:rsid w:val="00C75F5D"/>
    <w:rsid w:val="00C76090"/>
    <w:rsid w:val="00C76F64"/>
    <w:rsid w:val="00C86C12"/>
    <w:rsid w:val="00C92ACC"/>
    <w:rsid w:val="00CA1C78"/>
    <w:rsid w:val="00CB3CB6"/>
    <w:rsid w:val="00CB5DFE"/>
    <w:rsid w:val="00CC2A35"/>
    <w:rsid w:val="00CC3AE4"/>
    <w:rsid w:val="00CC48DC"/>
    <w:rsid w:val="00CD0F5A"/>
    <w:rsid w:val="00CD2D3F"/>
    <w:rsid w:val="00CE09D6"/>
    <w:rsid w:val="00CF19FC"/>
    <w:rsid w:val="00CF349B"/>
    <w:rsid w:val="00CF36BD"/>
    <w:rsid w:val="00D00ADF"/>
    <w:rsid w:val="00D03797"/>
    <w:rsid w:val="00D05A59"/>
    <w:rsid w:val="00D0661C"/>
    <w:rsid w:val="00D13CF5"/>
    <w:rsid w:val="00D21A4B"/>
    <w:rsid w:val="00D221DE"/>
    <w:rsid w:val="00D2411A"/>
    <w:rsid w:val="00D257F0"/>
    <w:rsid w:val="00D2594F"/>
    <w:rsid w:val="00D3440C"/>
    <w:rsid w:val="00D375D7"/>
    <w:rsid w:val="00D4170D"/>
    <w:rsid w:val="00D45606"/>
    <w:rsid w:val="00D458B4"/>
    <w:rsid w:val="00D45A6E"/>
    <w:rsid w:val="00D61A68"/>
    <w:rsid w:val="00D62076"/>
    <w:rsid w:val="00D71F59"/>
    <w:rsid w:val="00D754EB"/>
    <w:rsid w:val="00D81A75"/>
    <w:rsid w:val="00D8405A"/>
    <w:rsid w:val="00D869FA"/>
    <w:rsid w:val="00D87E6E"/>
    <w:rsid w:val="00D90CFB"/>
    <w:rsid w:val="00D97F4F"/>
    <w:rsid w:val="00DB10A4"/>
    <w:rsid w:val="00DB268A"/>
    <w:rsid w:val="00DB34DF"/>
    <w:rsid w:val="00DB5E8B"/>
    <w:rsid w:val="00DB6A50"/>
    <w:rsid w:val="00DB77A0"/>
    <w:rsid w:val="00DC1A42"/>
    <w:rsid w:val="00DC796E"/>
    <w:rsid w:val="00DD068A"/>
    <w:rsid w:val="00DD62EC"/>
    <w:rsid w:val="00DE0746"/>
    <w:rsid w:val="00DE4812"/>
    <w:rsid w:val="00DE5673"/>
    <w:rsid w:val="00DE7979"/>
    <w:rsid w:val="00DF1EB7"/>
    <w:rsid w:val="00DF59EC"/>
    <w:rsid w:val="00E02826"/>
    <w:rsid w:val="00E06091"/>
    <w:rsid w:val="00E13C6E"/>
    <w:rsid w:val="00E16D75"/>
    <w:rsid w:val="00E16DE5"/>
    <w:rsid w:val="00E2670D"/>
    <w:rsid w:val="00E51BFE"/>
    <w:rsid w:val="00E53DBC"/>
    <w:rsid w:val="00E60E2A"/>
    <w:rsid w:val="00E718B3"/>
    <w:rsid w:val="00E804C4"/>
    <w:rsid w:val="00E9495D"/>
    <w:rsid w:val="00EA1F7F"/>
    <w:rsid w:val="00EA2C4C"/>
    <w:rsid w:val="00EA66A5"/>
    <w:rsid w:val="00EA6C85"/>
    <w:rsid w:val="00EB22C6"/>
    <w:rsid w:val="00EB3898"/>
    <w:rsid w:val="00EC2B51"/>
    <w:rsid w:val="00EC35A6"/>
    <w:rsid w:val="00EC5BCC"/>
    <w:rsid w:val="00EC6335"/>
    <w:rsid w:val="00ED5D47"/>
    <w:rsid w:val="00ED6DDB"/>
    <w:rsid w:val="00ED7919"/>
    <w:rsid w:val="00EE1320"/>
    <w:rsid w:val="00EE28FF"/>
    <w:rsid w:val="00EE45FD"/>
    <w:rsid w:val="00EE6ACD"/>
    <w:rsid w:val="00EF3008"/>
    <w:rsid w:val="00F0299E"/>
    <w:rsid w:val="00F04FB1"/>
    <w:rsid w:val="00F06AF5"/>
    <w:rsid w:val="00F1243C"/>
    <w:rsid w:val="00F178B3"/>
    <w:rsid w:val="00F213EE"/>
    <w:rsid w:val="00F3104C"/>
    <w:rsid w:val="00F36083"/>
    <w:rsid w:val="00F378E2"/>
    <w:rsid w:val="00F37C3D"/>
    <w:rsid w:val="00F423F7"/>
    <w:rsid w:val="00F4488D"/>
    <w:rsid w:val="00F52F01"/>
    <w:rsid w:val="00F546D3"/>
    <w:rsid w:val="00F6465C"/>
    <w:rsid w:val="00F64ACC"/>
    <w:rsid w:val="00F668F3"/>
    <w:rsid w:val="00F7119E"/>
    <w:rsid w:val="00F82597"/>
    <w:rsid w:val="00F82D80"/>
    <w:rsid w:val="00F86995"/>
    <w:rsid w:val="00F86E95"/>
    <w:rsid w:val="00F91259"/>
    <w:rsid w:val="00F92411"/>
    <w:rsid w:val="00F94C3C"/>
    <w:rsid w:val="00FB355F"/>
    <w:rsid w:val="00FC02D8"/>
    <w:rsid w:val="00FC1C78"/>
    <w:rsid w:val="00FC462E"/>
    <w:rsid w:val="00FD7A48"/>
    <w:rsid w:val="00FF07E2"/>
    <w:rsid w:val="00FF1E3C"/>
    <w:rsid w:val="00FF2D66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F22200-1A93-48BE-B876-BC232BD7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b/>
      <w:i/>
      <w:vertAlign w:val="superscript"/>
    </w:rPr>
  </w:style>
  <w:style w:type="table" w:styleId="a4">
    <w:name w:val="Table Grid"/>
    <w:basedOn w:val="a1"/>
    <w:rsid w:val="00DB10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44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4484B"/>
    <w:rPr>
      <w:kern w:val="2"/>
    </w:rPr>
  </w:style>
  <w:style w:type="paragraph" w:styleId="a7">
    <w:name w:val="footer"/>
    <w:basedOn w:val="a"/>
    <w:link w:val="a8"/>
    <w:rsid w:val="00044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4484B"/>
    <w:rPr>
      <w:kern w:val="2"/>
    </w:rPr>
  </w:style>
  <w:style w:type="character" w:styleId="a9">
    <w:name w:val="Hyperlink"/>
    <w:basedOn w:val="a0"/>
    <w:rsid w:val="00324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p.asia.edu.tw/login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void(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)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void(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國立雲林科技大學專題研究計畫人事費變更申請對照表</vt:lpstr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國立雲林科技大學專題研究計畫人事費變更申請對照表</dc:title>
  <dc:subject/>
  <dc:creator>penny_李玉鳳</dc:creator>
  <cp:keywords/>
  <cp:lastModifiedBy>6133</cp:lastModifiedBy>
  <cp:revision>1225</cp:revision>
  <cp:lastPrinted>2004-10-16T02:29:00Z</cp:lastPrinted>
  <dcterms:created xsi:type="dcterms:W3CDTF">2016-09-29T13:41:00Z</dcterms:created>
  <dcterms:modified xsi:type="dcterms:W3CDTF">2016-10-03T03:56:00Z</dcterms:modified>
</cp:coreProperties>
</file>