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55C" w:rsidRPr="001B70EA" w:rsidRDefault="000328C4" w:rsidP="00141B65">
      <w:pPr>
        <w:spacing w:afterLines="50" w:after="180" w:line="600" w:lineRule="exact"/>
        <w:jc w:val="center"/>
        <w:rPr>
          <w:b/>
          <w:sz w:val="32"/>
        </w:rPr>
      </w:pPr>
      <w:bookmarkStart w:id="0" w:name="_GoBack"/>
      <w:bookmarkEnd w:id="0"/>
      <w:r w:rsidRPr="000328C4">
        <w:rPr>
          <w:rFonts w:hint="eastAsia"/>
          <w:b/>
          <w:sz w:val="32"/>
        </w:rPr>
        <w:t>工具機關鍵組件與整機模擬分析研討會</w:t>
      </w:r>
      <w:r w:rsidR="00D830D6" w:rsidRPr="001B70EA">
        <w:rPr>
          <w:rFonts w:hint="eastAsia"/>
          <w:b/>
          <w:sz w:val="32"/>
        </w:rPr>
        <w:t>研討會</w:t>
      </w:r>
    </w:p>
    <w:p w:rsidR="00695435" w:rsidRDefault="00695435" w:rsidP="00695435">
      <w:pPr>
        <w:spacing w:line="240" w:lineRule="auto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6120130" cy="1127125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0D6" w:rsidRDefault="00F735C0">
      <w:r w:rsidRPr="007F2469">
        <w:rPr>
          <w:rFonts w:hint="eastAsia"/>
          <w:b/>
        </w:rPr>
        <w:t>主題：</w:t>
      </w:r>
      <w:r>
        <w:rPr>
          <w:rFonts w:hint="eastAsia"/>
        </w:rPr>
        <w:t>COMSOL</w:t>
      </w:r>
      <w:r>
        <w:rPr>
          <w:rFonts w:hint="eastAsia"/>
        </w:rPr>
        <w:t>在工具機結構案例上機操作</w:t>
      </w:r>
    </w:p>
    <w:p w:rsidR="00F735C0" w:rsidRDefault="00F735C0">
      <w:r w:rsidRPr="007F2469">
        <w:rPr>
          <w:rFonts w:hint="eastAsia"/>
          <w:b/>
        </w:rPr>
        <w:t>時間：</w:t>
      </w:r>
      <w:r>
        <w:rPr>
          <w:rFonts w:hint="eastAsia"/>
        </w:rPr>
        <w:t>2015/6/17(</w:t>
      </w:r>
      <w:r>
        <w:rPr>
          <w:rFonts w:hint="eastAsia"/>
        </w:rPr>
        <w:t>三</w:t>
      </w:r>
      <w:r>
        <w:rPr>
          <w:rFonts w:hint="eastAsia"/>
        </w:rPr>
        <w:t>) 9:00-16</w:t>
      </w:r>
      <w:r w:rsidR="001D7604">
        <w:rPr>
          <w:rFonts w:hint="eastAsia"/>
        </w:rPr>
        <w:t>:2</w:t>
      </w:r>
      <w:r>
        <w:rPr>
          <w:rFonts w:hint="eastAsia"/>
        </w:rPr>
        <w:t>0</w:t>
      </w:r>
    </w:p>
    <w:p w:rsidR="00D830D6" w:rsidRDefault="00F735C0">
      <w:r w:rsidRPr="007F2469">
        <w:rPr>
          <w:rFonts w:hint="eastAsia"/>
          <w:b/>
        </w:rPr>
        <w:t>地點：</w:t>
      </w:r>
      <w:r>
        <w:rPr>
          <w:rFonts w:hint="eastAsia"/>
        </w:rPr>
        <w:t>國立勤益科技大學創新研發大樓</w:t>
      </w:r>
      <w:r>
        <w:rPr>
          <w:rFonts w:hint="eastAsia"/>
        </w:rPr>
        <w:t xml:space="preserve"> </w:t>
      </w:r>
      <w:r>
        <w:rPr>
          <w:rFonts w:hint="eastAsia"/>
        </w:rPr>
        <w:t>地下一樓</w:t>
      </w:r>
      <w:r>
        <w:rPr>
          <w:rFonts w:hint="eastAsia"/>
        </w:rPr>
        <w:t xml:space="preserve"> </w:t>
      </w:r>
      <w:r>
        <w:rPr>
          <w:rFonts w:hint="eastAsia"/>
        </w:rPr>
        <w:t>專業電腦教室</w:t>
      </w:r>
    </w:p>
    <w:p w:rsidR="00F735C0" w:rsidRDefault="00F735C0">
      <w:r w:rsidRPr="007F2469">
        <w:rPr>
          <w:rFonts w:hint="eastAsia"/>
          <w:b/>
        </w:rPr>
        <w:t>主辦單位：</w:t>
      </w:r>
      <w:r>
        <w:rPr>
          <w:rFonts w:hint="eastAsia"/>
        </w:rPr>
        <w:t>國立勤益科技大學研究發展處、皮托科技股份有限公司</w:t>
      </w:r>
    </w:p>
    <w:p w:rsidR="00254C9C" w:rsidRDefault="00254C9C">
      <w:r w:rsidRPr="00254C9C">
        <w:rPr>
          <w:rFonts w:hint="eastAsia"/>
          <w:b/>
        </w:rPr>
        <w:t>參與對象：</w:t>
      </w:r>
      <w:r>
        <w:rPr>
          <w:rFonts w:hint="eastAsia"/>
        </w:rPr>
        <w:t>校內外師生、工具機公會廠商</w:t>
      </w:r>
    </w:p>
    <w:p w:rsidR="00F735C0" w:rsidRPr="007F2469" w:rsidRDefault="00F735C0">
      <w:pPr>
        <w:rPr>
          <w:b/>
        </w:rPr>
      </w:pPr>
      <w:r w:rsidRPr="007F2469">
        <w:rPr>
          <w:rFonts w:hint="eastAsia"/>
          <w:b/>
        </w:rPr>
        <w:t>課程效益：</w:t>
      </w:r>
    </w:p>
    <w:p w:rsidR="00254C9C" w:rsidRDefault="00254C9C" w:rsidP="00254C9C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結構力學模擬概念</w:t>
      </w:r>
    </w:p>
    <w:p w:rsidR="00254C9C" w:rsidRDefault="00254C9C" w:rsidP="00254C9C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模擬與驗證</w:t>
      </w:r>
    </w:p>
    <w:p w:rsidR="007F2469" w:rsidRDefault="00254C9C" w:rsidP="00254C9C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各種結構、熱傳模型選擇</w:t>
      </w:r>
    </w:p>
    <w:p w:rsidR="00F735C0" w:rsidRPr="007F2469" w:rsidRDefault="00F735C0">
      <w:pPr>
        <w:rPr>
          <w:b/>
        </w:rPr>
      </w:pPr>
      <w:r w:rsidRPr="007F2469">
        <w:rPr>
          <w:rFonts w:hint="eastAsia"/>
          <w:b/>
        </w:rPr>
        <w:t>課程簡介：</w:t>
      </w:r>
      <w:r w:rsidR="00AB57A6" w:rsidRPr="007F2469">
        <w:rPr>
          <w:rFonts w:hint="eastAsia"/>
          <w:b/>
        </w:rPr>
        <w:t xml:space="preserve"> </w:t>
      </w:r>
    </w:p>
    <w:p w:rsidR="007F2469" w:rsidRDefault="007F2469" w:rsidP="007F2469">
      <w:pPr>
        <w:ind w:firstLineChars="200" w:firstLine="480"/>
        <w:jc w:val="both"/>
      </w:pPr>
      <w:r>
        <w:rPr>
          <w:rFonts w:hint="eastAsia"/>
        </w:rPr>
        <w:t>對於工具機結構設計而言，由於結構複雜且在高速度轉速運轉下，對於整體的結構設計上必須做相對應的配合，因此複雜結構之工具機幾乎無法用理論解析之方式求得其動態特性，故必須仰賴數值模擬，如有限元素法，進行分析。</w:t>
      </w:r>
      <w:r>
        <w:rPr>
          <w:rFonts w:hint="eastAsia"/>
        </w:rPr>
        <w:t>COMSOL Multiphysics</w:t>
      </w:r>
      <w:r>
        <w:rPr>
          <w:rFonts w:hint="eastAsia"/>
        </w:rPr>
        <w:t>有限元素軟體對於固體力學、熱流等多重物理量之問題，有著相當強大的計算功能且操作介面相當簡易上手，僅需在單一視窗介面即可完成、還能結合各式</w:t>
      </w:r>
      <w:r>
        <w:rPr>
          <w:rFonts w:hint="eastAsia"/>
        </w:rPr>
        <w:t>CAD</w:t>
      </w:r>
      <w:r>
        <w:rPr>
          <w:rFonts w:hint="eastAsia"/>
        </w:rPr>
        <w:t>圖檔、人性化的</w:t>
      </w:r>
      <w:r>
        <w:rPr>
          <w:rFonts w:hint="eastAsia"/>
        </w:rPr>
        <w:t>APP</w:t>
      </w:r>
      <w:r>
        <w:rPr>
          <w:rFonts w:hint="eastAsia"/>
        </w:rPr>
        <w:t>功能。</w:t>
      </w:r>
    </w:p>
    <w:p w:rsidR="007F2469" w:rsidRDefault="007F2469" w:rsidP="007F2469">
      <w:pPr>
        <w:ind w:firstLineChars="200" w:firstLine="480"/>
        <w:jc w:val="both"/>
      </w:pPr>
      <w:r>
        <w:rPr>
          <w:rFonts w:hint="eastAsia"/>
        </w:rPr>
        <w:t>此上機課程將以</w:t>
      </w:r>
      <w:r>
        <w:rPr>
          <w:rFonts w:hint="eastAsia"/>
        </w:rPr>
        <w:t>COMSOL Multiphysics</w:t>
      </w:r>
      <w:r>
        <w:rPr>
          <w:rFonts w:hint="eastAsia"/>
        </w:rPr>
        <w:t>介紹如何進行結構應力分析、自然振動頻率求解、共軛熱傳分析，由幾何的建模、材料參數的設定、邊界條件的給定、網格的處理、以及視覺化的結果顯示，一步一步地學會軟體的操作，最後分享工具機主軸熱變形分析以及散熱分析模擬。歡迎各界從事工具機產業的先進蒞臨參加與指教。</w:t>
      </w:r>
    </w:p>
    <w:p w:rsidR="00F735C0" w:rsidRPr="007F2469" w:rsidRDefault="00F735C0">
      <w:pPr>
        <w:rPr>
          <w:b/>
        </w:rPr>
      </w:pPr>
      <w:r w:rsidRPr="007F2469">
        <w:rPr>
          <w:rFonts w:hint="eastAsia"/>
          <w:b/>
        </w:rPr>
        <w:t>講師簡介：</w:t>
      </w:r>
      <w:r w:rsidR="00AB57A6" w:rsidRPr="00AB57A6">
        <w:rPr>
          <w:rFonts w:hint="eastAsia"/>
        </w:rPr>
        <w:t>蔡育霖博士</w:t>
      </w:r>
    </w:p>
    <w:p w:rsidR="0027640D" w:rsidRDefault="001D7604">
      <w:pPr>
        <w:rPr>
          <w:b/>
        </w:rPr>
      </w:pPr>
      <w:r>
        <w:rPr>
          <w:rFonts w:hint="eastAsia"/>
          <w:b/>
        </w:rPr>
        <w:t>線上</w:t>
      </w:r>
      <w:r w:rsidR="00F735C0" w:rsidRPr="007F2469">
        <w:rPr>
          <w:rFonts w:hint="eastAsia"/>
          <w:b/>
        </w:rPr>
        <w:t>報名網址</w:t>
      </w:r>
      <w:r w:rsidR="0027640D" w:rsidRPr="007F2469">
        <w:rPr>
          <w:rFonts w:hint="eastAsia"/>
          <w:b/>
        </w:rPr>
        <w:t>：</w:t>
      </w:r>
      <w:hyperlink r:id="rId8" w:history="1">
        <w:r w:rsidR="003168B5" w:rsidRPr="003168B5">
          <w:rPr>
            <w:rStyle w:val="ab"/>
            <w:b/>
          </w:rPr>
          <w:t>http://tcai.ncut.edu.tw/action_online_view.php?sn=14</w:t>
        </w:r>
      </w:hyperlink>
    </w:p>
    <w:p w:rsidR="00B02087" w:rsidRPr="00804C26" w:rsidRDefault="002A00BB">
      <w:pPr>
        <w:rPr>
          <w:b/>
          <w:color w:val="FF0000"/>
        </w:rPr>
      </w:pPr>
      <w:r w:rsidRPr="00804C26">
        <w:rPr>
          <w:rFonts w:hint="eastAsia"/>
          <w:b/>
          <w:color w:val="FF0000"/>
        </w:rPr>
        <w:t>(</w:t>
      </w:r>
      <w:r w:rsidR="00804C26" w:rsidRPr="00804C26">
        <w:rPr>
          <w:rFonts w:hint="eastAsia"/>
          <w:b/>
          <w:color w:val="FF0000"/>
        </w:rPr>
        <w:t>無需繳交報名費，</w:t>
      </w:r>
      <w:r w:rsidRPr="00804C26">
        <w:rPr>
          <w:rFonts w:hint="eastAsia"/>
          <w:b/>
          <w:color w:val="FF0000"/>
        </w:rPr>
        <w:t>報名至</w:t>
      </w:r>
      <w:r w:rsidRPr="00804C26">
        <w:rPr>
          <w:rFonts w:hint="eastAsia"/>
          <w:b/>
          <w:color w:val="FF0000"/>
        </w:rPr>
        <w:t>6/1</w:t>
      </w:r>
      <w:r w:rsidR="007F2469" w:rsidRPr="00804C26">
        <w:rPr>
          <w:rFonts w:hint="eastAsia"/>
          <w:b/>
          <w:color w:val="FF0000"/>
        </w:rPr>
        <w:t>4</w:t>
      </w:r>
      <w:r w:rsidR="0027640D" w:rsidRPr="00804C26">
        <w:rPr>
          <w:rFonts w:hint="eastAsia"/>
          <w:b/>
          <w:color w:val="FF0000"/>
        </w:rPr>
        <w:t>，人數限制</w:t>
      </w:r>
      <w:r w:rsidR="0027640D" w:rsidRPr="00804C26">
        <w:rPr>
          <w:rFonts w:hint="eastAsia"/>
          <w:b/>
          <w:color w:val="FF0000"/>
        </w:rPr>
        <w:t>44</w:t>
      </w:r>
      <w:r w:rsidR="0027640D" w:rsidRPr="00804C26">
        <w:rPr>
          <w:rFonts w:hint="eastAsia"/>
          <w:b/>
          <w:color w:val="FF0000"/>
        </w:rPr>
        <w:t>人</w:t>
      </w:r>
      <w:r w:rsidRPr="00804C26">
        <w:rPr>
          <w:rFonts w:hint="eastAsia"/>
          <w:b/>
          <w:color w:val="FF0000"/>
        </w:rPr>
        <w:t>)</w:t>
      </w:r>
      <w:r w:rsidR="0027640D" w:rsidRPr="00804C26">
        <w:rPr>
          <w:b/>
          <w:color w:val="FF0000"/>
        </w:rPr>
        <w:t xml:space="preserve"> </w:t>
      </w:r>
    </w:p>
    <w:p w:rsidR="001D7604" w:rsidRDefault="001D7604">
      <w:pPr>
        <w:rPr>
          <w:b/>
        </w:rPr>
      </w:pPr>
      <w:r>
        <w:rPr>
          <w:rFonts w:hint="eastAsia"/>
          <w:b/>
        </w:rPr>
        <w:t>聯絡人資訊：</w:t>
      </w:r>
      <w:r w:rsidRPr="00E3432C">
        <w:rPr>
          <w:rFonts w:hint="eastAsia"/>
        </w:rPr>
        <w:t>國立勤益科技大學</w:t>
      </w:r>
      <w:r w:rsidRPr="00E3432C">
        <w:rPr>
          <w:rFonts w:hint="eastAsia"/>
        </w:rPr>
        <w:t xml:space="preserve"> </w:t>
      </w:r>
      <w:r w:rsidRPr="00E3432C">
        <w:rPr>
          <w:rFonts w:hint="eastAsia"/>
        </w:rPr>
        <w:t>典範計畫辦公室</w:t>
      </w:r>
      <w:r w:rsidRPr="00E3432C">
        <w:rPr>
          <w:rFonts w:hint="eastAsia"/>
        </w:rPr>
        <w:t xml:space="preserve"> </w:t>
      </w:r>
      <w:r w:rsidRPr="00E3432C">
        <w:rPr>
          <w:rFonts w:hint="eastAsia"/>
        </w:rPr>
        <w:t>陳小姐</w:t>
      </w:r>
      <w:r w:rsidRPr="00E3432C">
        <w:rPr>
          <w:rFonts w:hint="eastAsia"/>
        </w:rPr>
        <w:t xml:space="preserve"> (04)23924505 #2619</w:t>
      </w:r>
    </w:p>
    <w:p w:rsidR="00B02087" w:rsidRDefault="00B02087">
      <w:pPr>
        <w:rPr>
          <w:b/>
        </w:rPr>
      </w:pPr>
      <w:r>
        <w:rPr>
          <w:b/>
        </w:rPr>
        <w:br w:type="page"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4511"/>
        <w:gridCol w:w="3232"/>
      </w:tblGrid>
      <w:tr w:rsidR="00B02087" w:rsidRPr="00B02087" w:rsidTr="00775467">
        <w:tc>
          <w:tcPr>
            <w:tcW w:w="9694" w:type="dxa"/>
            <w:gridSpan w:val="3"/>
            <w:shd w:val="clear" w:color="auto" w:fill="1F497D" w:themeFill="text2"/>
          </w:tcPr>
          <w:p w:rsidR="00B02087" w:rsidRPr="00B02087" w:rsidRDefault="00CD2801" w:rsidP="00B02087">
            <w:pPr>
              <w:spacing w:line="440" w:lineRule="exact"/>
              <w:jc w:val="center"/>
              <w:rPr>
                <w:b/>
              </w:rPr>
            </w:pPr>
            <w:r w:rsidRPr="00CD2801">
              <w:rPr>
                <w:rFonts w:hint="eastAsia"/>
                <w:b/>
                <w:color w:val="FFFFFF" w:themeColor="background1"/>
              </w:rPr>
              <w:lastRenderedPageBreak/>
              <w:t>工具機關鍵組件與整機模擬分析研討會研討會</w:t>
            </w:r>
          </w:p>
        </w:tc>
      </w:tr>
      <w:tr w:rsidR="00B02087" w:rsidTr="00775467">
        <w:tc>
          <w:tcPr>
            <w:tcW w:w="1951" w:type="dxa"/>
            <w:shd w:val="clear" w:color="auto" w:fill="C6D9F1" w:themeFill="text2" w:themeFillTint="33"/>
            <w:vAlign w:val="center"/>
          </w:tcPr>
          <w:p w:rsidR="00B02087" w:rsidRPr="00B02087" w:rsidRDefault="00B02087" w:rsidP="0027640D">
            <w:pPr>
              <w:spacing w:line="440" w:lineRule="exact"/>
              <w:jc w:val="center"/>
              <w:rPr>
                <w:b/>
              </w:rPr>
            </w:pPr>
            <w:r w:rsidRPr="00B02087">
              <w:rPr>
                <w:rFonts w:hint="eastAsia"/>
                <w:b/>
              </w:rPr>
              <w:t>時間</w:t>
            </w:r>
          </w:p>
        </w:tc>
        <w:tc>
          <w:tcPr>
            <w:tcW w:w="4511" w:type="dxa"/>
            <w:shd w:val="clear" w:color="auto" w:fill="C6D9F1" w:themeFill="text2" w:themeFillTint="33"/>
          </w:tcPr>
          <w:p w:rsidR="00B02087" w:rsidRPr="00B02087" w:rsidRDefault="00B02087" w:rsidP="00B02087">
            <w:pPr>
              <w:spacing w:line="440" w:lineRule="exact"/>
              <w:jc w:val="center"/>
              <w:rPr>
                <w:b/>
              </w:rPr>
            </w:pPr>
            <w:r w:rsidRPr="00B02087">
              <w:rPr>
                <w:rFonts w:hint="eastAsia"/>
                <w:b/>
              </w:rPr>
              <w:t>議程</w:t>
            </w:r>
          </w:p>
        </w:tc>
        <w:tc>
          <w:tcPr>
            <w:tcW w:w="3232" w:type="dxa"/>
            <w:shd w:val="clear" w:color="auto" w:fill="C6D9F1" w:themeFill="text2" w:themeFillTint="33"/>
          </w:tcPr>
          <w:p w:rsidR="00B02087" w:rsidRPr="00B02087" w:rsidRDefault="00B02087" w:rsidP="00B02087">
            <w:pPr>
              <w:spacing w:line="440" w:lineRule="exact"/>
              <w:jc w:val="center"/>
              <w:rPr>
                <w:b/>
              </w:rPr>
            </w:pPr>
            <w:r w:rsidRPr="00B02087">
              <w:rPr>
                <w:rFonts w:hint="eastAsia"/>
                <w:b/>
              </w:rPr>
              <w:t>主講者</w:t>
            </w:r>
          </w:p>
        </w:tc>
      </w:tr>
      <w:tr w:rsidR="00B02087" w:rsidTr="0027640D">
        <w:tc>
          <w:tcPr>
            <w:tcW w:w="1951" w:type="dxa"/>
            <w:vAlign w:val="center"/>
          </w:tcPr>
          <w:p w:rsidR="00B02087" w:rsidRDefault="00B02087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9:00-9:20</w:t>
            </w:r>
          </w:p>
        </w:tc>
        <w:tc>
          <w:tcPr>
            <w:tcW w:w="4511" w:type="dxa"/>
          </w:tcPr>
          <w:p w:rsidR="00B02087" w:rsidRDefault="00B02087" w:rsidP="00B02087">
            <w:pPr>
              <w:spacing w:line="440" w:lineRule="exact"/>
              <w:jc w:val="center"/>
            </w:pPr>
            <w:r>
              <w:rPr>
                <w:rFonts w:hint="eastAsia"/>
              </w:rPr>
              <w:t>報到</w:t>
            </w:r>
          </w:p>
        </w:tc>
        <w:tc>
          <w:tcPr>
            <w:tcW w:w="3232" w:type="dxa"/>
            <w:vAlign w:val="center"/>
          </w:tcPr>
          <w:p w:rsidR="00B02087" w:rsidRDefault="00B02087" w:rsidP="0027640D">
            <w:pPr>
              <w:spacing w:line="440" w:lineRule="exact"/>
              <w:jc w:val="center"/>
            </w:pPr>
          </w:p>
        </w:tc>
      </w:tr>
      <w:tr w:rsidR="00B02087" w:rsidTr="00B46D4A">
        <w:tc>
          <w:tcPr>
            <w:tcW w:w="1951" w:type="dxa"/>
            <w:vAlign w:val="center"/>
          </w:tcPr>
          <w:p w:rsidR="00B02087" w:rsidRDefault="00B02087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9:20-9:30</w:t>
            </w:r>
          </w:p>
        </w:tc>
        <w:tc>
          <w:tcPr>
            <w:tcW w:w="4511" w:type="dxa"/>
            <w:vAlign w:val="center"/>
          </w:tcPr>
          <w:p w:rsidR="00B02087" w:rsidRDefault="00B02087" w:rsidP="00B46D4A">
            <w:pPr>
              <w:spacing w:line="440" w:lineRule="exact"/>
              <w:jc w:val="center"/>
            </w:pPr>
            <w:r>
              <w:rPr>
                <w:rFonts w:hint="eastAsia"/>
              </w:rPr>
              <w:t>長官致詞</w:t>
            </w:r>
          </w:p>
        </w:tc>
        <w:tc>
          <w:tcPr>
            <w:tcW w:w="3232" w:type="dxa"/>
            <w:vAlign w:val="center"/>
          </w:tcPr>
          <w:p w:rsidR="00B02087" w:rsidRDefault="00EE75FA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國立勤益</w:t>
            </w:r>
            <w:r w:rsidR="00FC0A85">
              <w:rPr>
                <w:rFonts w:hint="eastAsia"/>
              </w:rPr>
              <w:t>科技大學</w:t>
            </w:r>
          </w:p>
          <w:p w:rsidR="00FD566D" w:rsidRDefault="00FD566D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典大辦公室汪正祺主任</w:t>
            </w:r>
          </w:p>
        </w:tc>
      </w:tr>
      <w:tr w:rsidR="00B02087" w:rsidTr="0027640D">
        <w:tc>
          <w:tcPr>
            <w:tcW w:w="1951" w:type="dxa"/>
            <w:vAlign w:val="center"/>
          </w:tcPr>
          <w:p w:rsidR="00B02087" w:rsidRDefault="00B02087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9:30-12:00</w:t>
            </w:r>
          </w:p>
        </w:tc>
        <w:tc>
          <w:tcPr>
            <w:tcW w:w="4511" w:type="dxa"/>
          </w:tcPr>
          <w:p w:rsidR="00B02087" w:rsidRDefault="00B02087" w:rsidP="00B02087">
            <w:pPr>
              <w:pStyle w:val="a3"/>
              <w:numPr>
                <w:ilvl w:val="0"/>
                <w:numId w:val="2"/>
              </w:numPr>
              <w:spacing w:line="440" w:lineRule="exact"/>
              <w:ind w:leftChars="0"/>
            </w:pPr>
            <w:r>
              <w:rPr>
                <w:rFonts w:hint="eastAsia"/>
              </w:rPr>
              <w:t>COMSOL Multiphysics</w:t>
            </w:r>
            <w:r>
              <w:rPr>
                <w:rFonts w:hint="eastAsia"/>
              </w:rPr>
              <w:t>基本介紹</w:t>
            </w:r>
          </w:p>
          <w:p w:rsidR="00B02087" w:rsidRDefault="00B02087" w:rsidP="00B02087">
            <w:pPr>
              <w:pStyle w:val="a3"/>
              <w:numPr>
                <w:ilvl w:val="0"/>
                <w:numId w:val="2"/>
              </w:numPr>
              <w:spacing w:line="440" w:lineRule="exact"/>
              <w:ind w:leftChars="0"/>
            </w:pPr>
            <w:r>
              <w:rPr>
                <w:rFonts w:hint="eastAsia"/>
              </w:rPr>
              <w:t>樑結構應力分析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案例一操作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結構模組選擇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邊界條件設定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計算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結果分析</w:t>
            </w:r>
          </w:p>
          <w:p w:rsidR="00B02087" w:rsidRDefault="00B02087" w:rsidP="00B02087">
            <w:pPr>
              <w:pStyle w:val="a3"/>
              <w:numPr>
                <w:ilvl w:val="0"/>
                <w:numId w:val="2"/>
              </w:numPr>
              <w:spacing w:line="440" w:lineRule="exact"/>
              <w:ind w:leftChars="0"/>
            </w:pPr>
            <w:r>
              <w:rPr>
                <w:rFonts w:hint="eastAsia"/>
              </w:rPr>
              <w:t>轉軸臨界轉速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案例二操作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特徵頻率求解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計算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結果分析</w:t>
            </w:r>
          </w:p>
          <w:p w:rsidR="00B02087" w:rsidRDefault="00B02087" w:rsidP="00B0208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製作</w:t>
            </w:r>
          </w:p>
        </w:tc>
        <w:tc>
          <w:tcPr>
            <w:tcW w:w="3232" w:type="dxa"/>
            <w:vAlign w:val="center"/>
          </w:tcPr>
          <w:p w:rsidR="00FC0A85" w:rsidRDefault="00FC0A85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皮托科技</w:t>
            </w:r>
          </w:p>
          <w:p w:rsidR="00B02087" w:rsidRDefault="00FC0A85" w:rsidP="0027640D">
            <w:pPr>
              <w:spacing w:line="440" w:lineRule="exact"/>
              <w:jc w:val="center"/>
            </w:pPr>
            <w:r w:rsidRPr="00AB57A6">
              <w:rPr>
                <w:rFonts w:hint="eastAsia"/>
              </w:rPr>
              <w:t>蔡育霖博士</w:t>
            </w:r>
          </w:p>
        </w:tc>
      </w:tr>
      <w:tr w:rsidR="00B02087" w:rsidTr="0027640D">
        <w:tc>
          <w:tcPr>
            <w:tcW w:w="1951" w:type="dxa"/>
            <w:vAlign w:val="center"/>
          </w:tcPr>
          <w:p w:rsidR="00B02087" w:rsidRDefault="0027640D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12:00-13:00</w:t>
            </w:r>
          </w:p>
        </w:tc>
        <w:tc>
          <w:tcPr>
            <w:tcW w:w="4511" w:type="dxa"/>
          </w:tcPr>
          <w:p w:rsidR="00B02087" w:rsidRDefault="0027640D" w:rsidP="00B02087">
            <w:pPr>
              <w:spacing w:line="440" w:lineRule="exact"/>
              <w:jc w:val="center"/>
            </w:pPr>
            <w:r>
              <w:rPr>
                <w:rFonts w:hint="eastAsia"/>
              </w:rPr>
              <w:t>午餐時間</w:t>
            </w:r>
          </w:p>
        </w:tc>
        <w:tc>
          <w:tcPr>
            <w:tcW w:w="3232" w:type="dxa"/>
            <w:vAlign w:val="center"/>
          </w:tcPr>
          <w:p w:rsidR="00B02087" w:rsidRDefault="00B02087" w:rsidP="0027640D">
            <w:pPr>
              <w:spacing w:line="440" w:lineRule="exact"/>
              <w:jc w:val="center"/>
            </w:pPr>
          </w:p>
        </w:tc>
      </w:tr>
      <w:tr w:rsidR="00B02087" w:rsidTr="0027640D">
        <w:tc>
          <w:tcPr>
            <w:tcW w:w="1951" w:type="dxa"/>
            <w:vAlign w:val="center"/>
          </w:tcPr>
          <w:p w:rsidR="00B02087" w:rsidRDefault="00775467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13:00-16:00</w:t>
            </w:r>
          </w:p>
        </w:tc>
        <w:tc>
          <w:tcPr>
            <w:tcW w:w="4511" w:type="dxa"/>
          </w:tcPr>
          <w:p w:rsidR="00775467" w:rsidRDefault="00775467" w:rsidP="00775467">
            <w:pPr>
              <w:pStyle w:val="a3"/>
              <w:numPr>
                <w:ilvl w:val="0"/>
                <w:numId w:val="2"/>
              </w:numPr>
              <w:spacing w:line="440" w:lineRule="exact"/>
              <w:ind w:leftChars="0"/>
            </w:pPr>
            <w:r>
              <w:rPr>
                <w:rFonts w:hint="eastAsia"/>
              </w:rPr>
              <w:t>整機模態分析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案例三操作</w:t>
            </w:r>
          </w:p>
          <w:p w:rsidR="00775467" w:rsidRDefault="00775467" w:rsidP="0077546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多體動力學模型選擇</w:t>
            </w:r>
          </w:p>
          <w:p w:rsidR="00775467" w:rsidRDefault="00775467" w:rsidP="0077546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邊界設定</w:t>
            </w:r>
          </w:p>
          <w:p w:rsidR="00775467" w:rsidRDefault="00775467" w:rsidP="0077546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計算</w:t>
            </w:r>
          </w:p>
          <w:p w:rsidR="00775467" w:rsidRDefault="00775467" w:rsidP="00775467">
            <w:pPr>
              <w:pStyle w:val="a3"/>
              <w:numPr>
                <w:ilvl w:val="0"/>
                <w:numId w:val="3"/>
              </w:numPr>
              <w:spacing w:line="440" w:lineRule="exact"/>
              <w:ind w:leftChars="0" w:left="743"/>
            </w:pPr>
            <w:r>
              <w:rPr>
                <w:rFonts w:hint="eastAsia"/>
              </w:rPr>
              <w:t>結果分析</w:t>
            </w:r>
          </w:p>
          <w:p w:rsidR="00B02087" w:rsidRDefault="00775467" w:rsidP="00775467">
            <w:pPr>
              <w:pStyle w:val="a3"/>
              <w:numPr>
                <w:ilvl w:val="0"/>
                <w:numId w:val="2"/>
              </w:numPr>
              <w:spacing w:line="440" w:lineRule="exact"/>
              <w:ind w:leftChars="0"/>
            </w:pPr>
            <w:r>
              <w:rPr>
                <w:rFonts w:hint="eastAsia"/>
              </w:rPr>
              <w:t>工具機主軸熱變形分析案例分享</w:t>
            </w:r>
          </w:p>
        </w:tc>
        <w:tc>
          <w:tcPr>
            <w:tcW w:w="3232" w:type="dxa"/>
            <w:vAlign w:val="center"/>
          </w:tcPr>
          <w:p w:rsidR="00FC0A85" w:rsidRDefault="00FC0A85" w:rsidP="00FC0A85">
            <w:pPr>
              <w:spacing w:line="440" w:lineRule="exact"/>
              <w:jc w:val="center"/>
            </w:pPr>
            <w:r>
              <w:rPr>
                <w:rFonts w:hint="eastAsia"/>
              </w:rPr>
              <w:t>皮托科技</w:t>
            </w:r>
          </w:p>
          <w:p w:rsidR="00B02087" w:rsidRDefault="00FC0A85" w:rsidP="00FC0A85">
            <w:pPr>
              <w:spacing w:line="440" w:lineRule="exact"/>
              <w:jc w:val="center"/>
            </w:pPr>
            <w:r w:rsidRPr="00AB57A6">
              <w:rPr>
                <w:rFonts w:hint="eastAsia"/>
              </w:rPr>
              <w:t>蔡育霖博士</w:t>
            </w:r>
          </w:p>
        </w:tc>
      </w:tr>
      <w:tr w:rsidR="00B02087" w:rsidTr="001D7604">
        <w:tc>
          <w:tcPr>
            <w:tcW w:w="1951" w:type="dxa"/>
            <w:vAlign w:val="center"/>
          </w:tcPr>
          <w:p w:rsidR="00B02087" w:rsidRDefault="00775467" w:rsidP="0027640D">
            <w:pPr>
              <w:spacing w:line="440" w:lineRule="exact"/>
              <w:jc w:val="center"/>
            </w:pPr>
            <w:r>
              <w:rPr>
                <w:rFonts w:hint="eastAsia"/>
              </w:rPr>
              <w:t>16:00-16:20</w:t>
            </w:r>
          </w:p>
        </w:tc>
        <w:tc>
          <w:tcPr>
            <w:tcW w:w="4511" w:type="dxa"/>
            <w:vAlign w:val="center"/>
          </w:tcPr>
          <w:p w:rsidR="00B02087" w:rsidRDefault="00EE75FA" w:rsidP="001D7604">
            <w:pPr>
              <w:spacing w:line="440" w:lineRule="exact"/>
              <w:jc w:val="center"/>
            </w:pPr>
            <w:r>
              <w:rPr>
                <w:rFonts w:hint="eastAsia"/>
              </w:rPr>
              <w:t>問題與討論</w:t>
            </w:r>
          </w:p>
        </w:tc>
        <w:tc>
          <w:tcPr>
            <w:tcW w:w="3232" w:type="dxa"/>
            <w:vAlign w:val="center"/>
          </w:tcPr>
          <w:p w:rsidR="00FC0A85" w:rsidRDefault="00FC0A85" w:rsidP="00FC0A85">
            <w:pPr>
              <w:spacing w:line="440" w:lineRule="exact"/>
              <w:jc w:val="center"/>
            </w:pPr>
            <w:r>
              <w:rPr>
                <w:rFonts w:hint="eastAsia"/>
              </w:rPr>
              <w:t>皮托科技</w:t>
            </w:r>
          </w:p>
          <w:p w:rsidR="00B02087" w:rsidRDefault="00FC0A85" w:rsidP="00FC0A85">
            <w:pPr>
              <w:spacing w:line="440" w:lineRule="exact"/>
              <w:jc w:val="center"/>
            </w:pPr>
            <w:r w:rsidRPr="00AB57A6">
              <w:rPr>
                <w:rFonts w:hint="eastAsia"/>
              </w:rPr>
              <w:t>蔡育霖博士</w:t>
            </w:r>
          </w:p>
        </w:tc>
      </w:tr>
    </w:tbl>
    <w:p w:rsidR="00F735C0" w:rsidRPr="007F2469" w:rsidRDefault="00F735C0">
      <w:pPr>
        <w:rPr>
          <w:b/>
        </w:rPr>
      </w:pPr>
      <w:r w:rsidRPr="007F2469">
        <w:rPr>
          <w:rFonts w:hint="eastAsia"/>
          <w:b/>
        </w:rPr>
        <w:t>交通資訊：</w:t>
      </w:r>
    </w:p>
    <w:p w:rsidR="001D7604" w:rsidRPr="001D7604" w:rsidRDefault="001D7604" w:rsidP="001D7604">
      <w:pPr>
        <w:ind w:leftChars="177" w:left="425"/>
        <w:rPr>
          <w:rFonts w:ascii="微軟正黑體" w:hAnsi="微軟正黑體"/>
        </w:rPr>
      </w:pPr>
      <w:r w:rsidRPr="001D7604">
        <w:rPr>
          <w:rFonts w:ascii="微軟正黑體" w:hAnsi="微軟正黑體" w:hint="eastAsia"/>
        </w:rPr>
        <w:t>請參考國立勤益科技大學網站首頁 &gt; 認識勤益 &gt; 如何到勤益</w:t>
      </w:r>
    </w:p>
    <w:p w:rsidR="001D7604" w:rsidRPr="001D7604" w:rsidRDefault="004B1E4F" w:rsidP="001D7604">
      <w:pPr>
        <w:ind w:leftChars="177" w:left="425"/>
        <w:rPr>
          <w:rFonts w:ascii="微軟正黑體" w:hAnsi="微軟正黑體" w:cs="Arial"/>
          <w:sz w:val="22"/>
        </w:rPr>
      </w:pPr>
      <w:hyperlink r:id="rId9" w:history="1">
        <w:r w:rsidR="001D7604" w:rsidRPr="003168B5">
          <w:rPr>
            <w:rStyle w:val="ab"/>
            <w:rFonts w:ascii="微軟正黑體" w:hAnsi="微軟正黑體" w:cs="Arial"/>
            <w:sz w:val="22"/>
          </w:rPr>
          <w:t>http://web2.ncut.edu.tw/files/11-1000-65-1.php</w:t>
        </w:r>
      </w:hyperlink>
      <w:r w:rsidR="001D7604" w:rsidRPr="001D7604">
        <w:rPr>
          <w:rFonts w:ascii="微軟正黑體" w:hAnsi="微軟正黑體" w:cs="Arial"/>
          <w:sz w:val="22"/>
        </w:rPr>
        <w:t xml:space="preserve"> </w:t>
      </w:r>
    </w:p>
    <w:p w:rsidR="00D830D6" w:rsidRPr="001D7604" w:rsidRDefault="00D830D6"/>
    <w:p w:rsidR="00D830D6" w:rsidRDefault="00D830D6"/>
    <w:p w:rsidR="00D830D6" w:rsidRDefault="00D830D6"/>
    <w:sectPr w:rsidR="00D830D6" w:rsidSect="00C7469A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7D8" w:rsidRDefault="003867D8" w:rsidP="00804C26">
      <w:pPr>
        <w:spacing w:line="240" w:lineRule="auto"/>
      </w:pPr>
      <w:r>
        <w:separator/>
      </w:r>
    </w:p>
  </w:endnote>
  <w:endnote w:type="continuationSeparator" w:id="0">
    <w:p w:rsidR="003867D8" w:rsidRDefault="003867D8" w:rsidP="00804C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7D8" w:rsidRDefault="003867D8" w:rsidP="00804C26">
      <w:pPr>
        <w:spacing w:line="240" w:lineRule="auto"/>
      </w:pPr>
      <w:r>
        <w:separator/>
      </w:r>
    </w:p>
  </w:footnote>
  <w:footnote w:type="continuationSeparator" w:id="0">
    <w:p w:rsidR="003867D8" w:rsidRDefault="003867D8" w:rsidP="00804C2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55091"/>
    <w:multiLevelType w:val="hybridMultilevel"/>
    <w:tmpl w:val="68E8F2D6"/>
    <w:lvl w:ilvl="0" w:tplc="CF56A86A">
      <w:start w:val="1"/>
      <w:numFmt w:val="bullet"/>
      <w:suff w:val="space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>
    <w:nsid w:val="13682BCC"/>
    <w:multiLevelType w:val="hybridMultilevel"/>
    <w:tmpl w:val="8A32343A"/>
    <w:lvl w:ilvl="0" w:tplc="04090009">
      <w:start w:val="1"/>
      <w:numFmt w:val="bullet"/>
      <w:lvlText w:val="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>
    <w:nsid w:val="739F711C"/>
    <w:multiLevelType w:val="hybridMultilevel"/>
    <w:tmpl w:val="23CA80D4"/>
    <w:lvl w:ilvl="0" w:tplc="2B108C42">
      <w:start w:val="1"/>
      <w:numFmt w:val="bullet"/>
      <w:suff w:val="space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69A"/>
    <w:rsid w:val="000111A8"/>
    <w:rsid w:val="000328C4"/>
    <w:rsid w:val="0005228F"/>
    <w:rsid w:val="00101B38"/>
    <w:rsid w:val="001111A3"/>
    <w:rsid w:val="001404B9"/>
    <w:rsid w:val="00141B65"/>
    <w:rsid w:val="001A4FAF"/>
    <w:rsid w:val="001B70EA"/>
    <w:rsid w:val="001D7604"/>
    <w:rsid w:val="001E7927"/>
    <w:rsid w:val="00254C9C"/>
    <w:rsid w:val="00274548"/>
    <w:rsid w:val="0027640D"/>
    <w:rsid w:val="002A00BB"/>
    <w:rsid w:val="002A112A"/>
    <w:rsid w:val="003168B5"/>
    <w:rsid w:val="003867D8"/>
    <w:rsid w:val="003915C0"/>
    <w:rsid w:val="003B3CEB"/>
    <w:rsid w:val="004018B7"/>
    <w:rsid w:val="00436CE8"/>
    <w:rsid w:val="00455DD8"/>
    <w:rsid w:val="00491EDB"/>
    <w:rsid w:val="004A5768"/>
    <w:rsid w:val="004B1E4F"/>
    <w:rsid w:val="004B763E"/>
    <w:rsid w:val="005B180C"/>
    <w:rsid w:val="005C2201"/>
    <w:rsid w:val="0066188E"/>
    <w:rsid w:val="0067755C"/>
    <w:rsid w:val="00695435"/>
    <w:rsid w:val="006A09D5"/>
    <w:rsid w:val="006D7724"/>
    <w:rsid w:val="007336A8"/>
    <w:rsid w:val="007511AA"/>
    <w:rsid w:val="0077139D"/>
    <w:rsid w:val="00773028"/>
    <w:rsid w:val="00775467"/>
    <w:rsid w:val="007E6B0B"/>
    <w:rsid w:val="007F2469"/>
    <w:rsid w:val="00804C26"/>
    <w:rsid w:val="00816BFF"/>
    <w:rsid w:val="00825A76"/>
    <w:rsid w:val="008278B9"/>
    <w:rsid w:val="00941C0F"/>
    <w:rsid w:val="00AB57A6"/>
    <w:rsid w:val="00AE5474"/>
    <w:rsid w:val="00B02087"/>
    <w:rsid w:val="00B46D4A"/>
    <w:rsid w:val="00BE700C"/>
    <w:rsid w:val="00C7469A"/>
    <w:rsid w:val="00CD2801"/>
    <w:rsid w:val="00CF234E"/>
    <w:rsid w:val="00D044E4"/>
    <w:rsid w:val="00D16D5C"/>
    <w:rsid w:val="00D274EF"/>
    <w:rsid w:val="00D53C8D"/>
    <w:rsid w:val="00D830D6"/>
    <w:rsid w:val="00E3432C"/>
    <w:rsid w:val="00EC275D"/>
    <w:rsid w:val="00EE75FA"/>
    <w:rsid w:val="00EF5B95"/>
    <w:rsid w:val="00F735C0"/>
    <w:rsid w:val="00FC0A85"/>
    <w:rsid w:val="00FD11FA"/>
    <w:rsid w:val="00FD566D"/>
    <w:rsid w:val="00FE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CA04F660-72A5-4758-86DF-9E5F6543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ulim" w:eastAsia="微軟正黑體" w:hAnsi="Gulim" w:cstheme="minorBidi"/>
        <w:kern w:val="2"/>
        <w:sz w:val="24"/>
        <w:szCs w:val="22"/>
        <w:lang w:val="en-US" w:eastAsia="zh-TW" w:bidi="ar-SA"/>
      </w:rPr>
    </w:rPrDefault>
    <w:pPrDefault>
      <w:pPr>
        <w:spacing w:line="40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469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9543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95435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B0208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804C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804C26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804C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804C26"/>
    <w:rPr>
      <w:sz w:val="20"/>
      <w:szCs w:val="20"/>
    </w:rPr>
  </w:style>
  <w:style w:type="character" w:styleId="ab">
    <w:name w:val="Hyperlink"/>
    <w:basedOn w:val="a0"/>
    <w:uiPriority w:val="99"/>
    <w:unhideWhenUsed/>
    <w:rsid w:val="003168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cai.ncut.edu.tw/action_online_view.php?sn=1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eb2.ncut.edu.tw/files/11-1000-65-1.ph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185</Words>
  <Characters>1056</Characters>
  <Application>Microsoft Office Word</Application>
  <DocSecurity>4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6139</cp:lastModifiedBy>
  <cp:revision>2</cp:revision>
  <cp:lastPrinted>2015-05-27T06:06:00Z</cp:lastPrinted>
  <dcterms:created xsi:type="dcterms:W3CDTF">2015-06-12T01:38:00Z</dcterms:created>
  <dcterms:modified xsi:type="dcterms:W3CDTF">2015-06-12T01:38:00Z</dcterms:modified>
</cp:coreProperties>
</file>