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07B" w:rsidRPr="001154EC" w:rsidRDefault="00264BCA" w:rsidP="006A03B1">
      <w:pPr>
        <w:jc w:val="center"/>
        <w:rPr>
          <w:rFonts w:ascii="標楷體" w:eastAsia="標楷體" w:hAnsi="標楷體"/>
          <w:sz w:val="40"/>
          <w:szCs w:val="40"/>
        </w:rPr>
      </w:pPr>
      <w:bookmarkStart w:id="0" w:name="_GoBack"/>
      <w:r w:rsidRPr="001154EC">
        <w:rPr>
          <w:rFonts w:ascii="標楷體" w:eastAsia="標楷體" w:hAnsi="標楷體" w:hint="eastAsia"/>
          <w:sz w:val="40"/>
          <w:szCs w:val="40"/>
        </w:rPr>
        <w:t>德國</w:t>
      </w:r>
      <w:r w:rsidR="004A145E" w:rsidRPr="001154EC">
        <w:rPr>
          <w:rFonts w:ascii="標楷體" w:eastAsia="標楷體" w:hAnsi="標楷體" w:hint="eastAsia"/>
          <w:sz w:val="40"/>
          <w:szCs w:val="40"/>
        </w:rPr>
        <w:t>、美國</w:t>
      </w:r>
      <w:r w:rsidR="00A23C37" w:rsidRPr="001154EC">
        <w:rPr>
          <w:rFonts w:ascii="標楷體" w:eastAsia="標楷體" w:hAnsi="標楷體" w:hint="eastAsia"/>
          <w:sz w:val="40"/>
          <w:szCs w:val="40"/>
        </w:rPr>
        <w:t>、</w:t>
      </w:r>
      <w:r w:rsidR="004A145E" w:rsidRPr="001154EC">
        <w:rPr>
          <w:rFonts w:ascii="標楷體" w:eastAsia="標楷體" w:hAnsi="標楷體" w:hint="eastAsia"/>
          <w:sz w:val="40"/>
          <w:szCs w:val="40"/>
        </w:rPr>
        <w:t>日本</w:t>
      </w:r>
      <w:r w:rsidR="00E8707B" w:rsidRPr="001154EC">
        <w:rPr>
          <w:rFonts w:ascii="標楷體" w:eastAsia="標楷體" w:hAnsi="標楷體" w:hint="eastAsia"/>
          <w:sz w:val="40"/>
          <w:szCs w:val="40"/>
        </w:rPr>
        <w:t>與台灣</w:t>
      </w:r>
      <w:r w:rsidRPr="001154EC">
        <w:rPr>
          <w:rFonts w:ascii="標楷體" w:eastAsia="標楷體" w:hAnsi="標楷體" w:hint="eastAsia"/>
          <w:sz w:val="40"/>
          <w:szCs w:val="40"/>
        </w:rPr>
        <w:t>食物銀行</w:t>
      </w:r>
      <w:r w:rsidR="00E8707B" w:rsidRPr="001154EC">
        <w:rPr>
          <w:rFonts w:ascii="標楷體" w:eastAsia="標楷體" w:hAnsi="標楷體" w:hint="eastAsia"/>
          <w:sz w:val="40"/>
          <w:szCs w:val="40"/>
        </w:rPr>
        <w:t>比較</w:t>
      </w:r>
    </w:p>
    <w:p w:rsidR="007F1B52" w:rsidRPr="001154EC" w:rsidRDefault="00264BCA" w:rsidP="006A03B1">
      <w:pPr>
        <w:jc w:val="center"/>
        <w:rPr>
          <w:rFonts w:ascii="標楷體" w:eastAsia="標楷體" w:hAnsi="標楷體"/>
          <w:sz w:val="40"/>
          <w:szCs w:val="40"/>
        </w:rPr>
      </w:pPr>
      <w:r w:rsidRPr="001154EC">
        <w:rPr>
          <w:rFonts w:ascii="標楷體" w:eastAsia="標楷體" w:hAnsi="標楷體"/>
          <w:sz w:val="40"/>
          <w:szCs w:val="40"/>
        </w:rPr>
        <w:t>暨</w:t>
      </w:r>
      <w:r w:rsidRPr="001154EC">
        <w:rPr>
          <w:rFonts w:ascii="標楷體" w:eastAsia="標楷體" w:hAnsi="標楷體" w:hint="eastAsia"/>
          <w:sz w:val="40"/>
          <w:szCs w:val="40"/>
        </w:rPr>
        <w:t>福利</w:t>
      </w:r>
      <w:r w:rsidRPr="001154EC">
        <w:rPr>
          <w:rFonts w:ascii="標楷體" w:eastAsia="標楷體" w:hAnsi="標楷體"/>
          <w:sz w:val="40"/>
          <w:szCs w:val="40"/>
        </w:rPr>
        <w:t>機構住民</w:t>
      </w:r>
      <w:r w:rsidRPr="001154EC">
        <w:rPr>
          <w:rFonts w:ascii="標楷體" w:eastAsia="標楷體" w:hAnsi="標楷體" w:hint="eastAsia"/>
          <w:sz w:val="40"/>
          <w:szCs w:val="40"/>
        </w:rPr>
        <w:t>文化與社會參與</w:t>
      </w:r>
      <w:r w:rsidR="004A145E" w:rsidRPr="001154EC">
        <w:rPr>
          <w:rFonts w:ascii="標楷體" w:eastAsia="標楷體" w:hAnsi="標楷體" w:hint="eastAsia"/>
          <w:sz w:val="40"/>
          <w:szCs w:val="40"/>
        </w:rPr>
        <w:t xml:space="preserve"> </w:t>
      </w:r>
      <w:r w:rsidRPr="001154EC">
        <w:rPr>
          <w:rFonts w:ascii="標楷體" w:eastAsia="標楷體" w:hAnsi="標楷體"/>
          <w:sz w:val="40"/>
          <w:szCs w:val="40"/>
        </w:rPr>
        <w:t>國際研討會</w:t>
      </w:r>
    </w:p>
    <w:bookmarkEnd w:id="0"/>
    <w:p w:rsidR="00DF118F" w:rsidRDefault="00DF118F" w:rsidP="00986248">
      <w:pPr>
        <w:adjustRightInd w:val="0"/>
        <w:snapToGrid w:val="0"/>
        <w:spacing w:line="240" w:lineRule="atLeast"/>
        <w:jc w:val="center"/>
        <w:rPr>
          <w:rFonts w:ascii="標楷體" w:eastAsia="標楷體" w:hAnsi="標楷體"/>
          <w:color w:val="000000"/>
          <w:sz w:val="28"/>
          <w:szCs w:val="28"/>
        </w:rPr>
      </w:pPr>
    </w:p>
    <w:p w:rsidR="00986248" w:rsidRPr="00094263" w:rsidRDefault="00986248" w:rsidP="003204D6">
      <w:pPr>
        <w:adjustRightInd w:val="0"/>
        <w:snapToGrid w:val="0"/>
        <w:spacing w:line="240" w:lineRule="atLeast"/>
        <w:jc w:val="center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2015</w:t>
      </w: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年9月1</w:t>
      </w:r>
      <w:r w:rsidRPr="003A1482">
        <w:rPr>
          <w:rFonts w:ascii="標楷體" w:eastAsia="標楷體" w:hAnsi="標楷體"/>
          <w:color w:val="000000"/>
          <w:sz w:val="28"/>
          <w:szCs w:val="28"/>
        </w:rPr>
        <w:t>1</w:t>
      </w: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日，</w:t>
      </w:r>
      <w:r w:rsidRPr="003A1482">
        <w:rPr>
          <w:rFonts w:ascii="標楷體" w:eastAsia="標楷體" w:hAnsi="標楷體"/>
          <w:color w:val="000000"/>
          <w:sz w:val="28"/>
          <w:szCs w:val="28"/>
        </w:rPr>
        <w:t>13：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3</w:t>
      </w:r>
      <w:r w:rsidRPr="003A1482">
        <w:rPr>
          <w:rFonts w:ascii="標楷體" w:eastAsia="標楷體" w:hAnsi="標楷體"/>
          <w:color w:val="000000"/>
          <w:sz w:val="28"/>
          <w:szCs w:val="28"/>
        </w:rPr>
        <w:t>0-17：</w:t>
      </w:r>
      <w:r>
        <w:rPr>
          <w:rFonts w:ascii="標楷體" w:eastAsia="標楷體" w:hAnsi="標楷體" w:hint="eastAsia"/>
          <w:color w:val="000000"/>
          <w:sz w:val="28"/>
          <w:szCs w:val="28"/>
        </w:rPr>
        <w:t>3</w:t>
      </w:r>
      <w:r>
        <w:rPr>
          <w:rFonts w:ascii="標楷體" w:eastAsia="標楷體" w:hAnsi="標楷體"/>
          <w:color w:val="000000"/>
          <w:sz w:val="28"/>
          <w:szCs w:val="28"/>
        </w:rPr>
        <w:t>0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朝陽科技大學</w:t>
      </w:r>
      <w:r>
        <w:rPr>
          <w:rFonts w:ascii="標楷體" w:eastAsia="標楷體" w:hAnsi="標楷體" w:hint="eastAsia"/>
          <w:color w:val="000000"/>
          <w:sz w:val="28"/>
          <w:szCs w:val="28"/>
        </w:rPr>
        <w:t>管理大樓</w:t>
      </w:r>
      <w:r w:rsidRPr="003A1482">
        <w:rPr>
          <w:rFonts w:ascii="標楷體" w:eastAsia="標楷體" w:hAnsi="標楷體"/>
          <w:color w:val="000000"/>
          <w:sz w:val="28"/>
          <w:szCs w:val="28"/>
        </w:rPr>
        <w:t>時選廳</w:t>
      </w:r>
      <w:r>
        <w:rPr>
          <w:rFonts w:ascii="標楷體" w:eastAsia="標楷體" w:hAnsi="標楷體" w:hint="eastAsia"/>
          <w:color w:val="000000"/>
          <w:sz w:val="28"/>
          <w:szCs w:val="28"/>
        </w:rPr>
        <w:t>（3F）</w:t>
      </w:r>
      <w:r w:rsidRPr="00094263">
        <w:rPr>
          <w:rFonts w:ascii="標楷體" w:eastAsia="標楷體" w:hAnsi="標楷體" w:hint="eastAsia"/>
          <w:b/>
          <w:sz w:val="28"/>
          <w:szCs w:val="28"/>
        </w:rPr>
        <w:t xml:space="preserve">     </w:t>
      </w:r>
    </w:p>
    <w:p w:rsidR="00D5370F" w:rsidRPr="00986248" w:rsidRDefault="00D5370F" w:rsidP="00D5370F">
      <w:pPr>
        <w:adjustRightInd w:val="0"/>
        <w:snapToGrid w:val="0"/>
        <w:ind w:left="1400" w:hangingChars="500" w:hanging="1400"/>
        <w:rPr>
          <w:rFonts w:ascii="標楷體" w:eastAsia="標楷體" w:hAnsi="標楷體"/>
          <w:color w:val="000000"/>
          <w:sz w:val="28"/>
          <w:szCs w:val="28"/>
        </w:rPr>
      </w:pPr>
    </w:p>
    <w:p w:rsidR="00D5370F" w:rsidRDefault="00D5370F" w:rsidP="00D5370F">
      <w:pPr>
        <w:pStyle w:val="a4"/>
        <w:numPr>
          <w:ilvl w:val="0"/>
          <w:numId w:val="1"/>
        </w:numPr>
        <w:adjustRightInd w:val="0"/>
        <w:snapToGrid w:val="0"/>
        <w:ind w:leftChars="0"/>
        <w:rPr>
          <w:rFonts w:ascii="標楷體" w:eastAsia="標楷體" w:hAnsi="標楷體"/>
          <w:color w:val="000000"/>
          <w:sz w:val="28"/>
          <w:szCs w:val="28"/>
        </w:rPr>
      </w:pPr>
      <w:r w:rsidRPr="00D5370F">
        <w:rPr>
          <w:rFonts w:ascii="標楷體" w:eastAsia="標楷體" w:hAnsi="標楷體" w:hint="eastAsia"/>
          <w:color w:val="000000"/>
          <w:sz w:val="28"/>
          <w:szCs w:val="28"/>
        </w:rPr>
        <w:t>緣起</w:t>
      </w:r>
      <w:r w:rsidRPr="00D5370F">
        <w:rPr>
          <w:rFonts w:ascii="標楷體" w:eastAsia="標楷體" w:hAnsi="標楷體"/>
          <w:color w:val="000000"/>
          <w:sz w:val="28"/>
          <w:szCs w:val="28"/>
        </w:rPr>
        <w:t>：</w:t>
      </w:r>
    </w:p>
    <w:p w:rsidR="000A6529" w:rsidRDefault="00DF118F" w:rsidP="00DF118F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教育部資訊及科技教育司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推動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『人文及社會科學知識跨界應用能力培育計畫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』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鼓勵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全國各大學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跨領域界合作，發揮人文價值及社會關懷精神，發展實作模擬場域，以進行跨界共創及社會創新之計畫</w:t>
      </w:r>
      <w:r w:rsidR="00DF6392"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。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教育部於是在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2015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年初行文各校鼓勵徵件，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全國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各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大專院校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在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提出計畫申請後，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經嚴格審查，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最後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僅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選出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1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1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所大學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。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朝陽科技大學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有幸成為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全國唯一獲得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遴選推動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通過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本計畫案之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科技大學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，這是榮耀，也是責任的開始，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也因此準備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籌畫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成立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『食物、社會與文化銀行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』，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以協助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社會弱勢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提升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身、心、靈</w:t>
      </w:r>
      <w:r w:rsidRPr="00DF118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需求之滿足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為目標</w:t>
      </w:r>
      <w:r w:rsidRPr="00DF118F">
        <w:rPr>
          <w:rFonts w:ascii="Times New Roman" w:eastAsia="標楷體" w:hAnsi="Times New Roman" w:cs="Times New Roman"/>
          <w:kern w:val="0"/>
          <w:szCs w:val="24"/>
          <w:lang w:bidi="en-US"/>
        </w:rPr>
        <w:t>。</w:t>
      </w:r>
    </w:p>
    <w:p w:rsidR="00DF118F" w:rsidRPr="00DF118F" w:rsidRDefault="00DF118F" w:rsidP="00DF118F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為了更廣泛了解先進國家以及在台灣食物銀行的發展與現況，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朝陽科技大學與台中市政府社會局、彰化縣政府社會處，聯合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舉辦本次食物銀行國際研討會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。會議中也將延伸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食物銀行之概念，探討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如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何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在食物與物資之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提供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外，促進社會弱勢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增進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社會與文化參與</w:t>
      </w:r>
      <w:r w:rsidR="000A6529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支機會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，尤其是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社會福利機構</w:t>
      </w:r>
      <w:r w:rsidR="003204D6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之住民。</w:t>
      </w:r>
    </w:p>
    <w:p w:rsidR="00DF118F" w:rsidRPr="00DF118F" w:rsidRDefault="00DF118F" w:rsidP="00DF118F">
      <w:pPr>
        <w:pStyle w:val="a4"/>
        <w:adjustRightInd w:val="0"/>
        <w:snapToGrid w:val="0"/>
        <w:ind w:leftChars="0" w:left="720"/>
        <w:rPr>
          <w:rFonts w:ascii="標楷體" w:eastAsia="標楷體" w:hAnsi="標楷體"/>
          <w:color w:val="000000"/>
          <w:sz w:val="28"/>
          <w:szCs w:val="28"/>
        </w:rPr>
      </w:pPr>
    </w:p>
    <w:p w:rsidR="00DF118F" w:rsidRPr="00D5370F" w:rsidRDefault="000A6529" w:rsidP="00D5370F">
      <w:pPr>
        <w:pStyle w:val="a4"/>
        <w:numPr>
          <w:ilvl w:val="0"/>
          <w:numId w:val="1"/>
        </w:numPr>
        <w:adjustRightInd w:val="0"/>
        <w:snapToGrid w:val="0"/>
        <w:ind w:leftChars="0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說明</w:t>
      </w:r>
      <w:r w:rsidR="003204D6">
        <w:rPr>
          <w:rFonts w:ascii="標楷體" w:eastAsia="標楷體" w:hAnsi="標楷體" w:hint="eastAsia"/>
          <w:color w:val="000000"/>
          <w:sz w:val="28"/>
          <w:szCs w:val="28"/>
        </w:rPr>
        <w:t>與目</w:t>
      </w:r>
      <w:r w:rsidR="00DF6392" w:rsidRPr="00DF6392">
        <w:rPr>
          <w:rFonts w:ascii="標楷體" w:eastAsia="標楷體" w:hAnsi="標楷體" w:hint="eastAsia"/>
          <w:color w:val="000000"/>
          <w:sz w:val="28"/>
          <w:szCs w:val="28"/>
        </w:rPr>
        <w:t>的</w:t>
      </w:r>
    </w:p>
    <w:p w:rsidR="00AA7737" w:rsidRDefault="00AA7737" w:rsidP="00874BA5">
      <w:pPr>
        <w:ind w:firstLine="480"/>
        <w:jc w:val="both"/>
        <w:rPr>
          <w:rFonts w:ascii="標楷體" w:eastAsia="標楷體" w:hAnsi="標楷體"/>
          <w:szCs w:val="24"/>
        </w:rPr>
      </w:pPr>
    </w:p>
    <w:p w:rsidR="00481C40" w:rsidRDefault="001B3D54" w:rsidP="00874BA5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  <w:r w:rsidRPr="00D64ACF">
        <w:rPr>
          <w:rFonts w:ascii="標楷體" w:eastAsia="標楷體" w:hAnsi="標楷體" w:hint="eastAsia"/>
          <w:szCs w:val="24"/>
        </w:rPr>
        <w:t>台灣</w:t>
      </w:r>
      <w:r>
        <w:rPr>
          <w:rFonts w:ascii="標楷體" w:eastAsia="標楷體" w:hAnsi="標楷體" w:hint="eastAsia"/>
          <w:szCs w:val="24"/>
        </w:rPr>
        <w:t>有</w:t>
      </w:r>
      <w:r w:rsidRPr="00D64ACF">
        <w:rPr>
          <w:rFonts w:ascii="標楷體" w:eastAsia="標楷體" w:hAnsi="標楷體"/>
          <w:szCs w:val="24"/>
        </w:rPr>
        <w:t>越來越多縣市政府</w:t>
      </w:r>
      <w:r w:rsidRPr="00D64ACF">
        <w:rPr>
          <w:rFonts w:ascii="標楷體" w:eastAsia="標楷體" w:hAnsi="標楷體" w:hint="eastAsia"/>
          <w:szCs w:val="24"/>
        </w:rPr>
        <w:t>創立了</w:t>
      </w:r>
      <w:r w:rsidRPr="00D64ACF">
        <w:rPr>
          <w:rFonts w:ascii="標楷體" w:eastAsia="標楷體" w:hAnsi="標楷體"/>
          <w:szCs w:val="24"/>
        </w:rPr>
        <w:t>食物銀行或物資銀行</w:t>
      </w:r>
      <w:r w:rsidRPr="00D64ACF">
        <w:rPr>
          <w:rFonts w:ascii="標楷體" w:eastAsia="標楷體" w:hAnsi="標楷體" w:hint="eastAsia"/>
          <w:szCs w:val="24"/>
        </w:rPr>
        <w:t>，民間社福</w:t>
      </w:r>
      <w:r w:rsidRPr="00D64ACF">
        <w:rPr>
          <w:rFonts w:ascii="標楷體" w:eastAsia="標楷體" w:hAnsi="標楷體"/>
          <w:szCs w:val="24"/>
        </w:rPr>
        <w:t>團體</w:t>
      </w:r>
      <w:r w:rsidRPr="00D64ACF">
        <w:rPr>
          <w:rFonts w:ascii="標楷體" w:eastAsia="標楷體" w:hAnsi="標楷體" w:hint="eastAsia"/>
          <w:szCs w:val="24"/>
        </w:rPr>
        <w:t>也積極推動</w:t>
      </w:r>
      <w:r w:rsidR="00AA7737">
        <w:rPr>
          <w:rFonts w:ascii="標楷體" w:eastAsia="標楷體" w:hAnsi="標楷體" w:hint="eastAsia"/>
          <w:szCs w:val="24"/>
        </w:rPr>
        <w:t>中</w:t>
      </w:r>
      <w:r>
        <w:rPr>
          <w:rFonts w:ascii="標楷體" w:eastAsia="標楷體" w:hAnsi="標楷體" w:hint="eastAsia"/>
          <w:szCs w:val="24"/>
        </w:rPr>
        <w:t>，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旨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t>在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收集剩餘或有餘但仍有高度價值之食物或物資，轉送給貧窮或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社會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邊緣人口群，既可達到環保又可助人之雙重目標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的</w:t>
      </w:r>
      <w:r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食物銀行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，其</w:t>
      </w:r>
      <w:r w:rsidRPr="00D64ACF">
        <w:rPr>
          <w:rFonts w:ascii="標楷體" w:eastAsia="標楷體" w:hAnsi="標楷體"/>
          <w:szCs w:val="24"/>
        </w:rPr>
        <w:t>發展近來備受矚</w:t>
      </w:r>
      <w:r w:rsidR="00AA7737">
        <w:rPr>
          <w:rFonts w:ascii="標楷體" w:eastAsia="標楷體" w:hAnsi="標楷體" w:hint="eastAsia"/>
          <w:szCs w:val="24"/>
        </w:rPr>
        <w:t>目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。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然而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在西方社會政策學界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也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開始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對食物銀行提出批判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意見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，主要擔心食物銀行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易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使受助戶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可能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被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標籤化，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且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因為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其過於集中在</w:t>
      </w:r>
      <w:r w:rsidR="00481C4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飢餓、溫飽</w:t>
      </w:r>
      <w:r w:rsidR="00481C40">
        <w:rPr>
          <w:rFonts w:ascii="Times New Roman" w:eastAsia="標楷體" w:hAnsi="Times New Roman" w:cs="Times New Roman"/>
          <w:kern w:val="0"/>
          <w:szCs w:val="24"/>
          <w:lang w:bidi="en-US"/>
        </w:rPr>
        <w:t>之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赤貧思維，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易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導致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忽略社會邊緣戶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之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多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面向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社會排除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問題</w:t>
      </w:r>
      <w:r w:rsidR="00481C4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，包括</w:t>
      </w:r>
      <w:r w:rsidR="00481C40">
        <w:rPr>
          <w:rFonts w:ascii="Times New Roman" w:eastAsia="標楷體" w:hAnsi="Times New Roman" w:cs="Times New Roman"/>
          <w:kern w:val="0"/>
          <w:szCs w:val="24"/>
          <w:lang w:bidi="en-US"/>
        </w:rPr>
        <w:t>社會</w:t>
      </w:r>
      <w:r w:rsidR="00481C4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與文化參與機會</w:t>
      </w:r>
      <w:r w:rsidR="00481C40">
        <w:rPr>
          <w:rFonts w:ascii="Times New Roman" w:eastAsia="標楷體" w:hAnsi="Times New Roman" w:cs="Times New Roman"/>
          <w:kern w:val="0"/>
          <w:szCs w:val="24"/>
          <w:lang w:bidi="en-US"/>
        </w:rPr>
        <w:t>不足等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。</w:t>
      </w:r>
    </w:p>
    <w:p w:rsidR="001154EC" w:rsidRDefault="001154EC" w:rsidP="00874BA5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874BA5" w:rsidRDefault="001154EC" w:rsidP="00874BA5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因應服務對象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t>之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多重需求，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晚近</w:t>
      </w:r>
      <w:r w:rsidR="00AA7737">
        <w:rPr>
          <w:rFonts w:ascii="Times New Roman" w:eastAsia="標楷體" w:hAnsi="Times New Roman" w:cs="Times New Roman"/>
          <w:kern w:val="0"/>
          <w:szCs w:val="24"/>
          <w:lang w:bidi="en-US"/>
        </w:rPr>
        <w:t>許多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食物銀行的服務已越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趨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多元化，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有的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針對特定案主需求開創各類型的食物銀行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（如兒童、衣服</w:t>
      </w:r>
      <w:r w:rsidR="00AA7737">
        <w:rPr>
          <w:rFonts w:ascii="Times New Roman" w:eastAsia="標楷體" w:hAnsi="Times New Roman" w:cs="Times New Roman"/>
          <w:kern w:val="0"/>
          <w:szCs w:val="24"/>
          <w:lang w:bidi="en-US"/>
        </w:rPr>
        <w:t>食物銀行）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，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其他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則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在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傳統</w:t>
      </w:r>
      <w:r w:rsidR="00D5370F" w:rsidRPr="00D5370F">
        <w:rPr>
          <w:rFonts w:ascii="Times New Roman" w:eastAsia="標楷體" w:hAnsi="Times New Roman" w:cs="Times New Roman"/>
          <w:kern w:val="0"/>
          <w:szCs w:val="24"/>
          <w:lang w:bidi="en-US"/>
        </w:rPr>
        <w:t>物資與食物的提供外，增加社會服務，例如心理輔導、就業媒合、緊急收容、托育服務、課後輔導等等。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而食物銀行</w:t>
      </w:r>
      <w:r w:rsidR="00AA7737">
        <w:rPr>
          <w:rFonts w:ascii="Times New Roman" w:eastAsia="標楷體" w:hAnsi="Times New Roman" w:cs="Times New Roman"/>
          <w:kern w:val="0"/>
          <w:szCs w:val="24"/>
          <w:lang w:bidi="en-US"/>
        </w:rPr>
        <w:t>主要精神</w:t>
      </w:r>
      <w:r w:rsidR="001B3D54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『</w:t>
      </w:r>
      <w:r w:rsidR="001B3D54" w:rsidRPr="001643B2">
        <w:rPr>
          <w:rFonts w:ascii="Times New Roman" w:eastAsia="標楷體" w:hAnsi="Times New Roman" w:cs="Times New Roman"/>
          <w:szCs w:val="24"/>
        </w:rPr>
        <w:t>把有餘給不足</w:t>
      </w:r>
      <w:r w:rsidR="001B3D54">
        <w:rPr>
          <w:rFonts w:ascii="Times New Roman" w:eastAsia="標楷體" w:hAnsi="Times New Roman" w:cs="Times New Roman" w:hint="eastAsia"/>
          <w:szCs w:val="24"/>
        </w:rPr>
        <w:t>』</w:t>
      </w:r>
      <w:r w:rsidR="001B3D54" w:rsidRPr="001643B2">
        <w:rPr>
          <w:rFonts w:ascii="Times New Roman" w:eastAsia="標楷體" w:hAnsi="Times New Roman" w:cs="Times New Roman"/>
          <w:szCs w:val="24"/>
        </w:rPr>
        <w:t>，也</w:t>
      </w:r>
      <w:r w:rsidR="001B3D54">
        <w:rPr>
          <w:rFonts w:ascii="Times New Roman" w:eastAsia="標楷體" w:hAnsi="Times New Roman" w:cs="Times New Roman" w:hint="eastAsia"/>
          <w:szCs w:val="24"/>
        </w:rPr>
        <w:t>可</w:t>
      </w:r>
      <w:r w:rsidR="00AA7737">
        <w:rPr>
          <w:rFonts w:ascii="Times New Roman" w:eastAsia="標楷體" w:hAnsi="Times New Roman" w:cs="Times New Roman" w:hint="eastAsia"/>
          <w:szCs w:val="24"/>
        </w:rPr>
        <w:t>應用在</w:t>
      </w:r>
      <w:r w:rsidR="001B3D54" w:rsidRPr="001643B2">
        <w:rPr>
          <w:rFonts w:ascii="Times New Roman" w:eastAsia="標楷體" w:hAnsi="Times New Roman" w:cs="Times New Roman"/>
        </w:rPr>
        <w:t>音樂會、展覽會、體育競賽（如職業棒球賽、籃球賽）等門票，或未必經常使用之展演空間</w:t>
      </w:r>
      <w:r w:rsidR="00AA7737">
        <w:rPr>
          <w:rFonts w:ascii="Times New Roman" w:eastAsia="標楷體" w:hAnsi="Times New Roman" w:cs="Times New Roman" w:hint="eastAsia"/>
        </w:rPr>
        <w:t>。</w:t>
      </w:r>
      <w:r w:rsidR="00481C40">
        <w:rPr>
          <w:rFonts w:ascii="Times New Roman" w:eastAsia="標楷體" w:hAnsi="Times New Roman" w:cs="Times New Roman" w:hint="eastAsia"/>
        </w:rPr>
        <w:t>於是最近幾年</w:t>
      </w:r>
      <w:r w:rsidR="001B3D54" w:rsidRPr="001643B2">
        <w:rPr>
          <w:rFonts w:ascii="Times New Roman" w:eastAsia="標楷體" w:hAnsi="Times New Roman" w:cs="Times New Roman"/>
        </w:rPr>
        <w:t>在德國</w:t>
      </w:r>
      <w:r w:rsidR="001B3D54">
        <w:rPr>
          <w:rFonts w:ascii="Times New Roman" w:eastAsia="標楷體" w:hAnsi="Times New Roman" w:cs="Times New Roman" w:hint="eastAsia"/>
        </w:rPr>
        <w:t>開始出現</w:t>
      </w:r>
      <w:r w:rsidR="001B3D54" w:rsidRPr="001643B2">
        <w:rPr>
          <w:rFonts w:ascii="Times New Roman" w:eastAsia="標楷體" w:hAnsi="Times New Roman" w:cs="Times New Roman"/>
        </w:rPr>
        <w:t>『</w:t>
      </w:r>
      <w:r w:rsidR="001B3D54">
        <w:rPr>
          <w:rFonts w:ascii="Times New Roman" w:eastAsia="標楷體" w:hAnsi="Times New Roman" w:cs="Times New Roman"/>
        </w:rPr>
        <w:t>文化</w:t>
      </w:r>
      <w:r w:rsidR="001B3D54" w:rsidRPr="001643B2">
        <w:rPr>
          <w:rFonts w:ascii="Times New Roman" w:eastAsia="標楷體" w:hAnsi="Times New Roman" w:cs="Times New Roman"/>
        </w:rPr>
        <w:t>銀行』</w:t>
      </w:r>
      <w:r w:rsidR="001B3D54" w:rsidRPr="001643B2">
        <w:rPr>
          <w:rFonts w:ascii="Times New Roman" w:eastAsia="標楷體" w:hAnsi="Times New Roman" w:cs="Times New Roman"/>
        </w:rPr>
        <w:t>(Kulturtafel</w:t>
      </w:r>
      <w:r w:rsidR="00481C40">
        <w:rPr>
          <w:rFonts w:ascii="Times New Roman" w:eastAsia="標楷體" w:hAnsi="Times New Roman" w:cs="Times New Roman" w:hint="eastAsia"/>
        </w:rPr>
        <w:t>或</w:t>
      </w:r>
      <w:r w:rsidR="00481C40">
        <w:rPr>
          <w:rFonts w:ascii="Times New Roman" w:eastAsia="標楷體" w:hAnsi="Times New Roman" w:cs="Times New Roman"/>
        </w:rPr>
        <w:t>Kulturloge</w:t>
      </w:r>
      <w:r w:rsidR="001B3D54" w:rsidRPr="001643B2">
        <w:rPr>
          <w:rFonts w:ascii="Times New Roman" w:eastAsia="標楷體" w:hAnsi="Times New Roman" w:cs="Times New Roman"/>
        </w:rPr>
        <w:t>)</w:t>
      </w:r>
      <w:r w:rsidR="001B3D54" w:rsidRPr="001643B2">
        <w:rPr>
          <w:rFonts w:ascii="Times New Roman" w:eastAsia="標楷體" w:hAnsi="Times New Roman" w:cs="Times New Roman"/>
        </w:rPr>
        <w:t>，以協助弱勢團體也能有與一般社會大眾共享藝文表演活動之機會。</w:t>
      </w:r>
      <w:r w:rsidR="00C16E1D">
        <w:rPr>
          <w:rFonts w:ascii="Times New Roman" w:eastAsia="標楷體" w:hAnsi="Times New Roman" w:cs="Times New Roman" w:hint="eastAsia"/>
        </w:rPr>
        <w:t>而</w:t>
      </w:r>
      <w:r w:rsidR="001B3D54">
        <w:rPr>
          <w:rFonts w:ascii="Times New Roman" w:eastAsia="標楷體" w:hAnsi="Times New Roman" w:cs="Times New Roman" w:hint="eastAsia"/>
        </w:rPr>
        <w:t>再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從社會排除觀點來看，機構住民</w:t>
      </w:r>
      <w:r w:rsidR="00481C4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更是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面臨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最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嚴峻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的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社會與文化參與不足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問題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，如何結合社會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資源，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發揮食物銀行『將有餘給不足』之精神，</w:t>
      </w:r>
      <w:r w:rsidR="00874BA5" w:rsidRPr="00874BA5">
        <w:rPr>
          <w:rFonts w:ascii="Times New Roman" w:eastAsia="標楷體" w:hAnsi="Times New Roman" w:cs="Times New Roman"/>
          <w:kern w:val="0"/>
          <w:szCs w:val="24"/>
          <w:lang w:bidi="en-US"/>
        </w:rPr>
        <w:t>把活動帶進機構，</w:t>
      </w:r>
      <w:r w:rsidR="00874BA5">
        <w:rPr>
          <w:rFonts w:ascii="Times New Roman" w:eastAsia="標楷體" w:hAnsi="Times New Roman" w:cs="Times New Roman"/>
          <w:kern w:val="0"/>
          <w:szCs w:val="24"/>
          <w:lang w:bidi="en-US"/>
        </w:rPr>
        <w:t>以</w:t>
      </w:r>
      <w:r w:rsidR="00874BA5" w:rsidRPr="00874BA5">
        <w:rPr>
          <w:rFonts w:ascii="Times New Roman" w:eastAsia="標楷體" w:hAnsi="Times New Roman" w:cs="Times New Roman"/>
          <w:kern w:val="0"/>
          <w:szCs w:val="24"/>
          <w:lang w:bidi="en-US"/>
        </w:rPr>
        <w:t>豐富養護、身心障礙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等</w:t>
      </w:r>
      <w:r w:rsidR="00874BA5" w:rsidRPr="00874BA5">
        <w:rPr>
          <w:rFonts w:ascii="Times New Roman" w:eastAsia="標楷體" w:hAnsi="Times New Roman" w:cs="Times New Roman"/>
          <w:kern w:val="0"/>
          <w:szCs w:val="24"/>
          <w:lang w:bidi="en-US"/>
        </w:rPr>
        <w:t>機構住民的社會與精神生活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，亦是</w:t>
      </w:r>
      <w:r w:rsidR="00481C4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當前</w:t>
      </w:r>
      <w:r w:rsidR="00874BA5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非常值得省思的課題</w:t>
      </w:r>
      <w:r w:rsidR="00874BA5" w:rsidRPr="00874BA5">
        <w:rPr>
          <w:rFonts w:ascii="Times New Roman" w:eastAsia="標楷體" w:hAnsi="Times New Roman" w:cs="Times New Roman"/>
          <w:kern w:val="0"/>
          <w:szCs w:val="24"/>
          <w:lang w:bidi="en-US"/>
        </w:rPr>
        <w:t>。</w:t>
      </w:r>
    </w:p>
    <w:p w:rsidR="001154EC" w:rsidRPr="006C3DE1" w:rsidRDefault="001154EC" w:rsidP="001154EC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6A03B1" w:rsidRDefault="00874BA5" w:rsidP="001154EC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為了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思考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如何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推動環保與助人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且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身、心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、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靈兼顧的食物銀行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與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社會服務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，以及如何結合社會資源，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豐富機構住民的社會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與文化</w:t>
      </w:r>
      <w:r w:rsidR="006A03B1" w:rsidRPr="006A03B1">
        <w:rPr>
          <w:rFonts w:ascii="Times New Roman" w:eastAsia="標楷體" w:hAnsi="Times New Roman" w:cs="Times New Roman"/>
          <w:kern w:val="0"/>
          <w:szCs w:val="24"/>
          <w:lang w:bidi="en-US"/>
        </w:rPr>
        <w:t>生活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，我們特地邀請來自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德國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對食物銀行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有深入研究的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社工學者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S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chroll-Decker</w:t>
      </w:r>
      <w:r w:rsidR="00C16E1D">
        <w:rPr>
          <w:rFonts w:ascii="Times New Roman" w:eastAsia="標楷體" w:hAnsi="Times New Roman" w:cs="Times New Roman"/>
          <w:kern w:val="0"/>
          <w:szCs w:val="24"/>
          <w:lang w:bidi="en-US"/>
        </w:rPr>
        <w:t>教授、</w:t>
      </w:r>
      <w:r w:rsidR="0097151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推動</w:t>
      </w:r>
      <w:r w:rsidR="0097151C">
        <w:rPr>
          <w:rFonts w:ascii="Times New Roman" w:eastAsia="標楷體" w:hAnsi="Times New Roman" w:cs="Times New Roman"/>
          <w:kern w:val="0"/>
          <w:szCs w:val="24"/>
          <w:lang w:bidi="en-US"/>
        </w:rPr>
        <w:t>機構住民</w:t>
      </w:r>
      <w:r w:rsidR="0097151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之</w:t>
      </w:r>
      <w:r w:rsidR="0097151C">
        <w:rPr>
          <w:rFonts w:ascii="Times New Roman" w:eastAsia="標楷體" w:hAnsi="Times New Roman" w:cs="Times New Roman"/>
          <w:kern w:val="0"/>
          <w:szCs w:val="24"/>
          <w:lang w:bidi="en-US"/>
        </w:rPr>
        <w:t>社會與文化</w:t>
      </w:r>
      <w:r w:rsidR="0097151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參與</w:t>
      </w:r>
      <w:r w:rsidR="0097151C" w:rsidRPr="0097151C">
        <w:rPr>
          <w:rFonts w:ascii="Times New Roman" w:eastAsia="標楷體" w:hAnsi="Times New Roman" w:cs="Times New Roman"/>
          <w:kern w:val="0"/>
          <w:szCs w:val="24"/>
          <w:lang w:bidi="en-US"/>
        </w:rPr>
        <w:t>不遺餘力</w:t>
      </w:r>
      <w:r w:rsidR="0097151C">
        <w:rPr>
          <w:rFonts w:ascii="Times New Roman" w:eastAsia="標楷體" w:hAnsi="Times New Roman" w:cs="Times New Roman"/>
          <w:kern w:val="0"/>
          <w:szCs w:val="24"/>
          <w:lang w:bidi="en-US"/>
        </w:rPr>
        <w:t>的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德國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養護機構資深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社工</w:t>
      </w:r>
      <w:r w:rsidR="00C16E1D" w:rsidRPr="001154E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G</w:t>
      </w:r>
      <w:r w:rsidR="00C16E1D" w:rsidRPr="001154EC">
        <w:rPr>
          <w:rFonts w:ascii="Times New Roman" w:eastAsia="標楷體" w:hAnsi="Times New Roman" w:cs="Times New Roman"/>
          <w:kern w:val="0"/>
          <w:szCs w:val="24"/>
          <w:lang w:bidi="en-US"/>
        </w:rPr>
        <w:t>abriele Röckl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，以及同</w:t>
      </w:r>
      <w:r w:rsidR="0098536E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時</w:t>
      </w:r>
      <w:r w:rsidR="0098536E">
        <w:rPr>
          <w:rFonts w:ascii="Times New Roman" w:eastAsia="標楷體" w:hAnsi="Times New Roman" w:cs="Times New Roman"/>
          <w:kern w:val="0"/>
          <w:szCs w:val="24"/>
          <w:lang w:bidi="en-US"/>
        </w:rPr>
        <w:t>擁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有美國與日本食物銀行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豐富實戰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經驗的亞洲食物銀行總裁</w:t>
      </w:r>
      <w:r w:rsidR="00C16E1D" w:rsidRPr="001154E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C</w:t>
      </w:r>
      <w:r w:rsidR="00C16E1D" w:rsidRPr="001154EC">
        <w:rPr>
          <w:rFonts w:ascii="Times New Roman" w:eastAsia="標楷體" w:hAnsi="Times New Roman" w:cs="Times New Roman"/>
          <w:kern w:val="0"/>
          <w:szCs w:val="24"/>
          <w:lang w:bidi="en-US"/>
        </w:rPr>
        <w:t>harles E. MaJilton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，</w:t>
      </w:r>
      <w:r w:rsidR="0097151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為我們分析</w:t>
      </w:r>
      <w:r w:rsidR="0097151C">
        <w:rPr>
          <w:rFonts w:ascii="Times New Roman" w:eastAsia="標楷體" w:hAnsi="Times New Roman" w:cs="Times New Roman"/>
          <w:kern w:val="0"/>
          <w:szCs w:val="24"/>
          <w:lang w:bidi="en-US"/>
        </w:rPr>
        <w:t>國外食物銀行經驗，並</w:t>
      </w:r>
      <w:r w:rsidR="00C465E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邀請</w:t>
      </w:r>
      <w:r w:rsidR="00C465E7">
        <w:rPr>
          <w:rFonts w:ascii="Times New Roman" w:eastAsia="標楷體" w:hAnsi="Times New Roman" w:cs="Times New Roman"/>
          <w:kern w:val="0"/>
          <w:szCs w:val="24"/>
          <w:lang w:bidi="en-US"/>
        </w:rPr>
        <w:t>彰化縣政府社會處</w:t>
      </w:r>
      <w:r w:rsidR="001154EC" w:rsidRPr="001154E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王蘭心副處長</w:t>
      </w:r>
      <w:r w:rsidR="001154EC" w:rsidRPr="001154EC">
        <w:rPr>
          <w:rFonts w:ascii="Times New Roman" w:eastAsia="標楷體" w:hAnsi="Times New Roman" w:cs="Times New Roman"/>
          <w:kern w:val="0"/>
          <w:szCs w:val="24"/>
          <w:lang w:bidi="en-US"/>
        </w:rPr>
        <w:t>、</w:t>
      </w:r>
      <w:r w:rsidR="001154EC" w:rsidRPr="001154E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台</w:t>
      </w:r>
      <w:r w:rsidR="001154EC">
        <w:rPr>
          <w:rFonts w:ascii="Times New Roman" w:eastAsia="標楷體" w:hAnsi="Times New Roman" w:cs="Times New Roman"/>
          <w:kern w:val="0"/>
          <w:szCs w:val="24"/>
          <w:lang w:bidi="en-US"/>
        </w:rPr>
        <w:t>中市政府社會局社會救助科</w:t>
      </w:r>
      <w:r w:rsidR="001154EC" w:rsidRPr="00C465E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吳文楦</w:t>
      </w:r>
      <w:r w:rsidR="001154EC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科長</w:t>
      </w:r>
      <w:r w:rsidR="00C465E7" w:rsidRPr="00C465E7">
        <w:rPr>
          <w:rFonts w:ascii="Times New Roman" w:eastAsia="標楷體" w:hAnsi="Times New Roman" w:cs="Times New Roman"/>
          <w:kern w:val="0"/>
          <w:szCs w:val="24"/>
          <w:lang w:bidi="en-US"/>
        </w:rPr>
        <w:t>，</w:t>
      </w:r>
      <w:r w:rsidR="00C465E7" w:rsidRPr="00C465E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分</w:t>
      </w:r>
      <w:r w:rsidR="00D437C2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析目前</w:t>
      </w:r>
      <w:r w:rsidR="00C465E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台灣食物銀行</w:t>
      </w:r>
      <w:r w:rsidR="00D437C2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推動實況</w:t>
      </w:r>
      <w:r w:rsidR="00C465E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="00C465E7">
        <w:rPr>
          <w:rFonts w:ascii="Times New Roman" w:eastAsia="標楷體" w:hAnsi="Times New Roman" w:cs="Times New Roman"/>
          <w:kern w:val="0"/>
          <w:szCs w:val="24"/>
          <w:lang w:bidi="en-US"/>
        </w:rPr>
        <w:t>並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共同探討多元化食物的可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能</w:t>
      </w:r>
      <w:r w:rsidR="006A03B1">
        <w:rPr>
          <w:rFonts w:ascii="Times New Roman" w:eastAsia="標楷體" w:hAnsi="Times New Roman" w:cs="Times New Roman"/>
          <w:kern w:val="0"/>
          <w:szCs w:val="24"/>
          <w:lang w:bidi="en-US"/>
        </w:rPr>
        <w:t>性與資源連結的可行性</w:t>
      </w:r>
      <w:r w:rsidR="006A03B1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="0098536E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以</w:t>
      </w:r>
      <w:r w:rsidR="0098536E">
        <w:rPr>
          <w:rFonts w:ascii="Times New Roman" w:eastAsia="標楷體" w:hAnsi="Times New Roman" w:cs="Times New Roman"/>
          <w:kern w:val="0"/>
          <w:szCs w:val="24"/>
          <w:lang w:bidi="en-US"/>
        </w:rPr>
        <w:t>提供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台灣深化食物銀行</w:t>
      </w:r>
      <w:r w:rsidR="0098536E">
        <w:rPr>
          <w:rFonts w:ascii="Times New Roman" w:eastAsia="標楷體" w:hAnsi="Times New Roman" w:cs="Times New Roman"/>
          <w:kern w:val="0"/>
          <w:szCs w:val="24"/>
          <w:lang w:bidi="en-US"/>
        </w:rPr>
        <w:t>全方位服務</w:t>
      </w:r>
      <w:r w:rsidR="00C16E1D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之參考</w:t>
      </w:r>
      <w:r w:rsidR="0098536E">
        <w:rPr>
          <w:rFonts w:ascii="Times New Roman" w:eastAsia="標楷體" w:hAnsi="Times New Roman" w:cs="Times New Roman"/>
          <w:kern w:val="0"/>
          <w:szCs w:val="24"/>
          <w:lang w:bidi="en-US"/>
        </w:rPr>
        <w:t>。</w:t>
      </w:r>
    </w:p>
    <w:p w:rsidR="003204D6" w:rsidRDefault="003204D6" w:rsidP="001154EC">
      <w:pPr>
        <w:ind w:firstLine="480"/>
        <w:jc w:val="both"/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D5370F" w:rsidRDefault="003204D6" w:rsidP="003204D6">
      <w:pPr>
        <w:ind w:firstLine="480"/>
        <w:jc w:val="both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根據以上說明，本次研討會之目的如下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:</w:t>
      </w:r>
    </w:p>
    <w:p w:rsidR="00D5370F" w:rsidRPr="0088138A" w:rsidRDefault="00D5370F" w:rsidP="00D5370F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 w:rsidRPr="0088138A">
        <w:rPr>
          <w:rFonts w:ascii="標楷體" w:eastAsia="標楷體" w:hAnsi="標楷體" w:hint="eastAsia"/>
          <w:color w:val="000000"/>
        </w:rPr>
        <w:t>1.</w:t>
      </w:r>
      <w:r w:rsidR="008E5BDC"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 w:hint="eastAsia"/>
          <w:color w:val="000000"/>
        </w:rPr>
        <w:t>瞭解德國、與先進國家食物銀行國際</w:t>
      </w:r>
      <w:r>
        <w:rPr>
          <w:rFonts w:ascii="標楷體" w:eastAsia="標楷體" w:hAnsi="標楷體"/>
          <w:color w:val="000000"/>
        </w:rPr>
        <w:t>發展趨勢</w:t>
      </w:r>
      <w:r>
        <w:rPr>
          <w:rFonts w:ascii="標楷體" w:eastAsia="標楷體" w:hAnsi="標楷體" w:hint="eastAsia"/>
          <w:color w:val="000000"/>
        </w:rPr>
        <w:t>，進而</w:t>
      </w:r>
      <w:r>
        <w:rPr>
          <w:rFonts w:ascii="標楷體" w:eastAsia="標楷體" w:hAnsi="標楷體"/>
          <w:color w:val="000000"/>
        </w:rPr>
        <w:t>思考食物銀行的本質與意義</w:t>
      </w:r>
      <w:r w:rsidRPr="0088138A">
        <w:rPr>
          <w:rFonts w:ascii="標楷體" w:eastAsia="標楷體" w:hAnsi="標楷體" w:hint="eastAsia"/>
          <w:color w:val="000000"/>
        </w:rPr>
        <w:t>。</w:t>
      </w:r>
    </w:p>
    <w:p w:rsidR="00D5370F" w:rsidRPr="0088138A" w:rsidRDefault="00D5370F" w:rsidP="00D5370F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 w:rsidRPr="0088138A">
        <w:rPr>
          <w:rFonts w:ascii="標楷體" w:eastAsia="標楷體" w:hAnsi="標楷體" w:hint="eastAsia"/>
          <w:color w:val="000000"/>
        </w:rPr>
        <w:t>2.</w:t>
      </w:r>
      <w:r w:rsidR="008E5BDC"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 w:hint="eastAsia"/>
          <w:color w:val="000000"/>
        </w:rPr>
        <w:t>認識</w:t>
      </w:r>
      <w:r>
        <w:rPr>
          <w:rFonts w:ascii="標楷體" w:eastAsia="標楷體" w:hAnsi="標楷體"/>
          <w:color w:val="000000"/>
        </w:rPr>
        <w:t>亞洲地區食物銀行特色與結盟可能</w:t>
      </w:r>
      <w:r w:rsidRPr="0088138A">
        <w:rPr>
          <w:rFonts w:ascii="標楷體" w:eastAsia="標楷體" w:hAnsi="標楷體" w:hint="eastAsia"/>
          <w:color w:val="000000"/>
        </w:rPr>
        <w:t>，</w:t>
      </w:r>
      <w:r>
        <w:rPr>
          <w:rFonts w:ascii="標楷體" w:eastAsia="標楷體" w:hAnsi="標楷體" w:hint="eastAsia"/>
          <w:color w:val="000000"/>
        </w:rPr>
        <w:t>找出適合台灣社經</w:t>
      </w:r>
      <w:r>
        <w:rPr>
          <w:rFonts w:ascii="標楷體" w:eastAsia="標楷體" w:hAnsi="標楷體"/>
          <w:color w:val="000000"/>
        </w:rPr>
        <w:t>文化脈絡之</w:t>
      </w:r>
      <w:r w:rsidR="0031097E">
        <w:rPr>
          <w:rFonts w:ascii="標楷體" w:eastAsia="標楷體" w:hAnsi="標楷體" w:hint="eastAsia"/>
          <w:color w:val="000000"/>
        </w:rPr>
        <w:t>食物銀行發展方向與作法</w:t>
      </w:r>
      <w:r w:rsidRPr="0088138A">
        <w:rPr>
          <w:rFonts w:ascii="標楷體" w:eastAsia="標楷體" w:hAnsi="標楷體"/>
          <w:color w:val="000000"/>
        </w:rPr>
        <w:t>。</w:t>
      </w:r>
    </w:p>
    <w:p w:rsidR="00D5370F" w:rsidRDefault="00D5370F" w:rsidP="00D5370F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 w:rsidRPr="0088138A">
        <w:rPr>
          <w:rFonts w:ascii="標楷體" w:eastAsia="標楷體" w:hAnsi="標楷體" w:hint="eastAsia"/>
          <w:color w:val="000000"/>
        </w:rPr>
        <w:t>3.</w:t>
      </w:r>
      <w:r w:rsidR="008E5BDC"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 w:hint="eastAsia"/>
          <w:color w:val="000000"/>
        </w:rPr>
        <w:t>檢討發展</w:t>
      </w:r>
      <w:r>
        <w:rPr>
          <w:rFonts w:ascii="標楷體" w:eastAsia="標楷體" w:hAnsi="標楷體"/>
          <w:color w:val="000000"/>
        </w:rPr>
        <w:t>多元化、去標籤化</w:t>
      </w:r>
      <w:r>
        <w:rPr>
          <w:rFonts w:ascii="標楷體" w:eastAsia="標楷體" w:hAnsi="標楷體" w:hint="eastAsia"/>
          <w:color w:val="000000"/>
        </w:rPr>
        <w:t>食物銀行之可能</w:t>
      </w:r>
      <w:r>
        <w:rPr>
          <w:rFonts w:ascii="標楷體" w:eastAsia="標楷體" w:hAnsi="標楷體"/>
          <w:color w:val="000000"/>
        </w:rPr>
        <w:t>，</w:t>
      </w:r>
      <w:r>
        <w:rPr>
          <w:rFonts w:ascii="標楷體" w:eastAsia="標楷體" w:hAnsi="標楷體" w:hint="eastAsia"/>
          <w:color w:val="000000"/>
        </w:rPr>
        <w:t>為弱勢族群提供更全方位服務</w:t>
      </w:r>
      <w:r>
        <w:rPr>
          <w:rFonts w:ascii="標楷體" w:eastAsia="標楷體" w:hAnsi="標楷體"/>
          <w:color w:val="000000"/>
        </w:rPr>
        <w:t>。</w:t>
      </w:r>
    </w:p>
    <w:p w:rsidR="00D5370F" w:rsidRDefault="00D5370F" w:rsidP="00D5370F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4</w:t>
      </w:r>
      <w:r>
        <w:rPr>
          <w:rFonts w:ascii="標楷體" w:eastAsia="標楷體" w:hAnsi="標楷體"/>
          <w:color w:val="000000"/>
        </w:rPr>
        <w:t>. 介紹朝陽科技大學</w:t>
      </w:r>
      <w:r>
        <w:rPr>
          <w:rFonts w:ascii="標楷體" w:eastAsia="標楷體" w:hAnsi="標楷體" w:hint="eastAsia"/>
          <w:color w:val="000000"/>
        </w:rPr>
        <w:t>『</w:t>
      </w:r>
      <w:r>
        <w:rPr>
          <w:rFonts w:ascii="標楷體" w:eastAsia="標楷體" w:hAnsi="標楷體"/>
          <w:color w:val="000000"/>
        </w:rPr>
        <w:t>食物、社會與文化</w:t>
      </w:r>
      <w:r w:rsidR="00AA7737">
        <w:rPr>
          <w:rFonts w:ascii="標楷體" w:eastAsia="標楷體" w:hAnsi="標楷體" w:hint="eastAsia"/>
          <w:color w:val="000000"/>
        </w:rPr>
        <w:t>銀行</w:t>
      </w:r>
      <w:r>
        <w:rPr>
          <w:rFonts w:ascii="標楷體" w:eastAsia="標楷體" w:hAnsi="標楷體" w:hint="eastAsia"/>
          <w:color w:val="000000"/>
        </w:rPr>
        <w:t>』</w:t>
      </w:r>
      <w:r>
        <w:rPr>
          <w:rFonts w:ascii="標楷體" w:eastAsia="標楷體" w:hAnsi="標楷體"/>
          <w:color w:val="000000"/>
        </w:rPr>
        <w:t>的理念與作法</w:t>
      </w:r>
    </w:p>
    <w:p w:rsidR="008E39CB" w:rsidRDefault="00D5370F" w:rsidP="00481C40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t xml:space="preserve">5. </w:t>
      </w:r>
      <w:r>
        <w:rPr>
          <w:rFonts w:ascii="標楷體" w:eastAsia="標楷體" w:hAnsi="標楷體" w:hint="eastAsia"/>
          <w:color w:val="000000"/>
        </w:rPr>
        <w:t>從食物銀行到文化銀行：</w:t>
      </w:r>
      <w:r>
        <w:rPr>
          <w:rFonts w:ascii="標楷體" w:eastAsia="標楷體" w:hAnsi="標楷體"/>
          <w:color w:val="000000"/>
        </w:rPr>
        <w:t>德國養護機構住民社會與文化參與</w:t>
      </w:r>
      <w:r>
        <w:rPr>
          <w:rFonts w:ascii="標楷體" w:eastAsia="標楷體" w:hAnsi="標楷體" w:hint="eastAsia"/>
          <w:color w:val="000000"/>
        </w:rPr>
        <w:t>實務</w:t>
      </w:r>
      <w:r>
        <w:rPr>
          <w:rFonts w:ascii="標楷體" w:eastAsia="標楷體" w:hAnsi="標楷體"/>
          <w:color w:val="000000"/>
        </w:rPr>
        <w:t>經驗分享</w:t>
      </w:r>
    </w:p>
    <w:p w:rsidR="008E39CB" w:rsidRPr="008E39CB" w:rsidRDefault="008E39CB" w:rsidP="008E39CB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 w:rsidRPr="008E39CB">
        <w:rPr>
          <w:rFonts w:ascii="標楷體" w:eastAsia="標楷體" w:hAnsi="標楷體" w:hint="eastAsia"/>
          <w:color w:val="000000"/>
        </w:rPr>
        <w:t>6</w:t>
      </w:r>
      <w:r w:rsidRPr="008E39CB">
        <w:rPr>
          <w:rFonts w:ascii="標楷體" w:eastAsia="標楷體" w:hAnsi="標楷體"/>
          <w:color w:val="000000"/>
        </w:rPr>
        <w:t xml:space="preserve">. </w:t>
      </w:r>
      <w:r w:rsidRPr="008E39CB">
        <w:rPr>
          <w:rFonts w:ascii="標楷體" w:eastAsia="標楷體" w:hAnsi="標楷體" w:hint="eastAsia"/>
          <w:color w:val="000000"/>
        </w:rPr>
        <w:t>透過各縣市分享推動食（實）物銀行歷程，彼此經驗交流，創造更多效益</w:t>
      </w:r>
    </w:p>
    <w:p w:rsidR="00D5370F" w:rsidRPr="008E5BDC" w:rsidRDefault="00BD435D" w:rsidP="00481C40">
      <w:pPr>
        <w:adjustRightInd w:val="0"/>
        <w:snapToGrid w:val="0"/>
        <w:spacing w:line="400" w:lineRule="exac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/>
          <w:color w:val="000000"/>
        </w:rPr>
        <w:br/>
      </w:r>
      <w:r w:rsidR="00D5370F" w:rsidRPr="006B1477">
        <w:rPr>
          <w:rFonts w:ascii="標楷體" w:eastAsia="標楷體" w:hAnsi="標楷體" w:hint="eastAsia"/>
          <w:color w:val="000000"/>
          <w:sz w:val="28"/>
          <w:szCs w:val="28"/>
        </w:rPr>
        <w:t>參</w:t>
      </w:r>
      <w:r w:rsidR="00D5370F" w:rsidRPr="006B1477">
        <w:rPr>
          <w:rFonts w:ascii="標楷體" w:eastAsia="標楷體" w:hAnsi="標楷體"/>
          <w:color w:val="000000"/>
          <w:sz w:val="28"/>
          <w:szCs w:val="28"/>
        </w:rPr>
        <w:t>、主辦單位：</w:t>
      </w:r>
      <w:r w:rsidR="006C1B7C" w:rsidRPr="008E5BDC">
        <w:rPr>
          <w:rFonts w:ascii="標楷體" w:eastAsia="標楷體" w:hAnsi="標楷體" w:hint="eastAsia"/>
          <w:color w:val="000000"/>
        </w:rPr>
        <w:t>臺中市政府社會局、</w:t>
      </w:r>
      <w:r w:rsidR="006C1B7C">
        <w:rPr>
          <w:rFonts w:ascii="標楷體" w:eastAsia="標楷體" w:hAnsi="標楷體" w:hint="eastAsia"/>
          <w:color w:val="000000"/>
        </w:rPr>
        <w:t>彰化縣政府</w:t>
      </w:r>
      <w:r w:rsidR="006C1B7C">
        <w:rPr>
          <w:rFonts w:ascii="標楷體" w:eastAsia="標楷體" w:hAnsi="標楷體"/>
          <w:color w:val="000000"/>
        </w:rPr>
        <w:t>社會處、</w:t>
      </w:r>
      <w:r w:rsidR="00D5370F" w:rsidRPr="008E5BDC">
        <w:rPr>
          <w:rFonts w:ascii="標楷體" w:eastAsia="標楷體" w:hAnsi="標楷體" w:hint="eastAsia"/>
          <w:color w:val="000000"/>
        </w:rPr>
        <w:t>朝陽科技大學</w:t>
      </w:r>
      <w:r w:rsidR="0098536E" w:rsidRPr="008E5BDC">
        <w:rPr>
          <w:rFonts w:ascii="標楷體" w:eastAsia="標楷體" w:hAnsi="標楷體" w:hint="eastAsia"/>
          <w:color w:val="000000"/>
        </w:rPr>
        <w:t>食物</w:t>
      </w:r>
      <w:r w:rsidR="006C1B7C">
        <w:rPr>
          <w:rFonts w:ascii="標楷體" w:eastAsia="標楷體" w:hAnsi="標楷體" w:hint="eastAsia"/>
          <w:color w:val="000000"/>
        </w:rPr>
        <w:t>暨</w:t>
      </w:r>
      <w:r w:rsidR="0098536E" w:rsidRPr="008E5BDC">
        <w:rPr>
          <w:rFonts w:ascii="標楷體" w:eastAsia="標楷體" w:hAnsi="標楷體" w:hint="eastAsia"/>
          <w:color w:val="000000"/>
        </w:rPr>
        <w:t>社會與文化銀行</w:t>
      </w:r>
    </w:p>
    <w:p w:rsidR="00481C40" w:rsidRDefault="00481C40" w:rsidP="00D5370F">
      <w:pPr>
        <w:adjustRightInd w:val="0"/>
        <w:snapToGrid w:val="0"/>
        <w:spacing w:line="240" w:lineRule="atLeast"/>
        <w:ind w:left="1960" w:rightChars="-10" w:right="-24" w:hangingChars="700" w:hanging="1960"/>
        <w:rPr>
          <w:rFonts w:ascii="標楷體" w:eastAsia="標楷體" w:hAnsi="標楷體"/>
          <w:color w:val="000000"/>
          <w:sz w:val="28"/>
          <w:szCs w:val="28"/>
        </w:rPr>
      </w:pPr>
    </w:p>
    <w:p w:rsidR="00D5370F" w:rsidRPr="006C1B7C" w:rsidRDefault="00263378" w:rsidP="00D5370F">
      <w:pPr>
        <w:adjustRightInd w:val="0"/>
        <w:snapToGrid w:val="0"/>
        <w:spacing w:line="240" w:lineRule="atLeast"/>
        <w:ind w:left="1960" w:rightChars="-10" w:right="-24" w:hangingChars="700" w:hanging="1960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肆</w:t>
      </w:r>
      <w:r w:rsidR="00D5370F" w:rsidRPr="006B1477">
        <w:rPr>
          <w:rFonts w:ascii="標楷體" w:eastAsia="標楷體" w:hAnsi="標楷體"/>
          <w:color w:val="000000"/>
          <w:sz w:val="28"/>
          <w:szCs w:val="28"/>
        </w:rPr>
        <w:t>、</w:t>
      </w:r>
      <w:r w:rsidR="00D5370F" w:rsidRPr="006B1477">
        <w:rPr>
          <w:rFonts w:ascii="標楷體" w:eastAsia="標楷體" w:hAnsi="標楷體" w:hint="eastAsia"/>
          <w:color w:val="000000"/>
          <w:sz w:val="28"/>
          <w:szCs w:val="28"/>
        </w:rPr>
        <w:t>協辦</w:t>
      </w:r>
      <w:r w:rsidR="00D5370F" w:rsidRPr="006B1477">
        <w:rPr>
          <w:rFonts w:ascii="標楷體" w:eastAsia="標楷體" w:hAnsi="標楷體"/>
          <w:color w:val="000000"/>
          <w:sz w:val="28"/>
          <w:szCs w:val="28"/>
        </w:rPr>
        <w:t>單位</w:t>
      </w:r>
      <w:r w:rsidR="00D5370F" w:rsidRPr="006B1477">
        <w:rPr>
          <w:rFonts w:ascii="標楷體" w:eastAsia="標楷體" w:hAnsi="標楷體" w:hint="eastAsia"/>
          <w:color w:val="000000"/>
          <w:sz w:val="28"/>
          <w:szCs w:val="28"/>
        </w:rPr>
        <w:t>：</w:t>
      </w:r>
      <w:r w:rsidR="00AA6F30" w:rsidRPr="00263378">
        <w:rPr>
          <w:rFonts w:ascii="標楷體" w:eastAsia="標楷體" w:hAnsi="標楷體" w:hint="eastAsia"/>
          <w:color w:val="000000"/>
        </w:rPr>
        <w:t>彰化縣社會工作師公會</w:t>
      </w:r>
      <w:r w:rsidR="00AA6F30" w:rsidRPr="00263378">
        <w:rPr>
          <w:rFonts w:ascii="標楷體" w:eastAsia="標楷體" w:hAnsi="標楷體"/>
          <w:color w:val="000000"/>
        </w:rPr>
        <w:t>、</w:t>
      </w:r>
      <w:r w:rsidR="00AA6F30" w:rsidRPr="00AA6F30">
        <w:rPr>
          <w:rFonts w:ascii="標楷體" w:eastAsia="標楷體" w:hAnsi="標楷體"/>
          <w:color w:val="000000"/>
        </w:rPr>
        <w:t>紅十字會台中市支會</w:t>
      </w:r>
      <w:r w:rsidR="00AA6F30">
        <w:rPr>
          <w:rFonts w:ascii="標楷體" w:eastAsia="標楷體" w:hAnsi="標楷體" w:hint="eastAsia"/>
          <w:color w:val="000000"/>
        </w:rPr>
        <w:t>、</w:t>
      </w:r>
      <w:r w:rsidR="00BD435D" w:rsidRPr="00BD435D">
        <w:rPr>
          <w:rFonts w:ascii="標楷體" w:eastAsia="標楷體" w:hAnsi="標楷體" w:hint="eastAsia"/>
          <w:color w:val="000000"/>
        </w:rPr>
        <w:t>彰化縣幸福小舖實物銀行、</w:t>
      </w:r>
      <w:r w:rsidR="00AA6F30" w:rsidRPr="008E5BDC">
        <w:rPr>
          <w:rFonts w:ascii="標楷體" w:eastAsia="標楷體" w:hAnsi="標楷體"/>
          <w:color w:val="000000"/>
        </w:rPr>
        <w:t>教育部人文及社會科學知識跨界應用能力培育計畫</w:t>
      </w:r>
      <w:r w:rsidR="00AA6F30" w:rsidRPr="008E5BDC">
        <w:rPr>
          <w:rFonts w:ascii="標楷體" w:eastAsia="標楷體" w:hAnsi="標楷體" w:hint="eastAsia"/>
          <w:color w:val="000000"/>
        </w:rPr>
        <w:t>辦公室</w:t>
      </w:r>
      <w:r w:rsidR="00AA6F30">
        <w:rPr>
          <w:rFonts w:ascii="標楷體" w:eastAsia="標楷體" w:hAnsi="標楷體" w:hint="eastAsia"/>
          <w:color w:val="000000"/>
        </w:rPr>
        <w:t>、</w:t>
      </w:r>
      <w:r w:rsidR="00467D4A" w:rsidRPr="00467D4A">
        <w:rPr>
          <w:rFonts w:ascii="標楷體" w:eastAsia="標楷體" w:hAnsi="標楷體" w:hint="eastAsia"/>
          <w:color w:val="000000"/>
        </w:rPr>
        <w:t>朝陽科技大學國際暨兩岸合作處</w:t>
      </w:r>
      <w:r w:rsidR="00467D4A">
        <w:rPr>
          <w:rFonts w:ascii="標楷體" w:eastAsia="標楷體" w:hAnsi="標楷體" w:hint="eastAsia"/>
          <w:color w:val="000000"/>
        </w:rPr>
        <w:t>、</w:t>
      </w:r>
      <w:r w:rsidR="006C1B7C" w:rsidRPr="008E5BDC">
        <w:rPr>
          <w:rFonts w:ascii="標楷體" w:eastAsia="標楷體" w:hAnsi="標楷體" w:hint="eastAsia"/>
          <w:color w:val="000000"/>
        </w:rPr>
        <w:t>朝陽科技大學社會工作系</w:t>
      </w:r>
      <w:r w:rsidR="00467D4A">
        <w:rPr>
          <w:rFonts w:ascii="標楷體" w:eastAsia="標楷體" w:hAnsi="標楷體" w:hint="eastAsia"/>
          <w:color w:val="000000"/>
        </w:rPr>
        <w:t>/</w:t>
      </w:r>
      <w:r w:rsidR="006C1B7C" w:rsidRPr="008E5BDC">
        <w:rPr>
          <w:rFonts w:ascii="標楷體" w:eastAsia="標楷體" w:hAnsi="標楷體" w:hint="eastAsia"/>
          <w:color w:val="000000"/>
        </w:rPr>
        <w:t>傳播藝術系</w:t>
      </w:r>
      <w:r w:rsidR="00467D4A">
        <w:rPr>
          <w:rFonts w:ascii="標楷體" w:eastAsia="標楷體" w:hAnsi="標楷體" w:hint="eastAsia"/>
          <w:color w:val="000000"/>
        </w:rPr>
        <w:t>/</w:t>
      </w:r>
      <w:r w:rsidR="006C1B7C" w:rsidRPr="008E5BDC">
        <w:rPr>
          <w:rFonts w:ascii="標楷體" w:eastAsia="標楷體" w:hAnsi="標楷體"/>
          <w:color w:val="000000"/>
        </w:rPr>
        <w:t>資訊管理系</w:t>
      </w:r>
    </w:p>
    <w:p w:rsidR="0098536E" w:rsidRPr="00263378" w:rsidRDefault="0098536E" w:rsidP="00D5370F">
      <w:pPr>
        <w:adjustRightInd w:val="0"/>
        <w:snapToGrid w:val="0"/>
        <w:spacing w:line="240" w:lineRule="atLeast"/>
        <w:rPr>
          <w:rFonts w:ascii="標楷體" w:eastAsia="標楷體" w:hAnsi="標楷體"/>
          <w:b/>
          <w:sz w:val="28"/>
          <w:szCs w:val="28"/>
        </w:rPr>
      </w:pPr>
    </w:p>
    <w:p w:rsidR="00D5370F" w:rsidRPr="003A1482" w:rsidRDefault="00263378" w:rsidP="00D5370F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伍</w:t>
      </w:r>
      <w:r w:rsidR="00D5370F" w:rsidRPr="003A1482">
        <w:rPr>
          <w:rFonts w:ascii="標楷體" w:eastAsia="標楷體" w:hAnsi="標楷體"/>
          <w:color w:val="000000"/>
          <w:sz w:val="28"/>
          <w:szCs w:val="28"/>
        </w:rPr>
        <w:t>、時間：</w:t>
      </w:r>
      <w:r w:rsidR="00D5370F" w:rsidRPr="003A1482">
        <w:rPr>
          <w:rFonts w:ascii="標楷體" w:eastAsia="標楷體" w:hAnsi="標楷體" w:hint="eastAsia"/>
          <w:color w:val="000000"/>
          <w:sz w:val="28"/>
          <w:szCs w:val="28"/>
        </w:rPr>
        <w:t>104年9月</w:t>
      </w:r>
      <w:r w:rsidR="0098536E" w:rsidRPr="003A1482">
        <w:rPr>
          <w:rFonts w:ascii="標楷體" w:eastAsia="標楷體" w:hAnsi="標楷體" w:hint="eastAsia"/>
          <w:color w:val="000000"/>
          <w:sz w:val="28"/>
          <w:szCs w:val="28"/>
        </w:rPr>
        <w:t>1</w:t>
      </w:r>
      <w:r w:rsidR="0098536E" w:rsidRPr="003A1482">
        <w:rPr>
          <w:rFonts w:ascii="標楷體" w:eastAsia="標楷體" w:hAnsi="標楷體"/>
          <w:color w:val="000000"/>
          <w:sz w:val="28"/>
          <w:szCs w:val="28"/>
        </w:rPr>
        <w:t>1</w:t>
      </w:r>
      <w:r w:rsidR="00D5370F" w:rsidRPr="003A1482">
        <w:rPr>
          <w:rFonts w:ascii="標楷體" w:eastAsia="標楷體" w:hAnsi="標楷體" w:hint="eastAsia"/>
          <w:color w:val="000000"/>
          <w:sz w:val="28"/>
          <w:szCs w:val="28"/>
        </w:rPr>
        <w:t>日</w:t>
      </w:r>
      <w:r w:rsidR="0098536E" w:rsidRPr="003A1482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 w:rsidR="0098536E" w:rsidRPr="003A1482">
        <w:rPr>
          <w:rFonts w:ascii="標楷體" w:eastAsia="標楷體" w:hAnsi="標楷體"/>
          <w:color w:val="000000"/>
          <w:sz w:val="28"/>
          <w:szCs w:val="28"/>
        </w:rPr>
        <w:t>13：</w:t>
      </w:r>
      <w:r w:rsidR="006A0D19">
        <w:rPr>
          <w:rFonts w:ascii="標楷體" w:eastAsia="標楷體" w:hAnsi="標楷體" w:hint="eastAsia"/>
          <w:color w:val="000000"/>
          <w:sz w:val="28"/>
          <w:szCs w:val="28"/>
        </w:rPr>
        <w:t>3</w:t>
      </w:r>
      <w:r w:rsidR="0098536E" w:rsidRPr="003A1482">
        <w:rPr>
          <w:rFonts w:ascii="標楷體" w:eastAsia="標楷體" w:hAnsi="標楷體"/>
          <w:color w:val="000000"/>
          <w:sz w:val="28"/>
          <w:szCs w:val="28"/>
        </w:rPr>
        <w:t>0-17：</w:t>
      </w:r>
      <w:r w:rsidR="006A0D19">
        <w:rPr>
          <w:rFonts w:ascii="標楷體" w:eastAsia="標楷體" w:hAnsi="標楷體" w:hint="eastAsia"/>
          <w:color w:val="000000"/>
          <w:sz w:val="28"/>
          <w:szCs w:val="28"/>
        </w:rPr>
        <w:t>3</w:t>
      </w:r>
      <w:r w:rsidR="0098536E" w:rsidRPr="003A1482">
        <w:rPr>
          <w:rFonts w:ascii="標楷體" w:eastAsia="標楷體" w:hAnsi="標楷體"/>
          <w:color w:val="000000"/>
          <w:sz w:val="28"/>
          <w:szCs w:val="28"/>
        </w:rPr>
        <w:t>0</w:t>
      </w:r>
      <w:r w:rsidR="00D5370F" w:rsidRPr="003A1482">
        <w:rPr>
          <w:rFonts w:ascii="標楷體" w:eastAsia="標楷體" w:hAnsi="標楷體" w:hint="eastAsia"/>
          <w:color w:val="000000"/>
          <w:sz w:val="28"/>
          <w:szCs w:val="28"/>
        </w:rPr>
        <w:t>。</w:t>
      </w:r>
    </w:p>
    <w:p w:rsidR="003A1482" w:rsidRPr="003A1482" w:rsidRDefault="003A1482" w:rsidP="00D5370F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</w:p>
    <w:p w:rsidR="00D5370F" w:rsidRPr="003A1482" w:rsidRDefault="00263378" w:rsidP="00D5370F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陸</w:t>
      </w:r>
      <w:r w:rsidR="00D5370F" w:rsidRPr="003A1482">
        <w:rPr>
          <w:rFonts w:ascii="標楷體" w:eastAsia="標楷體" w:hAnsi="標楷體"/>
          <w:color w:val="000000"/>
          <w:sz w:val="28"/>
          <w:szCs w:val="28"/>
        </w:rPr>
        <w:t>、地點：</w:t>
      </w:r>
      <w:r w:rsidR="0098536E" w:rsidRPr="003A1482">
        <w:rPr>
          <w:rFonts w:ascii="標楷體" w:eastAsia="標楷體" w:hAnsi="標楷體" w:hint="eastAsia"/>
          <w:color w:val="000000"/>
          <w:sz w:val="28"/>
          <w:szCs w:val="28"/>
        </w:rPr>
        <w:t>朝陽科技大學</w:t>
      </w:r>
      <w:r w:rsidR="0097151C">
        <w:rPr>
          <w:rFonts w:ascii="標楷體" w:eastAsia="標楷體" w:hAnsi="標楷體" w:hint="eastAsia"/>
          <w:color w:val="000000"/>
          <w:sz w:val="28"/>
          <w:szCs w:val="28"/>
        </w:rPr>
        <w:t>管理大樓</w:t>
      </w:r>
      <w:r w:rsidR="0098536E" w:rsidRPr="003A1482">
        <w:rPr>
          <w:rFonts w:ascii="標楷體" w:eastAsia="標楷體" w:hAnsi="標楷體"/>
          <w:color w:val="000000"/>
          <w:sz w:val="28"/>
          <w:szCs w:val="28"/>
        </w:rPr>
        <w:t>時選廳</w:t>
      </w:r>
      <w:r w:rsidR="0097151C">
        <w:rPr>
          <w:rFonts w:ascii="標楷體" w:eastAsia="標楷體" w:hAnsi="標楷體" w:hint="eastAsia"/>
          <w:color w:val="000000"/>
          <w:sz w:val="28"/>
          <w:szCs w:val="28"/>
        </w:rPr>
        <w:t>（3F）</w:t>
      </w:r>
    </w:p>
    <w:p w:rsidR="00D5370F" w:rsidRPr="00094263" w:rsidRDefault="00D5370F" w:rsidP="00D5370F">
      <w:pPr>
        <w:adjustRightInd w:val="0"/>
        <w:snapToGrid w:val="0"/>
        <w:spacing w:line="240" w:lineRule="atLeast"/>
        <w:rPr>
          <w:rFonts w:ascii="標楷體" w:eastAsia="標楷體" w:hAnsi="標楷體"/>
          <w:b/>
          <w:sz w:val="28"/>
          <w:szCs w:val="28"/>
        </w:rPr>
      </w:pPr>
      <w:r w:rsidRPr="00094263">
        <w:rPr>
          <w:rFonts w:ascii="標楷體" w:eastAsia="標楷體" w:hAnsi="標楷體" w:hint="eastAsia"/>
          <w:b/>
          <w:sz w:val="28"/>
          <w:szCs w:val="28"/>
        </w:rPr>
        <w:t xml:space="preserve">              (</w:t>
      </w:r>
      <w:r w:rsidR="0098536E" w:rsidRPr="0098536E">
        <w:rPr>
          <w:rFonts w:ascii="標楷體" w:eastAsia="標楷體" w:hAnsi="標楷體"/>
          <w:color w:val="000000"/>
          <w:sz w:val="28"/>
          <w:szCs w:val="28"/>
        </w:rPr>
        <w:t>台中市霧峰區吉峰東路168號</w:t>
      </w:r>
      <w:r w:rsidRPr="00094263">
        <w:rPr>
          <w:rFonts w:ascii="標楷體" w:eastAsia="標楷體" w:hAnsi="標楷體" w:hint="eastAsia"/>
          <w:b/>
          <w:sz w:val="28"/>
          <w:szCs w:val="28"/>
        </w:rPr>
        <w:t>)</w:t>
      </w:r>
    </w:p>
    <w:p w:rsidR="008E5BDC" w:rsidRDefault="008E5BDC" w:rsidP="00D5370F">
      <w:pPr>
        <w:adjustRightInd w:val="0"/>
        <w:snapToGrid w:val="0"/>
        <w:spacing w:line="240" w:lineRule="atLeast"/>
        <w:rPr>
          <w:rFonts w:ascii="標楷體" w:eastAsia="標楷體" w:hAnsi="標楷體"/>
          <w:b/>
          <w:sz w:val="28"/>
          <w:szCs w:val="28"/>
        </w:rPr>
      </w:pPr>
    </w:p>
    <w:p w:rsidR="00BD435D" w:rsidRPr="00BD435D" w:rsidRDefault="00263378" w:rsidP="00BD435D">
      <w:pPr>
        <w:adjustRightInd w:val="0"/>
        <w:snapToGrid w:val="0"/>
        <w:spacing w:line="600" w:lineRule="exact"/>
        <w:rPr>
          <w:rFonts w:ascii="標楷體" w:eastAsia="標楷體" w:hAnsi="標楷體"/>
          <w:color w:val="000000"/>
        </w:rPr>
      </w:pP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柒</w:t>
      </w:r>
      <w:r w:rsidR="00D5370F" w:rsidRPr="003A1482">
        <w:rPr>
          <w:rFonts w:ascii="標楷體" w:eastAsia="標楷體" w:hAnsi="標楷體"/>
          <w:color w:val="000000"/>
          <w:sz w:val="28"/>
          <w:szCs w:val="28"/>
        </w:rPr>
        <w:t>、對象：</w:t>
      </w:r>
      <w:r w:rsidR="00BD435D" w:rsidRPr="003A1482">
        <w:rPr>
          <w:rFonts w:ascii="標楷體" w:eastAsia="標楷體" w:hAnsi="標楷體" w:hint="eastAsia"/>
          <w:color w:val="000000"/>
        </w:rPr>
        <w:t>各</w:t>
      </w:r>
      <w:r w:rsidR="00BD435D" w:rsidRPr="00BD435D">
        <w:rPr>
          <w:rFonts w:ascii="標楷體" w:eastAsia="標楷體" w:hAnsi="標楷體" w:hint="eastAsia"/>
          <w:color w:val="000000"/>
        </w:rPr>
        <w:t>縣市政府辦理相關業務</w:t>
      </w:r>
      <w:r w:rsidR="0097151C">
        <w:rPr>
          <w:rFonts w:ascii="標楷體" w:eastAsia="標楷體" w:hAnsi="標楷體" w:hint="eastAsia"/>
          <w:color w:val="000000"/>
        </w:rPr>
        <w:t>工作者</w:t>
      </w:r>
      <w:r w:rsidR="00BD435D" w:rsidRPr="00BD435D">
        <w:rPr>
          <w:rFonts w:ascii="標楷體" w:eastAsia="標楷體" w:hAnsi="標楷體" w:hint="eastAsia"/>
          <w:color w:val="000000"/>
        </w:rPr>
        <w:t>、對本議題有興趣之民間單位</w:t>
      </w:r>
      <w:r w:rsidR="0097151C">
        <w:rPr>
          <w:rFonts w:ascii="標楷體" w:eastAsia="標楷體" w:hAnsi="標楷體" w:hint="eastAsia"/>
          <w:color w:val="000000"/>
        </w:rPr>
        <w:t>工作者、教師</w:t>
      </w:r>
      <w:r w:rsidR="0097151C">
        <w:rPr>
          <w:rFonts w:ascii="標楷體" w:eastAsia="標楷體" w:hAnsi="標楷體"/>
          <w:color w:val="000000"/>
        </w:rPr>
        <w:t>與</w:t>
      </w:r>
      <w:r w:rsidR="00BD435D" w:rsidRPr="00BD435D">
        <w:rPr>
          <w:rFonts w:ascii="標楷體" w:eastAsia="標楷體" w:hAnsi="標楷體" w:hint="eastAsia"/>
          <w:color w:val="000000"/>
        </w:rPr>
        <w:t>學生。</w:t>
      </w:r>
    </w:p>
    <w:p w:rsidR="00D5370F" w:rsidRPr="00BD435D" w:rsidRDefault="00D5370F" w:rsidP="00D5370F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</w:p>
    <w:p w:rsidR="00E8707B" w:rsidRPr="003204D6" w:rsidRDefault="00B87164" w:rsidP="003204D6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  <w:r w:rsidRPr="00B87164">
        <w:rPr>
          <w:rFonts w:ascii="標楷體" w:eastAsia="標楷體" w:hAnsi="標楷體" w:hint="eastAsia"/>
          <w:color w:val="000000"/>
          <w:sz w:val="28"/>
          <w:szCs w:val="28"/>
        </w:rPr>
        <w:t>捌</w:t>
      </w:r>
      <w:r w:rsidR="00D5370F" w:rsidRPr="00B87164">
        <w:rPr>
          <w:rFonts w:ascii="標楷體" w:eastAsia="標楷體" w:hAnsi="標楷體"/>
          <w:color w:val="000000"/>
          <w:sz w:val="28"/>
          <w:szCs w:val="28"/>
        </w:rPr>
        <w:t>、</w:t>
      </w:r>
      <w:r w:rsidR="00E8707B" w:rsidRPr="003204D6">
        <w:rPr>
          <w:rFonts w:ascii="標楷體" w:eastAsia="標楷體" w:hAnsi="標楷體" w:hint="eastAsia"/>
          <w:color w:val="000000"/>
          <w:sz w:val="28"/>
          <w:szCs w:val="28"/>
        </w:rPr>
        <w:t>議程</w:t>
      </w:r>
    </w:p>
    <w:p w:rsidR="00E8707B" w:rsidRPr="00C5148C" w:rsidRDefault="00E8707B" w:rsidP="00E8707B">
      <w:pPr>
        <w:rPr>
          <w:rFonts w:ascii="標楷體" w:eastAsia="標楷體" w:hAnsi="標楷體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36"/>
        <w:gridCol w:w="2513"/>
        <w:gridCol w:w="1553"/>
        <w:gridCol w:w="2927"/>
        <w:gridCol w:w="1927"/>
      </w:tblGrid>
      <w:tr w:rsidR="00E8707B" w:rsidRPr="00C5148C" w:rsidTr="003204D6">
        <w:tc>
          <w:tcPr>
            <w:tcW w:w="1536" w:type="dxa"/>
          </w:tcPr>
          <w:p w:rsidR="00E8707B" w:rsidRPr="008E39CB" w:rsidRDefault="00E8707B" w:rsidP="00E97CDD">
            <w:pPr>
              <w:jc w:val="center"/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jc w:val="center"/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講題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jc w:val="center"/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演講者</w:t>
            </w:r>
          </w:p>
        </w:tc>
        <w:tc>
          <w:tcPr>
            <w:tcW w:w="2927" w:type="dxa"/>
          </w:tcPr>
          <w:p w:rsidR="00E8707B" w:rsidRPr="008E39CB" w:rsidRDefault="00E8707B" w:rsidP="00E97CDD">
            <w:pPr>
              <w:jc w:val="center"/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職稱</w:t>
            </w:r>
          </w:p>
        </w:tc>
        <w:tc>
          <w:tcPr>
            <w:tcW w:w="1927" w:type="dxa"/>
          </w:tcPr>
          <w:p w:rsidR="00E8707B" w:rsidRPr="008E39CB" w:rsidRDefault="00E8707B" w:rsidP="00E97CDD">
            <w:pPr>
              <w:jc w:val="center"/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翻譯</w:t>
            </w: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13:00-13:30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報到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9A5F4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3:30</w:t>
            </w:r>
            <w:r w:rsidR="009A5F4B" w:rsidRPr="008E39CB">
              <w:rPr>
                <w:rFonts w:ascii="標楷體" w:eastAsia="標楷體" w:hAnsi="標楷體"/>
              </w:rPr>
              <w:t>-13:40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開幕致詞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3:40-14:40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美國與日本食物銀行比較: 對台灣的啟示與如何進行國際合作?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C</w:t>
            </w:r>
            <w:r w:rsidRPr="008E39CB">
              <w:rPr>
                <w:rFonts w:ascii="標楷體" w:eastAsia="標楷體" w:hAnsi="標楷體"/>
              </w:rPr>
              <w:t>harles E. MaJilton</w:t>
            </w: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亞洲食物銀行總裁</w:t>
            </w:r>
          </w:p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陳雅玲</w:t>
            </w:r>
            <w:r w:rsidRPr="008E39CB">
              <w:rPr>
                <w:rFonts w:ascii="標楷體" w:eastAsia="標楷體" w:hAnsi="標楷體"/>
              </w:rPr>
              <w:t>/朝陽</w:t>
            </w:r>
            <w:r w:rsidRPr="008E39CB">
              <w:rPr>
                <w:rFonts w:ascii="標楷體" w:eastAsia="標楷體" w:hAnsi="標楷體" w:hint="eastAsia"/>
              </w:rPr>
              <w:t>科技</w:t>
            </w:r>
            <w:r w:rsidRPr="008E39CB">
              <w:rPr>
                <w:rFonts w:ascii="標楷體" w:eastAsia="標楷體" w:hAnsi="標楷體"/>
              </w:rPr>
              <w:t>大學社會工作系助理教授</w:t>
            </w: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4:45-15:45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德國食物銀行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I</w:t>
            </w:r>
            <w:r w:rsidRPr="008E39CB">
              <w:rPr>
                <w:rFonts w:ascii="標楷體" w:eastAsia="標楷體" w:hAnsi="標楷體"/>
              </w:rPr>
              <w:t>rmgard Schroll-Decker</w:t>
            </w: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德國雷根斯堡科技大學社會學院院長/</w:t>
            </w:r>
            <w:r w:rsidRPr="008E39CB">
              <w:rPr>
                <w:rFonts w:ascii="標楷體" w:eastAsia="標楷體" w:hAnsi="標楷體"/>
                <w:lang w:val="de-DE"/>
              </w:rPr>
              <w:t>社會工作系教授</w:t>
            </w: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  <w:lang w:val="de-DE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黃全慶</w:t>
            </w:r>
            <w:r w:rsidRPr="008E39CB">
              <w:rPr>
                <w:rFonts w:ascii="標楷體" w:eastAsia="標楷體" w:hAnsi="標楷體"/>
                <w:lang w:val="de-DE"/>
              </w:rPr>
              <w:t>/</w:t>
            </w:r>
            <w:r w:rsidRPr="008E39CB">
              <w:rPr>
                <w:rFonts w:ascii="標楷體" w:eastAsia="標楷體" w:hAnsi="標楷體"/>
              </w:rPr>
              <w:t>朝陽</w:t>
            </w:r>
            <w:r w:rsidRPr="008E39CB">
              <w:rPr>
                <w:rFonts w:ascii="標楷體" w:eastAsia="標楷體" w:hAnsi="標楷體" w:hint="eastAsia"/>
              </w:rPr>
              <w:t>科技</w:t>
            </w:r>
            <w:r w:rsidRPr="008E39CB">
              <w:rPr>
                <w:rFonts w:ascii="標楷體" w:eastAsia="標楷體" w:hAnsi="標楷體"/>
              </w:rPr>
              <w:t>大學社會工作系助理教授</w:t>
            </w: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5:45:16:00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休息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E8707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6:00-16:15</w:t>
            </w:r>
          </w:p>
        </w:tc>
        <w:tc>
          <w:tcPr>
            <w:tcW w:w="2513" w:type="dxa"/>
          </w:tcPr>
          <w:p w:rsidR="00E8707B" w:rsidRPr="008E39CB" w:rsidRDefault="00E8707B" w:rsidP="009A5F4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台中市</w:t>
            </w:r>
            <w:r w:rsidR="009A5F4B" w:rsidRPr="008E39CB">
              <w:rPr>
                <w:rFonts w:ascii="標楷體" w:eastAsia="標楷體" w:hAnsi="標楷體" w:hint="eastAsia"/>
              </w:rPr>
              <w:t>愛心</w:t>
            </w:r>
            <w:r w:rsidRPr="008E39CB">
              <w:rPr>
                <w:rFonts w:ascii="標楷體" w:eastAsia="標楷體" w:hAnsi="標楷體"/>
              </w:rPr>
              <w:t>食物銀行</w:t>
            </w:r>
          </w:p>
        </w:tc>
        <w:tc>
          <w:tcPr>
            <w:tcW w:w="1553" w:type="dxa"/>
          </w:tcPr>
          <w:p w:rsidR="00E8707B" w:rsidRPr="008E39CB" w:rsidRDefault="00E8707B" w:rsidP="009A5F4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吳文楦</w:t>
            </w:r>
          </w:p>
        </w:tc>
        <w:tc>
          <w:tcPr>
            <w:tcW w:w="2927" w:type="dxa"/>
          </w:tcPr>
          <w:p w:rsidR="00E8707B" w:rsidRPr="008E39CB" w:rsidRDefault="00E8707B" w:rsidP="00E8707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台中市</w:t>
            </w:r>
            <w:r w:rsidRPr="008E39CB">
              <w:rPr>
                <w:rFonts w:ascii="標楷體" w:eastAsia="標楷體" w:hAnsi="標楷體"/>
              </w:rPr>
              <w:t>社會局社會救助</w:t>
            </w:r>
            <w:r w:rsidRPr="008E39CB">
              <w:rPr>
                <w:rFonts w:ascii="標楷體" w:eastAsia="標楷體" w:hAnsi="標楷體" w:hint="eastAsia"/>
              </w:rPr>
              <w:t>科</w:t>
            </w:r>
            <w:r w:rsidRPr="008E39CB">
              <w:rPr>
                <w:rFonts w:ascii="標楷體" w:eastAsia="標楷體" w:hAnsi="標楷體"/>
              </w:rPr>
              <w:t>科長</w:t>
            </w: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</w:p>
        </w:tc>
      </w:tr>
      <w:tr w:rsidR="00E8707B" w:rsidRPr="001154EC" w:rsidTr="003204D6">
        <w:tc>
          <w:tcPr>
            <w:tcW w:w="1536" w:type="dxa"/>
          </w:tcPr>
          <w:p w:rsidR="00E8707B" w:rsidRPr="008E39CB" w:rsidRDefault="00E8707B" w:rsidP="00E8707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6:15-16:30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彰化縣幸福小舖-實物銀行</w:t>
            </w:r>
          </w:p>
        </w:tc>
        <w:tc>
          <w:tcPr>
            <w:tcW w:w="1553" w:type="dxa"/>
          </w:tcPr>
          <w:p w:rsidR="00E8707B" w:rsidRPr="008E39CB" w:rsidRDefault="001154EC" w:rsidP="00E97CDD">
            <w:pPr>
              <w:rPr>
                <w:rFonts w:ascii="標楷體" w:eastAsia="標楷體" w:hAnsi="標楷體"/>
                <w:lang w:val="de-DE"/>
              </w:rPr>
            </w:pPr>
            <w:r w:rsidRPr="001154EC">
              <w:rPr>
                <w:rFonts w:ascii="標楷體" w:eastAsia="標楷體" w:hAnsi="標楷體" w:hint="eastAsia"/>
                <w:lang w:val="de-DE"/>
              </w:rPr>
              <w:t>王蘭心</w:t>
            </w:r>
          </w:p>
        </w:tc>
        <w:tc>
          <w:tcPr>
            <w:tcW w:w="2927" w:type="dxa"/>
          </w:tcPr>
          <w:p w:rsidR="00E8707B" w:rsidRPr="008E39CB" w:rsidRDefault="00E8707B" w:rsidP="001154EC">
            <w:pPr>
              <w:rPr>
                <w:rFonts w:ascii="標楷體" w:eastAsia="標楷體" w:hAnsi="標楷體"/>
                <w:lang w:val="de-DE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彰化縣政府社會處</w:t>
            </w:r>
            <w:r w:rsidR="001154EC" w:rsidRPr="001154EC">
              <w:rPr>
                <w:rFonts w:ascii="標楷體" w:eastAsia="標楷體" w:hAnsi="標楷體" w:hint="eastAsia"/>
              </w:rPr>
              <w:t>副處長</w:t>
            </w: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  <w:lang w:val="de-DE"/>
              </w:rPr>
            </w:pPr>
          </w:p>
        </w:tc>
      </w:tr>
      <w:tr w:rsidR="00E8707B" w:rsidRPr="00C5148C" w:rsidTr="003204D6">
        <w:tc>
          <w:tcPr>
            <w:tcW w:w="1536" w:type="dxa"/>
          </w:tcPr>
          <w:p w:rsidR="00E8707B" w:rsidRPr="008E39CB" w:rsidRDefault="00E8707B" w:rsidP="008E39CB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1</w:t>
            </w:r>
            <w:r w:rsidRPr="008E39CB">
              <w:rPr>
                <w:rFonts w:ascii="標楷體" w:eastAsia="標楷體" w:hAnsi="標楷體"/>
              </w:rPr>
              <w:t>6:</w:t>
            </w:r>
            <w:r w:rsidR="002670B7" w:rsidRPr="008E39CB">
              <w:rPr>
                <w:rFonts w:ascii="標楷體" w:eastAsia="標楷體" w:hAnsi="標楷體"/>
              </w:rPr>
              <w:t>3</w:t>
            </w:r>
            <w:r w:rsidRPr="008E39CB">
              <w:rPr>
                <w:rFonts w:ascii="標楷體" w:eastAsia="標楷體" w:hAnsi="標楷體"/>
              </w:rPr>
              <w:t>0-17:</w:t>
            </w:r>
            <w:r w:rsidR="008E39CB">
              <w:rPr>
                <w:rFonts w:ascii="標楷體" w:eastAsia="標楷體" w:hAnsi="標楷體"/>
              </w:rPr>
              <w:t>3</w:t>
            </w:r>
            <w:r w:rsidRPr="008E39CB">
              <w:rPr>
                <w:rFonts w:ascii="標楷體" w:eastAsia="標楷體" w:hAnsi="標楷體"/>
              </w:rPr>
              <w:t>0</w:t>
            </w:r>
          </w:p>
        </w:tc>
        <w:tc>
          <w:tcPr>
            <w:tcW w:w="251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</w:rPr>
              <w:t>德國養護機構住民</w:t>
            </w:r>
            <w:r w:rsidRPr="008E39CB">
              <w:rPr>
                <w:rFonts w:ascii="標楷體" w:eastAsia="標楷體" w:hAnsi="標楷體"/>
              </w:rPr>
              <w:t>社會與文化參與</w:t>
            </w:r>
          </w:p>
        </w:tc>
        <w:tc>
          <w:tcPr>
            <w:tcW w:w="1553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G</w:t>
            </w:r>
            <w:r w:rsidRPr="008E39CB">
              <w:rPr>
                <w:rFonts w:ascii="標楷體" w:eastAsia="標楷體" w:hAnsi="標楷體"/>
                <w:lang w:val="de-DE"/>
              </w:rPr>
              <w:t>abriele Röckl</w:t>
            </w:r>
          </w:p>
        </w:tc>
        <w:tc>
          <w:tcPr>
            <w:tcW w:w="2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德國</w:t>
            </w:r>
            <w:r w:rsidRPr="008E39CB">
              <w:rPr>
                <w:rFonts w:ascii="標楷體" w:eastAsia="標楷體" w:hAnsi="標楷體"/>
                <w:lang w:val="de-DE"/>
              </w:rPr>
              <w:t>雷根斯堡紅十字會</w:t>
            </w:r>
            <w:r w:rsidRPr="008E39CB">
              <w:rPr>
                <w:rFonts w:ascii="標楷體" w:eastAsia="標楷體" w:hAnsi="標楷體" w:hint="eastAsia"/>
                <w:lang w:val="de-DE"/>
              </w:rPr>
              <w:t>養護中心</w:t>
            </w:r>
            <w:r w:rsidRPr="008E39CB">
              <w:rPr>
                <w:rFonts w:ascii="標楷體" w:eastAsia="標楷體" w:hAnsi="標楷體"/>
                <w:lang w:val="de-DE"/>
              </w:rPr>
              <w:t>社工課主任</w:t>
            </w:r>
          </w:p>
        </w:tc>
        <w:tc>
          <w:tcPr>
            <w:tcW w:w="1927" w:type="dxa"/>
          </w:tcPr>
          <w:p w:rsidR="00E8707B" w:rsidRPr="008E39CB" w:rsidRDefault="00E8707B" w:rsidP="00E97CDD">
            <w:pPr>
              <w:rPr>
                <w:rFonts w:ascii="標楷體" w:eastAsia="標楷體" w:hAnsi="標楷體"/>
              </w:rPr>
            </w:pPr>
            <w:r w:rsidRPr="008E39CB">
              <w:rPr>
                <w:rFonts w:ascii="標楷體" w:eastAsia="標楷體" w:hAnsi="標楷體" w:hint="eastAsia"/>
                <w:lang w:val="de-DE"/>
              </w:rPr>
              <w:t>黃全慶</w:t>
            </w:r>
            <w:r w:rsidRPr="008E39CB">
              <w:rPr>
                <w:rFonts w:ascii="標楷體" w:eastAsia="標楷體" w:hAnsi="標楷體"/>
                <w:lang w:val="de-DE"/>
              </w:rPr>
              <w:t>/</w:t>
            </w:r>
            <w:r w:rsidRPr="008E39CB">
              <w:rPr>
                <w:rFonts w:ascii="標楷體" w:eastAsia="標楷體" w:hAnsi="標楷體"/>
              </w:rPr>
              <w:t>朝陽</w:t>
            </w:r>
            <w:r w:rsidRPr="008E39CB">
              <w:rPr>
                <w:rFonts w:ascii="標楷體" w:eastAsia="標楷體" w:hAnsi="標楷體" w:hint="eastAsia"/>
              </w:rPr>
              <w:t>科技</w:t>
            </w:r>
            <w:r w:rsidRPr="008E39CB">
              <w:rPr>
                <w:rFonts w:ascii="標楷體" w:eastAsia="標楷體" w:hAnsi="標楷體"/>
              </w:rPr>
              <w:t>大學社會工作系助理教授</w:t>
            </w:r>
          </w:p>
        </w:tc>
      </w:tr>
    </w:tbl>
    <w:p w:rsidR="003204D6" w:rsidRDefault="003204D6" w:rsidP="003204D6">
      <w:pPr>
        <w:adjustRightInd w:val="0"/>
        <w:snapToGrid w:val="0"/>
        <w:spacing w:line="240" w:lineRule="atLeast"/>
        <w:rPr>
          <w:rFonts w:ascii="標楷體" w:eastAsia="標楷體" w:hAnsi="標楷體"/>
          <w:sz w:val="28"/>
          <w:szCs w:val="28"/>
        </w:rPr>
      </w:pPr>
    </w:p>
    <w:p w:rsidR="003204D6" w:rsidRPr="00B87164" w:rsidRDefault="003204D6" w:rsidP="003204D6">
      <w:pPr>
        <w:adjustRightInd w:val="0"/>
        <w:snapToGrid w:val="0"/>
        <w:spacing w:line="240" w:lineRule="atLeast"/>
        <w:rPr>
          <w:rFonts w:ascii="標楷體" w:eastAsia="標楷體" w:hAnsi="標楷體"/>
          <w:color w:val="000000"/>
          <w:sz w:val="28"/>
          <w:szCs w:val="28"/>
        </w:rPr>
      </w:pPr>
      <w:r w:rsidRPr="006B1477">
        <w:rPr>
          <w:rFonts w:ascii="標楷體" w:eastAsia="標楷體" w:hAnsi="標楷體" w:hint="eastAsia"/>
          <w:sz w:val="28"/>
          <w:szCs w:val="28"/>
        </w:rPr>
        <w:t>玖</w:t>
      </w:r>
      <w:r w:rsidRPr="006B1477">
        <w:rPr>
          <w:rFonts w:ascii="標楷體" w:eastAsia="標楷體" w:hAnsi="標楷體"/>
          <w:color w:val="000000"/>
          <w:sz w:val="28"/>
          <w:szCs w:val="28"/>
        </w:rPr>
        <w:t>、</w:t>
      </w:r>
      <w:r w:rsidRPr="00094263">
        <w:rPr>
          <w:rFonts w:ascii="標楷體" w:eastAsia="標楷體" w:hAnsi="標楷體" w:hint="eastAsia"/>
          <w:color w:val="000000"/>
          <w:sz w:val="28"/>
          <w:szCs w:val="28"/>
        </w:rPr>
        <w:t>研習證明：</w:t>
      </w:r>
    </w:p>
    <w:p w:rsidR="003204D6" w:rsidRDefault="003204D6" w:rsidP="003204D6">
      <w:pPr>
        <w:tabs>
          <w:tab w:val="left" w:pos="540"/>
          <w:tab w:val="left" w:pos="720"/>
          <w:tab w:val="left" w:pos="1260"/>
        </w:tabs>
        <w:adjustRightInd w:val="0"/>
        <w:snapToGrid w:val="0"/>
        <w:ind w:left="538" w:hangingChars="192" w:hanging="538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DC411D">
        <w:rPr>
          <w:rFonts w:ascii="標楷體" w:eastAsia="標楷體" w:hAnsi="標楷體" w:hint="eastAsia"/>
          <w:color w:val="000000"/>
          <w:sz w:val="28"/>
          <w:szCs w:val="28"/>
        </w:rPr>
        <w:t xml:space="preserve"> 1.</w:t>
      </w:r>
      <w:r>
        <w:rPr>
          <w:rFonts w:ascii="標楷體" w:eastAsia="標楷體" w:hAnsi="標楷體"/>
          <w:color w:val="000000"/>
          <w:sz w:val="28"/>
          <w:szCs w:val="28"/>
        </w:rPr>
        <w:t>朝陽科技大學社工系</w:t>
      </w:r>
      <w:r>
        <w:rPr>
          <w:rFonts w:ascii="標楷體" w:eastAsia="標楷體" w:hAnsi="標楷體" w:hint="eastAsia"/>
          <w:color w:val="000000"/>
          <w:sz w:val="28"/>
          <w:szCs w:val="28"/>
        </w:rPr>
        <w:t>開立研習證明</w:t>
      </w:r>
      <w:r>
        <w:rPr>
          <w:rFonts w:ascii="標楷體" w:eastAsia="標楷體" w:hAnsi="標楷體"/>
          <w:color w:val="000000"/>
          <w:sz w:val="28"/>
          <w:szCs w:val="28"/>
        </w:rPr>
        <w:t>，或</w:t>
      </w:r>
    </w:p>
    <w:p w:rsidR="003204D6" w:rsidRDefault="003204D6" w:rsidP="003204D6">
      <w:pPr>
        <w:tabs>
          <w:tab w:val="left" w:pos="540"/>
          <w:tab w:val="left" w:pos="720"/>
          <w:tab w:val="left" w:pos="1260"/>
        </w:tabs>
        <w:adjustRightInd w:val="0"/>
        <w:snapToGrid w:val="0"/>
        <w:ind w:left="538" w:hangingChars="192" w:hanging="538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/>
          <w:color w:val="000000"/>
          <w:sz w:val="28"/>
          <w:szCs w:val="28"/>
        </w:rPr>
        <w:tab/>
      </w:r>
      <w:r>
        <w:rPr>
          <w:rFonts w:ascii="標楷體" w:eastAsia="標楷體" w:hAnsi="標楷體" w:hint="eastAsia"/>
          <w:color w:val="000000"/>
          <w:sz w:val="28"/>
          <w:szCs w:val="28"/>
        </w:rPr>
        <w:t>2</w:t>
      </w:r>
      <w:r>
        <w:rPr>
          <w:rFonts w:ascii="標楷體" w:eastAsia="標楷體" w:hAnsi="標楷體"/>
          <w:color w:val="000000"/>
          <w:sz w:val="28"/>
          <w:szCs w:val="28"/>
        </w:rPr>
        <w:t>.台中市政府社會局開立</w:t>
      </w:r>
      <w:r w:rsidRPr="003A1482">
        <w:rPr>
          <w:rFonts w:ascii="標楷體" w:eastAsia="標楷體" w:hAnsi="標楷體" w:hint="eastAsia"/>
          <w:color w:val="000000"/>
          <w:sz w:val="28"/>
          <w:szCs w:val="28"/>
        </w:rPr>
        <w:t>公務人員研習時數</w:t>
      </w:r>
      <w:r>
        <w:rPr>
          <w:rFonts w:ascii="標楷體" w:eastAsia="標楷體" w:hAnsi="標楷體" w:hint="eastAsia"/>
          <w:color w:val="000000"/>
          <w:sz w:val="28"/>
          <w:szCs w:val="28"/>
        </w:rPr>
        <w:t>，或</w:t>
      </w:r>
    </w:p>
    <w:p w:rsidR="003204D6" w:rsidRDefault="003204D6" w:rsidP="003204D6">
      <w:pPr>
        <w:tabs>
          <w:tab w:val="left" w:pos="540"/>
          <w:tab w:val="left" w:pos="720"/>
          <w:tab w:val="left" w:pos="1260"/>
        </w:tabs>
        <w:adjustRightInd w:val="0"/>
        <w:snapToGrid w:val="0"/>
        <w:ind w:left="538" w:hangingChars="192" w:hanging="538"/>
        <w:rPr>
          <w:rFonts w:ascii="標楷體" w:eastAsia="標楷體" w:hAnsi="標楷體"/>
          <w:color w:val="000000"/>
          <w:sz w:val="28"/>
          <w:szCs w:val="28"/>
        </w:rPr>
      </w:pPr>
      <w:r w:rsidRPr="00DC411D">
        <w:rPr>
          <w:rFonts w:ascii="標楷體" w:eastAsia="標楷體" w:hAnsi="標楷體" w:hint="eastAsia"/>
          <w:color w:val="000000"/>
          <w:sz w:val="28"/>
          <w:szCs w:val="28"/>
        </w:rPr>
        <w:t xml:space="preserve">    </w:t>
      </w:r>
      <w:r>
        <w:rPr>
          <w:rFonts w:ascii="標楷體" w:eastAsia="標楷體" w:hAnsi="標楷體"/>
          <w:color w:val="000000"/>
          <w:sz w:val="28"/>
          <w:szCs w:val="28"/>
        </w:rPr>
        <w:t>3</w:t>
      </w:r>
      <w:r w:rsidRPr="00DC411D">
        <w:rPr>
          <w:rFonts w:ascii="標楷體" w:eastAsia="標楷體" w:hAnsi="標楷體" w:hint="eastAsia"/>
          <w:color w:val="000000"/>
          <w:sz w:val="28"/>
          <w:szCs w:val="28"/>
        </w:rPr>
        <w:t>.</w:t>
      </w:r>
      <w:r>
        <w:rPr>
          <w:rFonts w:ascii="標楷體" w:eastAsia="標楷體" w:hAnsi="標楷體"/>
          <w:color w:val="000000"/>
          <w:sz w:val="28"/>
          <w:szCs w:val="28"/>
        </w:rPr>
        <w:t>彰化縣政府社會工作師公會</w:t>
      </w:r>
      <w:r>
        <w:rPr>
          <w:rFonts w:ascii="標楷體" w:eastAsia="標楷體" w:hAnsi="標楷體" w:hint="eastAsia"/>
          <w:color w:val="000000"/>
          <w:sz w:val="28"/>
          <w:szCs w:val="28"/>
        </w:rPr>
        <w:t>辦理</w:t>
      </w:r>
      <w:r w:rsidRPr="00DC411D">
        <w:rPr>
          <w:rFonts w:ascii="標楷體" w:eastAsia="標楷體" w:hAnsi="標楷體" w:hint="eastAsia"/>
          <w:color w:val="000000"/>
          <w:sz w:val="28"/>
          <w:szCs w:val="28"/>
        </w:rPr>
        <w:t>社會工作師繼續教育積分認證。</w:t>
      </w:r>
    </w:p>
    <w:p w:rsidR="00E8707B" w:rsidRPr="003204D6" w:rsidRDefault="00E8707B" w:rsidP="00E8707B"/>
    <w:p w:rsidR="00010BF0" w:rsidRDefault="00AA7737" w:rsidP="00010BF0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標楷體" w:eastAsia="標楷體" w:hAnsi="標楷體" w:hint="eastAsia"/>
          <w:color w:val="000000"/>
          <w:sz w:val="28"/>
          <w:szCs w:val="28"/>
        </w:rPr>
        <w:t>拾</w:t>
      </w:r>
      <w:r w:rsidR="00E80900">
        <w:rPr>
          <w:rFonts w:ascii="標楷體" w:eastAsia="標楷體" w:hAnsi="標楷體"/>
          <w:color w:val="000000"/>
          <w:sz w:val="28"/>
          <w:szCs w:val="28"/>
        </w:rPr>
        <w:t>、</w:t>
      </w:r>
      <w:r w:rsidR="00E80900" w:rsidRPr="006B1477">
        <w:rPr>
          <w:rFonts w:ascii="標楷體" w:eastAsia="標楷體" w:hAnsi="標楷體" w:hint="eastAsia"/>
          <w:color w:val="000000"/>
          <w:sz w:val="28"/>
          <w:szCs w:val="28"/>
        </w:rPr>
        <w:t>報名方式</w:t>
      </w:r>
      <w:r w:rsidR="00010BF0">
        <w:rPr>
          <w:rFonts w:ascii="標楷體" w:eastAsia="標楷體" w:hAnsi="標楷體" w:hint="eastAsia"/>
          <w:color w:val="000000"/>
          <w:sz w:val="28"/>
          <w:szCs w:val="28"/>
        </w:rPr>
        <w:t>（</w:t>
      </w:r>
      <w:r w:rsidR="00010BF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截止報名時間：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2015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年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9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月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7</w:t>
      </w:r>
      <w:r w:rsidR="00010BF0">
        <w:rPr>
          <w:rFonts w:ascii="Times New Roman" w:eastAsia="標楷體" w:hAnsi="Times New Roman" w:cs="Times New Roman"/>
          <w:kern w:val="0"/>
          <w:szCs w:val="24"/>
          <w:lang w:bidi="en-US"/>
        </w:rPr>
        <w:t>日</w:t>
      </w:r>
      <w:r w:rsidR="00010BF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）</w:t>
      </w:r>
    </w:p>
    <w:p w:rsidR="00AA7737" w:rsidRDefault="00E80900" w:rsidP="00AA7737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="00AA7737">
        <w:rPr>
          <w:rFonts w:ascii="標楷體" w:eastAsia="標楷體" w:hAnsi="標楷體" w:hint="eastAsia"/>
          <w:sz w:val="28"/>
          <w:szCs w:val="28"/>
        </w:rPr>
        <w:t>個人</w:t>
      </w:r>
      <w:r>
        <w:rPr>
          <w:rFonts w:ascii="標楷體" w:eastAsia="標楷體" w:hAnsi="標楷體" w:hint="eastAsia"/>
          <w:sz w:val="28"/>
          <w:szCs w:val="28"/>
        </w:rPr>
        <w:t>線上</w:t>
      </w:r>
      <w:r>
        <w:rPr>
          <w:rFonts w:ascii="標楷體" w:eastAsia="標楷體" w:hAnsi="標楷體"/>
          <w:sz w:val="28"/>
          <w:szCs w:val="28"/>
        </w:rPr>
        <w:t>報名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</w:rPr>
        <w:t xml:space="preserve">   </w:t>
      </w:r>
      <w:hyperlink r:id="rId7" w:history="1">
        <w:r w:rsidRPr="0096549A">
          <w:rPr>
            <w:rFonts w:ascii="Times New Roman" w:hAnsi="Times New Roman" w:cs="Times New Roman"/>
            <w:kern w:val="0"/>
            <w:szCs w:val="24"/>
            <w:lang w:bidi="en-US"/>
          </w:rPr>
          <w:t>https://docs.google.com/forms/d/1t6SZgRb57w2iyVR9dcjyMg52q8nUx9uIjyj9pTy7bBQ/viewform?usp=send_form</w:t>
        </w:r>
      </w:hyperlink>
      <w:r>
        <w:rPr>
          <w:rFonts w:ascii="Times New Roman" w:eastAsia="標楷體" w:hAnsi="Times New Roman" w:cs="Times New Roman"/>
          <w:kern w:val="0"/>
          <w:szCs w:val="24"/>
          <w:lang w:bidi="en-US"/>
        </w:rPr>
        <w:br/>
      </w:r>
    </w:p>
    <w:p w:rsidR="00E80900" w:rsidRDefault="00E80900" w:rsidP="00AA7737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 w:rsidRP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二、</w:t>
      </w:r>
      <w:r w:rsidR="00AA7737" w:rsidRPr="00010BF0">
        <w:rPr>
          <w:rFonts w:ascii="標楷體" w:eastAsia="標楷體" w:hAnsi="標楷體" w:hint="eastAsia"/>
          <w:sz w:val="28"/>
          <w:szCs w:val="28"/>
        </w:rPr>
        <w:t>個人</w:t>
      </w:r>
      <w:r w:rsidRPr="00010BF0">
        <w:rPr>
          <w:rFonts w:ascii="標楷體" w:eastAsia="標楷體" w:hAnsi="標楷體" w:hint="eastAsia"/>
          <w:sz w:val="28"/>
          <w:szCs w:val="28"/>
        </w:rPr>
        <w:t>e</w:t>
      </w:r>
      <w:r w:rsidRPr="00010BF0">
        <w:rPr>
          <w:rFonts w:ascii="標楷體" w:eastAsia="標楷體" w:hAnsi="標楷體"/>
          <w:sz w:val="28"/>
          <w:szCs w:val="28"/>
        </w:rPr>
        <w:t>mail報名</w:t>
      </w:r>
      <w:r w:rsidRPr="00010BF0">
        <w:rPr>
          <w:rFonts w:ascii="標楷體" w:eastAsia="標楷體" w:hAnsi="標楷體"/>
          <w:sz w:val="28"/>
          <w:szCs w:val="28"/>
        </w:rPr>
        <w:br/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請填好以下報名表後寄自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t>：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br/>
      </w:r>
      <w:hyperlink r:id="rId8" w:history="1">
        <w:r w:rsidRPr="001D77B8">
          <w:rPr>
            <w:rStyle w:val="aa"/>
            <w:rFonts w:ascii="Times New Roman" w:eastAsia="標楷體" w:hAnsi="Times New Roman" w:cs="Times New Roman"/>
            <w:kern w:val="0"/>
            <w:szCs w:val="24"/>
            <w:lang w:bidi="en-US"/>
          </w:rPr>
          <w:t>donauyl@gmail.com</w:t>
        </w:r>
      </w:hyperlink>
    </w:p>
    <w:p w:rsidR="00AA7737" w:rsidRDefault="00AA7737" w:rsidP="00AA7737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8E4F0A" w:rsidRPr="008E4F0A" w:rsidRDefault="00AA7737" w:rsidP="008E4F0A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三、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t>團體報名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：請</w:t>
      </w:r>
      <w:r w:rsidR="00010BF0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洽詢</w:t>
      </w:r>
      <w:r w:rsidR="008E4F0A">
        <w:rPr>
          <w:rFonts w:ascii="Times New Roman" w:eastAsia="標楷體" w:hAnsi="Times New Roman" w:cs="Times New Roman"/>
          <w:kern w:val="0"/>
          <w:szCs w:val="24"/>
          <w:lang w:bidi="en-US"/>
        </w:rPr>
        <w:br/>
      </w:r>
      <w:r w:rsid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※</w:t>
      </w:r>
      <w:r w:rsid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 xml:space="preserve"> </w:t>
      </w:r>
      <w:r w:rsidR="008E4F0A">
        <w:rPr>
          <w:rFonts w:ascii="Times New Roman" w:eastAsia="標楷體" w:hAnsi="Times New Roman" w:cs="Times New Roman"/>
          <w:kern w:val="0"/>
          <w:szCs w:val="24"/>
          <w:lang w:bidi="en-US"/>
        </w:rPr>
        <w:t>台中市政府社會局社會救助科</w:t>
      </w:r>
      <w:r w:rsid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 xml:space="preserve"> </w:t>
      </w:r>
      <w:r w:rsidR="008E4F0A"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廖弘凱先生</w:t>
      </w:r>
    </w:p>
    <w:p w:rsidR="008E4F0A" w:rsidRDefault="008E4F0A" w:rsidP="008E4F0A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報名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電話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:04-22289111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分機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37210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傳真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:</w:t>
      </w:r>
      <w:r w:rsidR="000C02DF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 xml:space="preserve"> </w:t>
      </w:r>
      <w:r w:rsidRPr="008E4F0A">
        <w:rPr>
          <w:rFonts w:ascii="Times New Roman" w:eastAsia="標楷體" w:hAnsi="Times New Roman" w:cs="Times New Roman"/>
          <w:kern w:val="0"/>
          <w:szCs w:val="24"/>
          <w:lang w:bidi="en-US"/>
        </w:rPr>
        <w:t>04-22291812</w:t>
      </w:r>
    </w:p>
    <w:p w:rsidR="008E4F0A" w:rsidRDefault="008E4F0A" w:rsidP="008E4F0A">
      <w:pPr>
        <w:tabs>
          <w:tab w:val="left" w:pos="3240"/>
        </w:tabs>
        <w:spacing w:line="500" w:lineRule="exact"/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8E4F0A" w:rsidRPr="008E4F0A" w:rsidRDefault="008E4F0A" w:rsidP="008E4F0A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※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t xml:space="preserve"> </w:t>
      </w:r>
      <w:r w:rsidR="00AA7737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彰化縣政府社會處社會救助科</w:t>
      </w:r>
      <w:r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 xml:space="preserve"> 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黃詩媛社工督導</w:t>
      </w:r>
      <w:r>
        <w:rPr>
          <w:rFonts w:ascii="Times New Roman" w:eastAsia="標楷體" w:hAnsi="Times New Roman" w:cs="Times New Roman"/>
          <w:kern w:val="0"/>
          <w:szCs w:val="24"/>
          <w:lang w:bidi="en-US"/>
        </w:rPr>
        <w:br/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報名電話：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04-7532231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，傳真：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 xml:space="preserve">04-7285856      </w:t>
      </w:r>
    </w:p>
    <w:p w:rsidR="008E4F0A" w:rsidRPr="008E4F0A" w:rsidRDefault="008E4F0A" w:rsidP="008E4F0A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電子信箱：</w:t>
      </w:r>
      <w:r w:rsidRPr="008E4F0A">
        <w:rPr>
          <w:rFonts w:ascii="Times New Roman" w:eastAsia="標楷體" w:hAnsi="Times New Roman" w:cs="Times New Roman" w:hint="eastAsia"/>
          <w:kern w:val="0"/>
          <w:szCs w:val="24"/>
          <w:lang w:bidi="en-US"/>
        </w:rPr>
        <w:t>C650020@email.chcg.gov.tw</w:t>
      </w:r>
    </w:p>
    <w:p w:rsidR="00AA7737" w:rsidRDefault="008E4F0A" w:rsidP="008E4F0A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  <w:r>
        <w:rPr>
          <w:rFonts w:ascii="Times New Roman" w:eastAsia="標楷體" w:hAnsi="Times New Roman" w:cs="Times New Roman"/>
          <w:kern w:val="0"/>
          <w:szCs w:val="24"/>
          <w:lang w:bidi="en-US"/>
        </w:rPr>
        <w:br/>
      </w:r>
    </w:p>
    <w:p w:rsidR="00AA7737" w:rsidRPr="00AA7737" w:rsidRDefault="00AA7737" w:rsidP="00AA7737">
      <w:pPr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p w:rsidR="00E80900" w:rsidRDefault="00E80900" w:rsidP="003204D6">
      <w:pPr>
        <w:pageBreakBefore/>
      </w:pPr>
      <w:r>
        <w:rPr>
          <w:rFonts w:hint="eastAsia"/>
        </w:rPr>
        <w:lastRenderedPageBreak/>
        <w:t>----------------------------------------------------------------------------------------------------------------------------------------------</w:t>
      </w:r>
    </w:p>
    <w:p w:rsidR="00E80900" w:rsidRPr="0058671D" w:rsidRDefault="00E80900" w:rsidP="00E80900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58671D">
        <w:rPr>
          <w:rFonts w:ascii="標楷體" w:eastAsia="標楷體" w:hAnsi="標楷體" w:hint="eastAsia"/>
          <w:b/>
          <w:sz w:val="28"/>
          <w:szCs w:val="28"/>
        </w:rPr>
        <w:t>報名表</w:t>
      </w:r>
    </w:p>
    <w:tbl>
      <w:tblPr>
        <w:tblpPr w:leftFromText="180" w:rightFromText="180" w:vertAnchor="text" w:tblpX="56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80"/>
        <w:gridCol w:w="2835"/>
        <w:gridCol w:w="1843"/>
        <w:gridCol w:w="3118"/>
      </w:tblGrid>
      <w:tr w:rsidR="00E80900" w:rsidRPr="00950B1B" w:rsidTr="006F313E">
        <w:trPr>
          <w:cantSplit/>
        </w:trPr>
        <w:tc>
          <w:tcPr>
            <w:tcW w:w="2580" w:type="dxa"/>
            <w:vAlign w:val="center"/>
          </w:tcPr>
          <w:p w:rsidR="00E80900" w:rsidRPr="00950B1B" w:rsidRDefault="00E80900" w:rsidP="006F313E">
            <w:pPr>
              <w:spacing w:beforeLines="20" w:before="72" w:afterLines="20" w:after="72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2835" w:type="dxa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843" w:type="dxa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身分證字號</w:t>
            </w:r>
          </w:p>
        </w:tc>
        <w:tc>
          <w:tcPr>
            <w:tcW w:w="3118" w:type="dxa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80900" w:rsidRPr="00950B1B" w:rsidTr="006F313E">
        <w:trPr>
          <w:cantSplit/>
        </w:trPr>
        <w:tc>
          <w:tcPr>
            <w:tcW w:w="2580" w:type="dxa"/>
            <w:vAlign w:val="center"/>
          </w:tcPr>
          <w:p w:rsidR="00E80900" w:rsidRPr="00950B1B" w:rsidRDefault="00E80900" w:rsidP="006F313E">
            <w:pPr>
              <w:spacing w:beforeLines="20" w:before="72" w:afterLines="20" w:after="72"/>
              <w:jc w:val="center"/>
              <w:rPr>
                <w:rFonts w:ascii="標楷體" w:eastAsia="標楷體" w:hAnsi="標楷體" w:cs="細明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服務單位</w:t>
            </w:r>
            <w:r w:rsidRPr="00950B1B">
              <w:rPr>
                <w:rFonts w:ascii="標楷體" w:eastAsia="標楷體" w:hAnsi="標楷體" w:cs="細明體" w:hint="eastAsia"/>
                <w:sz w:val="26"/>
                <w:szCs w:val="26"/>
              </w:rPr>
              <w:t>或就讀學校</w:t>
            </w:r>
          </w:p>
        </w:tc>
        <w:tc>
          <w:tcPr>
            <w:tcW w:w="7796" w:type="dxa"/>
            <w:gridSpan w:val="3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80900" w:rsidRPr="00950B1B" w:rsidTr="006F313E">
        <w:trPr>
          <w:cantSplit/>
        </w:trPr>
        <w:tc>
          <w:tcPr>
            <w:tcW w:w="2580" w:type="dxa"/>
            <w:vAlign w:val="center"/>
          </w:tcPr>
          <w:p w:rsidR="00E80900" w:rsidRPr="00950B1B" w:rsidRDefault="00E80900" w:rsidP="006F313E">
            <w:pPr>
              <w:spacing w:beforeLines="20" w:before="72" w:afterLines="20" w:after="72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職稱或科系</w:t>
            </w:r>
          </w:p>
        </w:tc>
        <w:tc>
          <w:tcPr>
            <w:tcW w:w="7796" w:type="dxa"/>
            <w:gridSpan w:val="3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80900" w:rsidRPr="00950B1B" w:rsidTr="006F313E">
        <w:trPr>
          <w:cantSplit/>
        </w:trPr>
        <w:tc>
          <w:tcPr>
            <w:tcW w:w="2580" w:type="dxa"/>
            <w:vMerge w:val="restart"/>
            <w:vAlign w:val="center"/>
          </w:tcPr>
          <w:p w:rsidR="00E80900" w:rsidRPr="00950B1B" w:rsidRDefault="00E80900" w:rsidP="006F313E">
            <w:pPr>
              <w:spacing w:beforeLines="20" w:before="72" w:afterLines="20" w:after="72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聯絡方式</w:t>
            </w:r>
          </w:p>
        </w:tc>
        <w:tc>
          <w:tcPr>
            <w:tcW w:w="7796" w:type="dxa"/>
            <w:gridSpan w:val="3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（0）               （</w:t>
            </w:r>
            <w:r w:rsidRPr="00950B1B">
              <w:rPr>
                <w:rFonts w:ascii="標楷體" w:eastAsia="標楷體" w:hAnsi="標楷體"/>
                <w:sz w:val="26"/>
                <w:szCs w:val="26"/>
              </w:rPr>
              <w:t>H</w:t>
            </w: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）</w:t>
            </w:r>
          </w:p>
        </w:tc>
      </w:tr>
      <w:tr w:rsidR="00E80900" w:rsidRPr="00950B1B" w:rsidTr="006F313E">
        <w:trPr>
          <w:cantSplit/>
        </w:trPr>
        <w:tc>
          <w:tcPr>
            <w:tcW w:w="2580" w:type="dxa"/>
            <w:vMerge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796" w:type="dxa"/>
            <w:gridSpan w:val="3"/>
          </w:tcPr>
          <w:p w:rsidR="00E80900" w:rsidRPr="00950B1B" w:rsidRDefault="00E80900" w:rsidP="006F313E">
            <w:pPr>
              <w:spacing w:beforeLines="20" w:before="72" w:afterLines="20" w:after="72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/>
                <w:sz w:val="26"/>
                <w:szCs w:val="26"/>
              </w:rPr>
              <w:t xml:space="preserve"> </w:t>
            </w: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手機：                 電子信箱：</w:t>
            </w:r>
          </w:p>
        </w:tc>
      </w:tr>
      <w:tr w:rsidR="00E80900" w:rsidRPr="00950B1B" w:rsidTr="006F313E">
        <w:trPr>
          <w:cantSplit/>
        </w:trPr>
        <w:tc>
          <w:tcPr>
            <w:tcW w:w="2580" w:type="dxa"/>
            <w:vAlign w:val="center"/>
          </w:tcPr>
          <w:p w:rsidR="00E80900" w:rsidRPr="00950B1B" w:rsidRDefault="00E80900" w:rsidP="006F313E">
            <w:pPr>
              <w:spacing w:line="5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hint="eastAsia"/>
                <w:sz w:val="26"/>
                <w:szCs w:val="26"/>
              </w:rPr>
              <w:t>備    註</w:t>
            </w:r>
          </w:p>
        </w:tc>
        <w:tc>
          <w:tcPr>
            <w:tcW w:w="7796" w:type="dxa"/>
            <w:gridSpan w:val="3"/>
          </w:tcPr>
          <w:p w:rsidR="00E80900" w:rsidRDefault="00E80900" w:rsidP="006F313E">
            <w:pPr>
              <w:spacing w:line="500" w:lineRule="exact"/>
              <w:rPr>
                <w:rFonts w:ascii="標楷體" w:eastAsia="標楷體" w:hAnsi="標楷體" w:cs="細明體"/>
                <w:b/>
                <w:sz w:val="26"/>
                <w:szCs w:val="26"/>
              </w:rPr>
            </w:pPr>
            <w:r w:rsidRPr="00950B1B">
              <w:rPr>
                <w:rFonts w:ascii="標楷體" w:eastAsia="標楷體" w:hAnsi="標楷體" w:cs="細明體" w:hint="eastAsia"/>
                <w:b/>
                <w:sz w:val="26"/>
                <w:szCs w:val="26"/>
              </w:rPr>
              <w:t>時數證明</w:t>
            </w:r>
            <w:r w:rsidR="00EA149A">
              <w:rPr>
                <w:rFonts w:ascii="標楷體" w:eastAsia="標楷體" w:hAnsi="標楷體" w:cs="細明體" w:hint="eastAsia"/>
                <w:b/>
                <w:sz w:val="26"/>
                <w:szCs w:val="26"/>
              </w:rPr>
              <w:t>（當日需簽到/</w:t>
            </w:r>
            <w:r w:rsidR="00EA149A">
              <w:rPr>
                <w:rFonts w:ascii="標楷體" w:eastAsia="標楷體" w:hAnsi="標楷體" w:cs="細明體"/>
                <w:b/>
                <w:sz w:val="26"/>
                <w:szCs w:val="26"/>
              </w:rPr>
              <w:t>簽退始能</w:t>
            </w:r>
            <w:r w:rsidR="00EA149A">
              <w:rPr>
                <w:rFonts w:ascii="標楷體" w:eastAsia="標楷體" w:hAnsi="標楷體" w:cs="細明體" w:hint="eastAsia"/>
                <w:b/>
                <w:sz w:val="26"/>
                <w:szCs w:val="26"/>
              </w:rPr>
              <w:t>核</w:t>
            </w:r>
            <w:r w:rsidR="00EA149A">
              <w:rPr>
                <w:rFonts w:ascii="標楷體" w:eastAsia="標楷體" w:hAnsi="標楷體" w:cs="細明體"/>
                <w:b/>
                <w:sz w:val="26"/>
                <w:szCs w:val="26"/>
              </w:rPr>
              <w:t>發證明</w:t>
            </w:r>
            <w:r w:rsidR="00EA149A">
              <w:rPr>
                <w:rFonts w:ascii="標楷體" w:eastAsia="標楷體" w:hAnsi="標楷體" w:cs="細明體" w:hint="eastAsia"/>
                <w:b/>
                <w:sz w:val="26"/>
                <w:szCs w:val="26"/>
              </w:rPr>
              <w:t>）</w:t>
            </w:r>
          </w:p>
          <w:p w:rsidR="00E80900" w:rsidRDefault="00E80900" w:rsidP="00E80900">
            <w:pPr>
              <w:spacing w:line="500" w:lineRule="exact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950B1B">
              <w:rPr>
                <w:rFonts w:ascii="標楷體" w:eastAsia="標楷體" w:hAnsi="標楷體" w:cs="細明體" w:hint="eastAsia"/>
                <w:sz w:val="26"/>
                <w:szCs w:val="26"/>
              </w:rPr>
              <w:t>□</w:t>
            </w:r>
            <w:r>
              <w:rPr>
                <w:rFonts w:ascii="標楷體" w:eastAsia="標楷體" w:hAnsi="標楷體" w:cs="細明體" w:hint="eastAsia"/>
                <w:sz w:val="26"/>
                <w:szCs w:val="26"/>
              </w:rPr>
              <w:t>朝陽科技大學社會工作系</w:t>
            </w:r>
            <w:r>
              <w:rPr>
                <w:rFonts w:ascii="標楷體" w:eastAsia="標楷體" w:hAnsi="標楷體" w:cs="細明體"/>
                <w:sz w:val="26"/>
                <w:szCs w:val="26"/>
              </w:rPr>
              <w:t>開立</w:t>
            </w:r>
            <w:r w:rsidRPr="00950B1B">
              <w:rPr>
                <w:rFonts w:ascii="標楷體" w:eastAsia="標楷體" w:hAnsi="標楷體" w:cs="細明體" w:hint="eastAsia"/>
                <w:sz w:val="26"/>
                <w:szCs w:val="26"/>
              </w:rPr>
              <w:t>研習證明</w:t>
            </w:r>
            <w:r>
              <w:rPr>
                <w:rFonts w:ascii="標楷體" w:eastAsia="標楷體" w:hAnsi="標楷體" w:cs="細明體"/>
                <w:sz w:val="26"/>
                <w:szCs w:val="26"/>
              </w:rPr>
              <w:br/>
            </w:r>
            <w:r w:rsidRPr="00950B1B">
              <w:rPr>
                <w:rFonts w:ascii="標楷體" w:eastAsia="標楷體" w:hAnsi="標楷體" w:cs="細明體" w:hint="eastAsia"/>
                <w:sz w:val="26"/>
                <w:szCs w:val="26"/>
              </w:rPr>
              <w:t>□</w:t>
            </w:r>
            <w:r w:rsidRPr="00950B1B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社會工作師繼續教育積分認證</w:t>
            </w:r>
          </w:p>
          <w:p w:rsidR="00E80900" w:rsidRPr="004B44CA" w:rsidRDefault="00E80900" w:rsidP="004B44CA">
            <w:pPr>
              <w:spacing w:line="50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950B1B">
              <w:rPr>
                <w:rFonts w:ascii="標楷體" w:eastAsia="標楷體" w:hAnsi="標楷體" w:cs="細明體" w:hint="eastAsia"/>
                <w:sz w:val="26"/>
                <w:szCs w:val="26"/>
              </w:rPr>
              <w:t>□</w:t>
            </w:r>
            <w:r w:rsidRPr="00E80900">
              <w:rPr>
                <w:rFonts w:ascii="標楷體" w:eastAsia="標楷體" w:hAnsi="標楷體" w:hint="eastAsia"/>
                <w:sz w:val="26"/>
                <w:szCs w:val="26"/>
              </w:rPr>
              <w:t>台中市政府社會局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開立</w:t>
            </w:r>
            <w:r w:rsidRPr="00E80900">
              <w:rPr>
                <w:rFonts w:ascii="標楷體" w:eastAsia="標楷體" w:hAnsi="標楷體" w:hint="eastAsia"/>
                <w:sz w:val="26"/>
                <w:szCs w:val="26"/>
              </w:rPr>
              <w:t>公務人員研習時數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證明</w:t>
            </w:r>
            <w:r w:rsidR="004B44CA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4B44CA" w:rsidRPr="004B44CA">
              <w:rPr>
                <w:rFonts w:ascii="標楷體" w:eastAsia="標楷體" w:hAnsi="標楷體" w:hint="eastAsia"/>
                <w:sz w:val="26"/>
                <w:szCs w:val="26"/>
              </w:rPr>
              <w:t>(個人資料請書寫端正，以避免工作人員誤繕或漏打。為便利行政作業程序，研習證明將於當日發放，報名表未勾選申請「研習時數證明」者，會後恕無法補發。)</w:t>
            </w:r>
          </w:p>
        </w:tc>
      </w:tr>
    </w:tbl>
    <w:p w:rsidR="00E80900" w:rsidRPr="00AC532B" w:rsidRDefault="00E80900" w:rsidP="00E80900">
      <w:pPr>
        <w:ind w:leftChars="550" w:left="1320" w:firstLineChars="100" w:firstLine="260"/>
        <w:rPr>
          <w:rFonts w:ascii="標楷體" w:eastAsia="標楷體" w:hAnsi="標楷體" w:cs="Arial"/>
          <w:sz w:val="26"/>
          <w:szCs w:val="26"/>
        </w:rPr>
      </w:pPr>
    </w:p>
    <w:p w:rsidR="00E80900" w:rsidRDefault="00E80900" w:rsidP="00E80900">
      <w:pPr>
        <w:ind w:firstLine="480"/>
        <w:rPr>
          <w:rFonts w:ascii="Times New Roman" w:eastAsia="標楷體" w:hAnsi="Times New Roman" w:cs="Times New Roman"/>
          <w:kern w:val="0"/>
          <w:szCs w:val="24"/>
          <w:lang w:bidi="en-US"/>
        </w:rPr>
      </w:pPr>
    </w:p>
    <w:sectPr w:rsidR="00E80900" w:rsidSect="008D6C2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70F" w:rsidRDefault="00D5370F" w:rsidP="00D5370F">
      <w:r>
        <w:separator/>
      </w:r>
    </w:p>
  </w:endnote>
  <w:endnote w:type="continuationSeparator" w:id="0">
    <w:p w:rsidR="00D5370F" w:rsidRDefault="00D5370F" w:rsidP="00D53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70F" w:rsidRDefault="00D5370F" w:rsidP="00D5370F">
      <w:r>
        <w:separator/>
      </w:r>
    </w:p>
  </w:footnote>
  <w:footnote w:type="continuationSeparator" w:id="0">
    <w:p w:rsidR="00D5370F" w:rsidRDefault="00D5370F" w:rsidP="00D537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E522A"/>
    <w:multiLevelType w:val="hybridMultilevel"/>
    <w:tmpl w:val="EBCA2390"/>
    <w:lvl w:ilvl="0" w:tplc="38E8771C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8413A7"/>
    <w:multiLevelType w:val="hybridMultilevel"/>
    <w:tmpl w:val="6CCC495C"/>
    <w:lvl w:ilvl="0" w:tplc="0409000F">
      <w:start w:val="1"/>
      <w:numFmt w:val="decimal"/>
      <w:lvlText w:val="%1."/>
      <w:lvlJc w:val="left"/>
      <w:pPr>
        <w:ind w:left="90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BCA"/>
    <w:rsid w:val="00010BF0"/>
    <w:rsid w:val="000536C2"/>
    <w:rsid w:val="000601AB"/>
    <w:rsid w:val="000649E9"/>
    <w:rsid w:val="000A6529"/>
    <w:rsid w:val="000C02DF"/>
    <w:rsid w:val="000E7913"/>
    <w:rsid w:val="001154EC"/>
    <w:rsid w:val="0015688D"/>
    <w:rsid w:val="00181925"/>
    <w:rsid w:val="0018660A"/>
    <w:rsid w:val="001B0CF8"/>
    <w:rsid w:val="001B3D54"/>
    <w:rsid w:val="002238AB"/>
    <w:rsid w:val="00243E40"/>
    <w:rsid w:val="00263378"/>
    <w:rsid w:val="00264BCA"/>
    <w:rsid w:val="002670B7"/>
    <w:rsid w:val="002D3452"/>
    <w:rsid w:val="002D5877"/>
    <w:rsid w:val="002E3E27"/>
    <w:rsid w:val="002E4E56"/>
    <w:rsid w:val="0031097E"/>
    <w:rsid w:val="003204D6"/>
    <w:rsid w:val="00324C49"/>
    <w:rsid w:val="00353F61"/>
    <w:rsid w:val="0039744F"/>
    <w:rsid w:val="003A1482"/>
    <w:rsid w:val="00467D4A"/>
    <w:rsid w:val="00470014"/>
    <w:rsid w:val="00481C40"/>
    <w:rsid w:val="004A145E"/>
    <w:rsid w:val="004B346C"/>
    <w:rsid w:val="004B37AF"/>
    <w:rsid w:val="004B44CA"/>
    <w:rsid w:val="004D34C2"/>
    <w:rsid w:val="004E5FFF"/>
    <w:rsid w:val="004E6D23"/>
    <w:rsid w:val="00532F25"/>
    <w:rsid w:val="0058533D"/>
    <w:rsid w:val="005F25E1"/>
    <w:rsid w:val="00624C14"/>
    <w:rsid w:val="006303AA"/>
    <w:rsid w:val="00677A7B"/>
    <w:rsid w:val="006A03B1"/>
    <w:rsid w:val="006A0D19"/>
    <w:rsid w:val="006A5A56"/>
    <w:rsid w:val="006C1B7C"/>
    <w:rsid w:val="006C3DE1"/>
    <w:rsid w:val="006D1814"/>
    <w:rsid w:val="00740A61"/>
    <w:rsid w:val="0083645D"/>
    <w:rsid w:val="00871AF2"/>
    <w:rsid w:val="00874BA5"/>
    <w:rsid w:val="00890370"/>
    <w:rsid w:val="008D03A5"/>
    <w:rsid w:val="008D6C2B"/>
    <w:rsid w:val="008E39CB"/>
    <w:rsid w:val="008E4F0A"/>
    <w:rsid w:val="008E5BDC"/>
    <w:rsid w:val="0096549A"/>
    <w:rsid w:val="0097151C"/>
    <w:rsid w:val="0098536E"/>
    <w:rsid w:val="00986248"/>
    <w:rsid w:val="009A5F4B"/>
    <w:rsid w:val="00A13E18"/>
    <w:rsid w:val="00A168BA"/>
    <w:rsid w:val="00A23C37"/>
    <w:rsid w:val="00A320B7"/>
    <w:rsid w:val="00A37608"/>
    <w:rsid w:val="00A814FD"/>
    <w:rsid w:val="00A977F2"/>
    <w:rsid w:val="00AA6F30"/>
    <w:rsid w:val="00AA7737"/>
    <w:rsid w:val="00AB3191"/>
    <w:rsid w:val="00B13D95"/>
    <w:rsid w:val="00B53429"/>
    <w:rsid w:val="00B87164"/>
    <w:rsid w:val="00BB6D2A"/>
    <w:rsid w:val="00BC562E"/>
    <w:rsid w:val="00BD435D"/>
    <w:rsid w:val="00BF6E70"/>
    <w:rsid w:val="00C16E1D"/>
    <w:rsid w:val="00C22291"/>
    <w:rsid w:val="00C465E7"/>
    <w:rsid w:val="00C5148C"/>
    <w:rsid w:val="00C61915"/>
    <w:rsid w:val="00CF2301"/>
    <w:rsid w:val="00D010E9"/>
    <w:rsid w:val="00D437C2"/>
    <w:rsid w:val="00D5370F"/>
    <w:rsid w:val="00D610D1"/>
    <w:rsid w:val="00D82E85"/>
    <w:rsid w:val="00DA2D35"/>
    <w:rsid w:val="00DD68E4"/>
    <w:rsid w:val="00DF118F"/>
    <w:rsid w:val="00DF6392"/>
    <w:rsid w:val="00DF6873"/>
    <w:rsid w:val="00E80900"/>
    <w:rsid w:val="00E8707B"/>
    <w:rsid w:val="00E94A66"/>
    <w:rsid w:val="00EA149A"/>
    <w:rsid w:val="00EF1373"/>
    <w:rsid w:val="00F0769C"/>
    <w:rsid w:val="00F20D50"/>
    <w:rsid w:val="00F2191F"/>
    <w:rsid w:val="00F3478D"/>
    <w:rsid w:val="00FA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5:chartTrackingRefBased/>
  <w15:docId w15:val="{2470BC94-5BA3-477A-AE59-64E54072E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6C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2F2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537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370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37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370F"/>
    <w:rPr>
      <w:sz w:val="20"/>
      <w:szCs w:val="20"/>
    </w:rPr>
  </w:style>
  <w:style w:type="paragraph" w:customStyle="1" w:styleId="Default">
    <w:name w:val="Default"/>
    <w:rsid w:val="00D5370F"/>
    <w:pPr>
      <w:widowControl w:val="0"/>
      <w:autoSpaceDE w:val="0"/>
      <w:autoSpaceDN w:val="0"/>
      <w:adjustRightInd w:val="0"/>
    </w:pPr>
    <w:rPr>
      <w:rFonts w:ascii="新細明體" w:eastAsia="新細明體" w:hAnsi="Times New Roman" w:cs="新細明體"/>
      <w:color w:val="000000"/>
      <w:kern w:val="0"/>
      <w:szCs w:val="24"/>
    </w:rPr>
  </w:style>
  <w:style w:type="paragraph" w:customStyle="1" w:styleId="c16">
    <w:name w:val="c16"/>
    <w:basedOn w:val="a"/>
    <w:uiPriority w:val="99"/>
    <w:rsid w:val="006A03B1"/>
    <w:pPr>
      <w:widowControl/>
      <w:spacing w:before="100" w:beforeAutospacing="1" w:after="100" w:afterAutospacing="1"/>
      <w:ind w:left="552" w:hanging="552"/>
    </w:pPr>
    <w:rPr>
      <w:rFonts w:ascii="標楷體" w:eastAsia="標楷體" w:hAnsi="Times New Roman" w:cs="標楷體"/>
      <w:kern w:val="0"/>
      <w:sz w:val="32"/>
      <w:szCs w:val="32"/>
    </w:rPr>
  </w:style>
  <w:style w:type="character" w:customStyle="1" w:styleId="xbe">
    <w:name w:val="_xbe"/>
    <w:basedOn w:val="a0"/>
    <w:rsid w:val="0098536E"/>
  </w:style>
  <w:style w:type="character" w:styleId="a9">
    <w:name w:val="Emphasis"/>
    <w:basedOn w:val="a0"/>
    <w:uiPriority w:val="20"/>
    <w:qFormat/>
    <w:rsid w:val="00AA6F30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AA6F30"/>
  </w:style>
  <w:style w:type="character" w:styleId="aa">
    <w:name w:val="Hyperlink"/>
    <w:basedOn w:val="a0"/>
    <w:uiPriority w:val="99"/>
    <w:unhideWhenUsed/>
    <w:rsid w:val="009654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uyl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1t6SZgRb57w2iyVR9dcjyMg52q8nUx9uIjyj9pTy7bBQ/viewform?usp=send_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491</Words>
  <Characters>2804</Characters>
  <Application>Microsoft Office Word</Application>
  <DocSecurity>4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M460</cp:lastModifiedBy>
  <cp:revision>2</cp:revision>
  <cp:lastPrinted>2015-08-28T02:51:00Z</cp:lastPrinted>
  <dcterms:created xsi:type="dcterms:W3CDTF">2015-09-03T06:01:00Z</dcterms:created>
  <dcterms:modified xsi:type="dcterms:W3CDTF">2015-09-03T06:01:00Z</dcterms:modified>
</cp:coreProperties>
</file>