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486C77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  <w:sz w:val="40"/>
          <w:szCs w:val="40"/>
        </w:rPr>
      </w:pPr>
      <w:bookmarkStart w:id="0" w:name="_GoBack"/>
      <w:r>
        <w:rPr>
          <w:rFonts w:ascii="Times" w:hAnsi="Times" w:cs="Times"/>
          <w:color w:val="0E0E0E"/>
          <w:kern w:val="0"/>
          <w:sz w:val="40"/>
          <w:szCs w:val="40"/>
        </w:rPr>
        <w:t>2017</w:t>
      </w:r>
      <w:r>
        <w:rPr>
          <w:rFonts w:ascii="Times" w:hAnsi="Times" w:cs="Times" w:hint="eastAsia"/>
          <w:color w:val="0E0E0E"/>
          <w:kern w:val="0"/>
          <w:sz w:val="40"/>
          <w:szCs w:val="40"/>
        </w:rPr>
        <w:t>創新數位設計國際研討會</w:t>
      </w:r>
    </w:p>
    <w:bookmarkEnd w:id="0"/>
    <w:p w14:paraId="2D75E2AE" w14:textId="7BCA6587" w:rsidR="00D77453" w:rsidRDefault="00D77453" w:rsidP="00D77453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  <w:sz w:val="32"/>
          <w:szCs w:val="32"/>
        </w:rPr>
      </w:pPr>
      <w:r w:rsidRPr="00D77453">
        <w:rPr>
          <w:rFonts w:ascii="Times" w:hAnsi="Times" w:cs="Times"/>
          <w:color w:val="0E0E0E"/>
          <w:kern w:val="0"/>
          <w:sz w:val="32"/>
          <w:szCs w:val="32"/>
        </w:rPr>
        <w:t xml:space="preserve">2017International </w:t>
      </w:r>
      <w:r w:rsidR="00B13A1E">
        <w:rPr>
          <w:rFonts w:ascii="Times" w:hAnsi="Times" w:cs="Times" w:hint="eastAsia"/>
          <w:color w:val="0E0E0E"/>
          <w:kern w:val="0"/>
          <w:sz w:val="32"/>
          <w:szCs w:val="32"/>
        </w:rPr>
        <w:t>Conference</w:t>
      </w:r>
      <w:r w:rsidRPr="00D77453">
        <w:rPr>
          <w:rFonts w:ascii="Times" w:hAnsi="Times" w:cs="Times"/>
          <w:color w:val="0E0E0E"/>
          <w:kern w:val="0"/>
          <w:sz w:val="32"/>
          <w:szCs w:val="32"/>
        </w:rPr>
        <w:t xml:space="preserve"> on Innovative Digital Design</w:t>
      </w:r>
    </w:p>
    <w:p w14:paraId="1E85F1B3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  <w:sz w:val="32"/>
          <w:szCs w:val="32"/>
        </w:rPr>
      </w:pPr>
    </w:p>
    <w:p w14:paraId="48E74748" w14:textId="1468037C" w:rsidR="00BC1147" w:rsidRDefault="00BC1147" w:rsidP="00D77453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  <w:sz w:val="32"/>
          <w:szCs w:val="32"/>
        </w:rPr>
      </w:pPr>
      <w:r>
        <w:rPr>
          <w:rFonts w:ascii="Times" w:hAnsi="Times" w:cs="Times" w:hint="eastAsia"/>
          <w:color w:val="0E0E0E"/>
          <w:kern w:val="0"/>
          <w:sz w:val="32"/>
          <w:szCs w:val="32"/>
        </w:rPr>
        <w:t>本研討會旨在探討數位新科技及工具，對於媒體、影視藝術、流行音樂、</w:t>
      </w:r>
      <w:r w:rsidR="00E11C9F">
        <w:rPr>
          <w:rFonts w:ascii="Times" w:hAnsi="Times" w:cs="Times" w:hint="eastAsia"/>
          <w:color w:val="0E0E0E"/>
          <w:kern w:val="0"/>
          <w:sz w:val="32"/>
          <w:szCs w:val="32"/>
        </w:rPr>
        <w:t>產品與數位出版品</w:t>
      </w:r>
      <w:r w:rsidR="00860FC4">
        <w:rPr>
          <w:rFonts w:ascii="Times" w:hAnsi="Times" w:cs="Times" w:hint="eastAsia"/>
          <w:color w:val="0E0E0E"/>
          <w:kern w:val="0"/>
          <w:sz w:val="32"/>
          <w:szCs w:val="32"/>
        </w:rPr>
        <w:t>設計、遊戲產業等領域所帶來變革與影響，歡迎各界踴躍投稿相關議題</w:t>
      </w:r>
      <w:r w:rsidR="00860FC4">
        <w:rPr>
          <w:rFonts w:ascii="Times" w:hAnsi="Times" w:cs="Times" w:hint="eastAsia"/>
          <w:color w:val="0E0E0E"/>
          <w:kern w:val="0"/>
          <w:sz w:val="32"/>
          <w:szCs w:val="32"/>
        </w:rPr>
        <w:t>:</w:t>
      </w:r>
    </w:p>
    <w:p w14:paraId="755A79AB" w14:textId="2AFA9C38" w:rsidR="00860FC4" w:rsidRDefault="00860FC4" w:rsidP="00D77453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  <w:sz w:val="32"/>
          <w:szCs w:val="32"/>
        </w:rPr>
      </w:pPr>
    </w:p>
    <w:p w14:paraId="6B47D700" w14:textId="7598C72C" w:rsidR="00860FC4" w:rsidRDefault="00860FC4" w:rsidP="00D77453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  <w:sz w:val="32"/>
          <w:szCs w:val="32"/>
        </w:rPr>
      </w:pPr>
      <w:r>
        <w:rPr>
          <w:rFonts w:ascii="新細明體" w:eastAsia="新細明體" w:hAnsi="新細明體" w:cs="Times" w:hint="eastAsia"/>
          <w:color w:val="0E0E0E"/>
          <w:kern w:val="0"/>
          <w:sz w:val="32"/>
          <w:szCs w:val="32"/>
        </w:rPr>
        <w:t>＊</w:t>
      </w:r>
      <w:r>
        <w:rPr>
          <w:rFonts w:ascii="Times" w:hAnsi="Times" w:cs="Times" w:hint="eastAsia"/>
          <w:color w:val="0E0E0E"/>
          <w:kern w:val="0"/>
          <w:sz w:val="32"/>
          <w:szCs w:val="32"/>
        </w:rPr>
        <w:t>數位媒體新趨勢</w:t>
      </w:r>
    </w:p>
    <w:p w14:paraId="18C11F63" w14:textId="41DD9835" w:rsidR="00860FC4" w:rsidRDefault="00860FC4" w:rsidP="00D77453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  <w:sz w:val="32"/>
          <w:szCs w:val="32"/>
        </w:rPr>
      </w:pPr>
      <w:r>
        <w:rPr>
          <w:rFonts w:asciiTheme="minorEastAsia" w:hAnsiTheme="minorEastAsia" w:cs="Times" w:hint="eastAsia"/>
          <w:color w:val="0E0E0E"/>
          <w:kern w:val="0"/>
          <w:sz w:val="32"/>
          <w:szCs w:val="32"/>
        </w:rPr>
        <w:t>＊</w:t>
      </w:r>
      <w:r>
        <w:rPr>
          <w:rFonts w:ascii="Times" w:hAnsi="Times" w:cs="Times" w:hint="eastAsia"/>
          <w:color w:val="0E0E0E"/>
          <w:kern w:val="0"/>
          <w:sz w:val="32"/>
          <w:szCs w:val="32"/>
        </w:rPr>
        <w:t>數位設計及出版發展現況</w:t>
      </w:r>
    </w:p>
    <w:p w14:paraId="2E5F57F6" w14:textId="4F5DC9EB" w:rsidR="00860FC4" w:rsidRDefault="00860FC4" w:rsidP="00D77453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  <w:sz w:val="32"/>
          <w:szCs w:val="32"/>
        </w:rPr>
      </w:pPr>
      <w:r>
        <w:rPr>
          <w:rFonts w:asciiTheme="minorEastAsia" w:hAnsiTheme="minorEastAsia" w:cs="Times" w:hint="eastAsia"/>
          <w:color w:val="0E0E0E"/>
          <w:kern w:val="0"/>
          <w:sz w:val="32"/>
          <w:szCs w:val="32"/>
        </w:rPr>
        <w:t>＊</w:t>
      </w:r>
      <w:r>
        <w:rPr>
          <w:rFonts w:ascii="Times" w:hAnsi="Times" w:cs="Times" w:hint="eastAsia"/>
          <w:color w:val="0E0E0E"/>
          <w:kern w:val="0"/>
          <w:sz w:val="32"/>
          <w:szCs w:val="32"/>
        </w:rPr>
        <w:t>數位內容產業發展</w:t>
      </w:r>
    </w:p>
    <w:p w14:paraId="5C180A72" w14:textId="2BB8E93A" w:rsidR="00860FC4" w:rsidRDefault="00860FC4" w:rsidP="00D77453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  <w:sz w:val="32"/>
          <w:szCs w:val="32"/>
        </w:rPr>
      </w:pPr>
      <w:r>
        <w:rPr>
          <w:rFonts w:asciiTheme="minorEastAsia" w:hAnsiTheme="minorEastAsia" w:cs="Times" w:hint="eastAsia"/>
          <w:color w:val="0E0E0E"/>
          <w:kern w:val="0"/>
          <w:sz w:val="32"/>
          <w:szCs w:val="32"/>
        </w:rPr>
        <w:t>＊</w:t>
      </w:r>
      <w:r>
        <w:rPr>
          <w:rFonts w:ascii="Times" w:hAnsi="Times" w:cs="Times" w:hint="eastAsia"/>
          <w:color w:val="0E0E0E"/>
          <w:kern w:val="0"/>
          <w:sz w:val="32"/>
          <w:szCs w:val="32"/>
        </w:rPr>
        <w:t>數位科技新工具對遊戲產業之影響</w:t>
      </w:r>
    </w:p>
    <w:p w14:paraId="6FD81CE0" w14:textId="6FAF04B5" w:rsidR="00860FC4" w:rsidRDefault="00860FC4" w:rsidP="00D77453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  <w:sz w:val="32"/>
          <w:szCs w:val="32"/>
        </w:rPr>
      </w:pPr>
      <w:r>
        <w:rPr>
          <w:rFonts w:asciiTheme="minorEastAsia" w:hAnsiTheme="minorEastAsia" w:cs="Times" w:hint="eastAsia"/>
          <w:color w:val="0E0E0E"/>
          <w:kern w:val="0"/>
          <w:sz w:val="32"/>
          <w:szCs w:val="32"/>
        </w:rPr>
        <w:t>＊</w:t>
      </w:r>
      <w:r>
        <w:rPr>
          <w:rFonts w:ascii="Times" w:hAnsi="Times" w:cs="Times" w:hint="eastAsia"/>
          <w:color w:val="0E0E0E"/>
          <w:kern w:val="0"/>
          <w:sz w:val="32"/>
          <w:szCs w:val="32"/>
        </w:rPr>
        <w:t>數位音樂</w:t>
      </w:r>
      <w:r w:rsidR="00DB543F">
        <w:rPr>
          <w:rFonts w:ascii="Times" w:hAnsi="Times" w:cs="Times" w:hint="eastAsia"/>
          <w:color w:val="0E0E0E"/>
          <w:kern w:val="0"/>
          <w:sz w:val="32"/>
          <w:szCs w:val="32"/>
        </w:rPr>
        <w:t>發展現況</w:t>
      </w:r>
    </w:p>
    <w:p w14:paraId="14A1AED5" w14:textId="77777777" w:rsidR="00860FC4" w:rsidRPr="00DB543F" w:rsidRDefault="00860FC4" w:rsidP="00860FC4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  <w:sz w:val="32"/>
          <w:szCs w:val="32"/>
        </w:rPr>
      </w:pPr>
      <w:r>
        <w:rPr>
          <w:rFonts w:asciiTheme="minorEastAsia" w:hAnsiTheme="minorEastAsia" w:cs="Times" w:hint="eastAsia"/>
          <w:color w:val="0E0E0E"/>
          <w:kern w:val="0"/>
          <w:sz w:val="32"/>
          <w:szCs w:val="32"/>
        </w:rPr>
        <w:t>＊</w:t>
      </w:r>
      <w:r w:rsidRPr="00DB543F">
        <w:rPr>
          <w:rFonts w:ascii="Times" w:hAnsi="Times" w:cs="Times" w:hint="eastAsia"/>
          <w:color w:val="0E0E0E"/>
          <w:kern w:val="0"/>
          <w:sz w:val="32"/>
          <w:szCs w:val="32"/>
        </w:rPr>
        <w:t>其他與此領域相關之議題</w:t>
      </w:r>
    </w:p>
    <w:p w14:paraId="3F08CBFF" w14:textId="4F86C7AF" w:rsidR="00860FC4" w:rsidRPr="00860FC4" w:rsidRDefault="00860FC4" w:rsidP="00D77453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  <w:sz w:val="32"/>
          <w:szCs w:val="32"/>
        </w:rPr>
      </w:pPr>
    </w:p>
    <w:p w14:paraId="350ADDB3" w14:textId="77777777" w:rsidR="00BC1147" w:rsidRPr="00D77453" w:rsidRDefault="00BC1147" w:rsidP="00D77453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  <w:sz w:val="32"/>
          <w:szCs w:val="32"/>
        </w:rPr>
      </w:pPr>
    </w:p>
    <w:p w14:paraId="13961441" w14:textId="77777777" w:rsidR="00CF3652" w:rsidRDefault="00CF3652" w:rsidP="00D77453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  <w:sz w:val="64"/>
          <w:szCs w:val="64"/>
        </w:rPr>
      </w:pPr>
      <w:r>
        <w:rPr>
          <w:rFonts w:ascii="Times" w:hAnsi="Times" w:cs="Times" w:hint="eastAsia"/>
          <w:color w:val="0E0E0E"/>
          <w:kern w:val="0"/>
          <w:sz w:val="64"/>
          <w:szCs w:val="64"/>
        </w:rPr>
        <w:t>徵稿啟事</w:t>
      </w:r>
    </w:p>
    <w:p w14:paraId="2A979AE8" w14:textId="77777777" w:rsidR="00CF681F" w:rsidRDefault="00BC1147" w:rsidP="0017028A">
      <w:pPr>
        <w:pStyle w:val="a4"/>
        <w:widowControl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會議子題</w:t>
      </w:r>
      <w:r w:rsidR="00005FCE">
        <w:rPr>
          <w:rFonts w:ascii="Times" w:hAnsi="Times" w:cs="Times" w:hint="eastAsia"/>
          <w:color w:val="0E0E0E"/>
          <w:kern w:val="0"/>
        </w:rPr>
        <w:t>：</w:t>
      </w:r>
      <w:r>
        <w:rPr>
          <w:rFonts w:ascii="Times" w:hAnsi="Times" w:cs="Times" w:hint="eastAsia"/>
          <w:color w:val="0E0E0E"/>
          <w:kern w:val="0"/>
        </w:rPr>
        <w:t>超高畫質</w:t>
      </w:r>
      <w:r w:rsidR="0004619B">
        <w:rPr>
          <w:rFonts w:ascii="Times" w:hAnsi="Times" w:cs="Times" w:hint="eastAsia"/>
          <w:color w:val="0E0E0E"/>
          <w:kern w:val="0"/>
        </w:rPr>
        <w:t>影視</w:t>
      </w:r>
      <w:r w:rsidR="00E11C9F">
        <w:rPr>
          <w:rFonts w:ascii="Times" w:hAnsi="Times" w:cs="Times" w:hint="eastAsia"/>
          <w:color w:val="0E0E0E"/>
          <w:kern w:val="0"/>
        </w:rPr>
        <w:t>科技與</w:t>
      </w:r>
      <w:r w:rsidR="0004619B">
        <w:rPr>
          <w:rFonts w:ascii="Times" w:hAnsi="Times" w:cs="Times" w:hint="eastAsia"/>
          <w:color w:val="0E0E0E"/>
          <w:kern w:val="0"/>
        </w:rPr>
        <w:t>媒體藝術</w:t>
      </w:r>
      <w:r w:rsidR="00CF681F">
        <w:rPr>
          <w:rFonts w:ascii="Times" w:hAnsi="Times" w:cs="Times" w:hint="eastAsia"/>
          <w:color w:val="0E0E0E"/>
          <w:kern w:val="0"/>
        </w:rPr>
        <w:t xml:space="preserve"> </w:t>
      </w:r>
    </w:p>
    <w:p w14:paraId="7F93CC3D" w14:textId="505DC901" w:rsidR="00CF3652" w:rsidRPr="0017028A" w:rsidRDefault="00CF681F" w:rsidP="00CF681F">
      <w:pPr>
        <w:pStyle w:val="a4"/>
        <w:widowControl/>
        <w:autoSpaceDE w:val="0"/>
        <w:autoSpaceDN w:val="0"/>
        <w:adjustRightInd w:val="0"/>
        <w:ind w:leftChars="0" w:firstLineChars="500" w:firstLine="120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Ul</w:t>
      </w:r>
      <w:r>
        <w:rPr>
          <w:rFonts w:ascii="Times" w:hAnsi="Times" w:cs="Times"/>
          <w:color w:val="0E0E0E"/>
          <w:kern w:val="0"/>
        </w:rPr>
        <w:t>tra HD Movie Technology and Media Art</w:t>
      </w:r>
    </w:p>
    <w:p w14:paraId="640F3D10" w14:textId="54F3093B" w:rsidR="0017028A" w:rsidRDefault="00CA3DE7" w:rsidP="0017028A">
      <w:pPr>
        <w:pStyle w:val="a4"/>
        <w:widowControl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主辦單位：南臺科技大學數位設計學院</w:t>
      </w:r>
      <w:r w:rsidR="0017028A">
        <w:rPr>
          <w:rFonts w:ascii="Times" w:hAnsi="Times" w:cs="Times" w:hint="eastAsia"/>
          <w:color w:val="0E0E0E"/>
          <w:kern w:val="0"/>
        </w:rPr>
        <w:t>資訊傳播系</w:t>
      </w:r>
      <w:r>
        <w:rPr>
          <w:rFonts w:ascii="Times" w:hAnsi="Times" w:cs="Times" w:hint="eastAsia"/>
          <w:color w:val="0E0E0E"/>
          <w:kern w:val="0"/>
        </w:rPr>
        <w:t>、資訊傳播學會</w:t>
      </w:r>
    </w:p>
    <w:p w14:paraId="37A68739" w14:textId="77777777" w:rsidR="0017028A" w:rsidRDefault="0017028A" w:rsidP="0017028A">
      <w:pPr>
        <w:pStyle w:val="a4"/>
        <w:widowControl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會議地點：南臺科技大學Ｅ棟</w:t>
      </w:r>
      <w:r>
        <w:rPr>
          <w:rFonts w:ascii="Times" w:hAnsi="Times" w:cs="Times"/>
          <w:color w:val="0E0E0E"/>
          <w:kern w:val="0"/>
        </w:rPr>
        <w:t>13</w:t>
      </w:r>
      <w:r>
        <w:rPr>
          <w:rFonts w:ascii="Times" w:hAnsi="Times" w:cs="Times" w:hint="eastAsia"/>
          <w:color w:val="0E0E0E"/>
          <w:kern w:val="0"/>
        </w:rPr>
        <w:t>樓念慈國際會議廳</w:t>
      </w:r>
    </w:p>
    <w:p w14:paraId="0A9E6B94" w14:textId="77777777" w:rsidR="0017028A" w:rsidRDefault="0017028A" w:rsidP="0017028A">
      <w:pPr>
        <w:pStyle w:val="a4"/>
        <w:widowControl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會議日期：</w:t>
      </w:r>
      <w:r>
        <w:rPr>
          <w:rFonts w:ascii="Times" w:hAnsi="Times" w:cs="Times"/>
          <w:color w:val="0E0E0E"/>
          <w:kern w:val="0"/>
        </w:rPr>
        <w:t>2017.4.14</w:t>
      </w:r>
    </w:p>
    <w:p w14:paraId="6581D90E" w14:textId="12A29623" w:rsidR="00E11C9F" w:rsidRPr="00E11C9F" w:rsidRDefault="00771345" w:rsidP="00E11C9F">
      <w:pPr>
        <w:pStyle w:val="a4"/>
        <w:widowControl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徵求主</w:t>
      </w:r>
      <w:r w:rsidR="00764203">
        <w:rPr>
          <w:rFonts w:ascii="Times" w:hAnsi="Times" w:cs="Times" w:hint="eastAsia"/>
          <w:color w:val="0E0E0E"/>
          <w:kern w:val="0"/>
        </w:rPr>
        <w:t>題：</w:t>
      </w:r>
      <w:r w:rsidR="00CA3DE7">
        <w:rPr>
          <w:rFonts w:ascii="Times" w:hAnsi="Times" w:cs="Times" w:hint="eastAsia"/>
          <w:color w:val="0E0E0E"/>
          <w:kern w:val="0"/>
        </w:rPr>
        <w:t>除以上大會相關主題外，特別徵求會議子題相關論文，</w:t>
      </w:r>
      <w:r w:rsidR="00E11C9F" w:rsidRPr="00E11C9F">
        <w:rPr>
          <w:rFonts w:ascii="Arial" w:hAnsi="Arial" w:cs="Arial" w:hint="eastAsia"/>
          <w:color w:val="1A1A1A"/>
          <w:kern w:val="0"/>
        </w:rPr>
        <w:t>超高畫質影視科技，包含</w:t>
      </w:r>
      <w:r w:rsidR="00E11C9F" w:rsidRPr="00E11C9F">
        <w:rPr>
          <w:rFonts w:ascii="Arial" w:hAnsi="Arial" w:cs="Arial"/>
          <w:color w:val="1A1A1A"/>
          <w:kern w:val="0"/>
        </w:rPr>
        <w:t>Ultra HD</w:t>
      </w:r>
      <w:r w:rsidR="00E11C9F" w:rsidRPr="00E11C9F">
        <w:rPr>
          <w:rFonts w:ascii="Arial" w:hAnsi="Arial" w:cs="Arial" w:hint="eastAsia"/>
          <w:color w:val="1A1A1A"/>
          <w:kern w:val="0"/>
        </w:rPr>
        <w:t xml:space="preserve">4K </w:t>
      </w:r>
      <w:r w:rsidR="00E11C9F" w:rsidRPr="00E11C9F">
        <w:rPr>
          <w:rFonts w:ascii="Arial" w:hAnsi="Arial" w:cs="Arial" w:hint="eastAsia"/>
          <w:color w:val="1A1A1A"/>
          <w:kern w:val="0"/>
        </w:rPr>
        <w:t>以上之超高畫質，</w:t>
      </w:r>
      <w:r w:rsidR="00E11C9F" w:rsidRPr="00E11C9F">
        <w:rPr>
          <w:rFonts w:ascii="Arial" w:hAnsi="Arial" w:cs="Arial"/>
          <w:color w:val="1A1A1A"/>
          <w:kern w:val="0"/>
        </w:rPr>
        <w:t>3D</w:t>
      </w:r>
      <w:r w:rsidR="00E11C9F" w:rsidRPr="00E11C9F">
        <w:rPr>
          <w:rFonts w:ascii="Arial" w:hAnsi="Arial" w:cs="Arial" w:hint="eastAsia"/>
          <w:color w:val="1A1A1A"/>
          <w:kern w:val="0"/>
        </w:rPr>
        <w:t>電影以及</w:t>
      </w:r>
      <w:r w:rsidR="00E11C9F" w:rsidRPr="00E11C9F">
        <w:rPr>
          <w:rFonts w:ascii="Arial" w:hAnsi="Arial" w:cs="Arial"/>
          <w:color w:val="1A1A1A"/>
          <w:kern w:val="0"/>
        </w:rPr>
        <w:t>VR</w:t>
      </w:r>
      <w:r w:rsidR="00E11C9F" w:rsidRPr="00E11C9F">
        <w:rPr>
          <w:rFonts w:ascii="Arial" w:hAnsi="Arial" w:cs="Arial" w:hint="eastAsia"/>
          <w:color w:val="1A1A1A"/>
          <w:kern w:val="0"/>
        </w:rPr>
        <w:t>虛擬實境影像內容，其重</w:t>
      </w:r>
      <w:r w:rsidR="00E11C9F" w:rsidRPr="00E11C9F">
        <w:rPr>
          <w:rFonts w:ascii="Arial" w:hAnsi="Arial" w:cs="Arial"/>
          <w:color w:val="1A1A1A"/>
          <w:kern w:val="0"/>
        </w:rPr>
        <w:t>要性</w:t>
      </w:r>
      <w:r w:rsidR="00E11C9F" w:rsidRPr="00E11C9F">
        <w:rPr>
          <w:rFonts w:ascii="Arial" w:hAnsi="Arial" w:cs="Arial" w:hint="eastAsia"/>
          <w:color w:val="1A1A1A"/>
          <w:kern w:val="0"/>
        </w:rPr>
        <w:t>與普遍性</w:t>
      </w:r>
      <w:r w:rsidR="00E11C9F" w:rsidRPr="00E11C9F">
        <w:rPr>
          <w:rFonts w:ascii="Arial" w:hAnsi="Arial" w:cs="Arial"/>
          <w:color w:val="1A1A1A"/>
          <w:kern w:val="0"/>
        </w:rPr>
        <w:t>漸受矚目，也延伸出各類型的研究領域</w:t>
      </w:r>
      <w:r w:rsidR="00E11C9F" w:rsidRPr="00E11C9F">
        <w:rPr>
          <w:rFonts w:ascii="Arial" w:hAnsi="Arial" w:cs="Arial" w:hint="eastAsia"/>
          <w:color w:val="1A1A1A"/>
          <w:kern w:val="0"/>
        </w:rPr>
        <w:t>及應用</w:t>
      </w:r>
      <w:r w:rsidR="00E11C9F" w:rsidRPr="00E11C9F">
        <w:rPr>
          <w:rFonts w:ascii="Arial" w:hAnsi="Arial" w:cs="Arial"/>
          <w:color w:val="1A1A1A"/>
          <w:kern w:val="0"/>
        </w:rPr>
        <w:t>。</w:t>
      </w:r>
      <w:r w:rsidR="00BC28A3">
        <w:rPr>
          <w:rFonts w:ascii="Arial" w:hAnsi="Arial" w:cs="Arial" w:hint="eastAsia"/>
          <w:color w:val="1A1A1A"/>
          <w:kern w:val="0"/>
        </w:rPr>
        <w:t>因應本系「超高畫質媒體創研中心」開幕成立，</w:t>
      </w:r>
      <w:r w:rsidR="00E11C9F" w:rsidRPr="00E11C9F">
        <w:rPr>
          <w:rFonts w:ascii="Arial" w:hAnsi="Arial" w:cs="Arial" w:hint="eastAsia"/>
          <w:color w:val="1A1A1A"/>
          <w:kern w:val="0"/>
        </w:rPr>
        <w:t>本論壇</w:t>
      </w:r>
      <w:r w:rsidR="00E11C9F" w:rsidRPr="00E11C9F">
        <w:rPr>
          <w:rFonts w:ascii="Arial" w:hAnsi="Arial" w:cs="Arial"/>
          <w:color w:val="1A1A1A"/>
          <w:kern w:val="0"/>
        </w:rPr>
        <w:t>將出版</w:t>
      </w:r>
      <w:r w:rsidR="00E11C9F" w:rsidRPr="00E11C9F">
        <w:rPr>
          <w:rFonts w:ascii="Arial" w:hAnsi="Arial" w:cs="Arial" w:hint="eastAsia"/>
          <w:color w:val="1A1A1A"/>
          <w:kern w:val="0"/>
        </w:rPr>
        <w:t>論文專集</w:t>
      </w:r>
      <w:r w:rsidR="00E11C9F" w:rsidRPr="00E11C9F">
        <w:rPr>
          <w:rFonts w:ascii="Arial" w:hAnsi="Arial" w:cs="Arial"/>
          <w:color w:val="1A1A1A"/>
          <w:kern w:val="0"/>
        </w:rPr>
        <w:t>，檢視</w:t>
      </w:r>
      <w:r w:rsidR="00E11C9F" w:rsidRPr="00E11C9F">
        <w:rPr>
          <w:rFonts w:ascii="Arial" w:hAnsi="Arial" w:cs="Arial" w:hint="eastAsia"/>
          <w:color w:val="1A1A1A"/>
          <w:kern w:val="0"/>
        </w:rPr>
        <w:t>超高畫質影像科技</w:t>
      </w:r>
      <w:r w:rsidR="00E11C9F" w:rsidRPr="00E11C9F">
        <w:rPr>
          <w:rFonts w:ascii="Arial" w:hAnsi="Arial" w:cs="Arial"/>
          <w:color w:val="1A1A1A"/>
          <w:kern w:val="0"/>
        </w:rPr>
        <w:t>相關的研究主題。</w:t>
      </w:r>
    </w:p>
    <w:p w14:paraId="7A91C662" w14:textId="694472B6" w:rsidR="0017028A" w:rsidRDefault="00771345" w:rsidP="00771345">
      <w:pPr>
        <w:pStyle w:val="a4"/>
        <w:widowControl/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歡迎以下範疇之論文：</w:t>
      </w:r>
    </w:p>
    <w:p w14:paraId="70BC4837" w14:textId="301A22B4" w:rsidR="00771345" w:rsidRDefault="00E11C9F" w:rsidP="00771345">
      <w:pPr>
        <w:pStyle w:val="a4"/>
        <w:widowControl/>
        <w:numPr>
          <w:ilvl w:val="0"/>
          <w:numId w:val="5"/>
        </w:numPr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超高畫質</w:t>
      </w:r>
      <w:r w:rsidR="00BC28A3">
        <w:rPr>
          <w:rFonts w:ascii="Times" w:hAnsi="Times" w:cs="Times" w:hint="eastAsia"/>
          <w:color w:val="0E0E0E"/>
          <w:kern w:val="0"/>
        </w:rPr>
        <w:t>影視科技發展現況與產業趨勢</w:t>
      </w:r>
    </w:p>
    <w:p w14:paraId="214F6D54" w14:textId="50805570" w:rsidR="00771345" w:rsidRDefault="00E11C9F" w:rsidP="00771345">
      <w:pPr>
        <w:pStyle w:val="a4"/>
        <w:widowControl/>
        <w:numPr>
          <w:ilvl w:val="0"/>
          <w:numId w:val="5"/>
        </w:numPr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超高畫質科技影響數位</w:t>
      </w:r>
      <w:r w:rsidR="00771345">
        <w:rPr>
          <w:rFonts w:ascii="Times" w:hAnsi="Times" w:cs="Times" w:hint="eastAsia"/>
          <w:color w:val="0E0E0E"/>
          <w:kern w:val="0"/>
        </w:rPr>
        <w:t>內容之變革</w:t>
      </w:r>
    </w:p>
    <w:p w14:paraId="2FE4DE2A" w14:textId="6A54BB6D" w:rsidR="00005FCE" w:rsidRDefault="007377C6" w:rsidP="007377C6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 xml:space="preserve">    </w:t>
      </w:r>
      <w:r>
        <w:rPr>
          <w:rFonts w:ascii="Times" w:hAnsi="Times" w:cs="Times"/>
          <w:color w:val="0E0E0E"/>
          <w:kern w:val="0"/>
        </w:rPr>
        <w:t xml:space="preserve">3. </w:t>
      </w:r>
      <w:r w:rsidR="00E11C9F">
        <w:rPr>
          <w:rFonts w:ascii="Times" w:hAnsi="Times" w:cs="Times" w:hint="eastAsia"/>
          <w:color w:val="0E0E0E"/>
          <w:kern w:val="0"/>
        </w:rPr>
        <w:t>超高畫質媒體</w:t>
      </w:r>
      <w:r w:rsidR="00BC28A3">
        <w:rPr>
          <w:rFonts w:ascii="Times" w:hAnsi="Times" w:cs="Times" w:hint="eastAsia"/>
          <w:color w:val="0E0E0E"/>
          <w:kern w:val="0"/>
        </w:rPr>
        <w:t>對於</w:t>
      </w:r>
      <w:r w:rsidR="00E11C9F">
        <w:rPr>
          <w:rFonts w:ascii="Times" w:hAnsi="Times" w:cs="Times" w:hint="eastAsia"/>
          <w:color w:val="0E0E0E"/>
          <w:kern w:val="0"/>
        </w:rPr>
        <w:t>敘事美學</w:t>
      </w:r>
      <w:r w:rsidR="00BC28A3">
        <w:rPr>
          <w:rFonts w:ascii="Times" w:hAnsi="Times" w:cs="Times" w:hint="eastAsia"/>
          <w:color w:val="0E0E0E"/>
          <w:kern w:val="0"/>
        </w:rPr>
        <w:t>之影響</w:t>
      </w:r>
    </w:p>
    <w:p w14:paraId="6236054E" w14:textId="76438F1C" w:rsidR="00771345" w:rsidRDefault="00005FCE" w:rsidP="007377C6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 xml:space="preserve">    </w:t>
      </w:r>
      <w:r w:rsidR="00934A47">
        <w:rPr>
          <w:rFonts w:ascii="Times" w:hAnsi="Times" w:cs="Times"/>
          <w:color w:val="0E0E0E"/>
          <w:kern w:val="0"/>
        </w:rPr>
        <w:t>4.</w:t>
      </w:r>
      <w:r w:rsidR="00934A47">
        <w:rPr>
          <w:rFonts w:ascii="Times" w:hAnsi="Times" w:cs="Times" w:hint="eastAsia"/>
          <w:color w:val="0E0E0E"/>
          <w:kern w:val="0"/>
        </w:rPr>
        <w:t xml:space="preserve"> </w:t>
      </w:r>
      <w:r w:rsidR="00E11C9F">
        <w:rPr>
          <w:rFonts w:ascii="Times" w:hAnsi="Times" w:cs="Times"/>
          <w:color w:val="0E0E0E"/>
          <w:kern w:val="0"/>
        </w:rPr>
        <w:t>VR</w:t>
      </w:r>
      <w:r w:rsidR="00E11C9F">
        <w:rPr>
          <w:rFonts w:ascii="Times" w:hAnsi="Times" w:cs="Times" w:hint="eastAsia"/>
          <w:color w:val="0E0E0E"/>
          <w:kern w:val="0"/>
        </w:rPr>
        <w:t>於劇情片、紀錄片、動畫、</w:t>
      </w:r>
      <w:r w:rsidR="004F57BC">
        <w:rPr>
          <w:rFonts w:ascii="Times" w:hAnsi="Times" w:cs="Times" w:hint="eastAsia"/>
          <w:color w:val="0E0E0E"/>
          <w:kern w:val="0"/>
        </w:rPr>
        <w:t>新聞報導、</w:t>
      </w:r>
      <w:r w:rsidR="00E11C9F">
        <w:rPr>
          <w:rFonts w:ascii="Times" w:hAnsi="Times" w:cs="Times" w:hint="eastAsia"/>
          <w:color w:val="0E0E0E"/>
          <w:kern w:val="0"/>
        </w:rPr>
        <w:t>教育領域等應用範例</w:t>
      </w:r>
    </w:p>
    <w:p w14:paraId="68568D75" w14:textId="41BB6544" w:rsidR="00D762C6" w:rsidRDefault="00D762C6" w:rsidP="007377C6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lastRenderedPageBreak/>
        <w:t xml:space="preserve">   </w:t>
      </w:r>
      <w:r>
        <w:rPr>
          <w:rFonts w:ascii="Times" w:hAnsi="Times" w:cs="Times"/>
          <w:color w:val="0E0E0E"/>
          <w:kern w:val="0"/>
        </w:rPr>
        <w:t>5.</w:t>
      </w:r>
      <w:r>
        <w:rPr>
          <w:rFonts w:ascii="Times" w:hAnsi="Times" w:cs="Times" w:hint="eastAsia"/>
          <w:color w:val="0E0E0E"/>
          <w:kern w:val="0"/>
        </w:rPr>
        <w:t>與此領域相關之議題。</w:t>
      </w:r>
    </w:p>
    <w:p w14:paraId="61ED3917" w14:textId="03DF9421" w:rsidR="007377C6" w:rsidRPr="007377C6" w:rsidRDefault="00934A47" w:rsidP="007377C6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/>
          <w:color w:val="0E0E0E"/>
          <w:kern w:val="0"/>
        </w:rPr>
        <w:t xml:space="preserve">    </w:t>
      </w:r>
    </w:p>
    <w:p w14:paraId="769D1B01" w14:textId="1573B6B9" w:rsidR="00764203" w:rsidRDefault="00764203" w:rsidP="0017028A">
      <w:pPr>
        <w:pStyle w:val="a4"/>
        <w:widowControl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語言：中文、英文為主</w:t>
      </w:r>
    </w:p>
    <w:p w14:paraId="1335A5BC" w14:textId="40B8BFD5" w:rsidR="00764203" w:rsidRDefault="00764203" w:rsidP="0017028A">
      <w:pPr>
        <w:pStyle w:val="a4"/>
        <w:widowControl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字數：論文全文以</w:t>
      </w:r>
      <w:r w:rsidR="007F395C">
        <w:rPr>
          <w:rFonts w:ascii="Times" w:hAnsi="Times" w:cs="Times"/>
          <w:color w:val="0E0E0E"/>
          <w:kern w:val="0"/>
        </w:rPr>
        <w:t>15</w:t>
      </w:r>
      <w:r w:rsidR="00E11C9F">
        <w:rPr>
          <w:rFonts w:ascii="Times" w:hAnsi="Times" w:cs="Times"/>
          <w:color w:val="0E0E0E"/>
          <w:kern w:val="0"/>
        </w:rPr>
        <w:t>,</w:t>
      </w:r>
      <w:r w:rsidR="007F395C">
        <w:rPr>
          <w:rFonts w:ascii="Times" w:hAnsi="Times" w:cs="Times"/>
          <w:color w:val="0E0E0E"/>
          <w:kern w:val="0"/>
        </w:rPr>
        <w:t>000</w:t>
      </w:r>
      <w:r>
        <w:rPr>
          <w:rFonts w:ascii="Times" w:hAnsi="Times" w:cs="Times" w:hint="eastAsia"/>
          <w:color w:val="0E0E0E"/>
          <w:kern w:val="0"/>
        </w:rPr>
        <w:t>字數為限</w:t>
      </w:r>
    </w:p>
    <w:p w14:paraId="5A534BBF" w14:textId="1003A535" w:rsidR="00764203" w:rsidRDefault="00CA3DE7" w:rsidP="0017028A">
      <w:pPr>
        <w:pStyle w:val="a4"/>
        <w:widowControl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摘要</w:t>
      </w:r>
      <w:r w:rsidR="00764203">
        <w:rPr>
          <w:rFonts w:ascii="Times" w:hAnsi="Times" w:cs="Times" w:hint="eastAsia"/>
          <w:color w:val="0E0E0E"/>
          <w:kern w:val="0"/>
        </w:rPr>
        <w:t>截稿日期：</w:t>
      </w:r>
      <w:r w:rsidR="00D762C6">
        <w:rPr>
          <w:rFonts w:ascii="Times" w:hAnsi="Times" w:cs="Times"/>
          <w:color w:val="0E0E0E"/>
          <w:kern w:val="0"/>
        </w:rPr>
        <w:t>2017.3.7</w:t>
      </w:r>
    </w:p>
    <w:p w14:paraId="16F39CB4" w14:textId="0BDBC1CF" w:rsidR="00764203" w:rsidRDefault="00764203" w:rsidP="00764203">
      <w:pPr>
        <w:pStyle w:val="a4"/>
        <w:widowControl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題目及摘要（約</w:t>
      </w:r>
      <w:r>
        <w:rPr>
          <w:rFonts w:ascii="Times" w:hAnsi="Times" w:cs="Times"/>
          <w:color w:val="0E0E0E"/>
          <w:kern w:val="0"/>
        </w:rPr>
        <w:t>500</w:t>
      </w:r>
      <w:r>
        <w:rPr>
          <w:rFonts w:ascii="Times" w:hAnsi="Times" w:cs="Times" w:hint="eastAsia"/>
          <w:color w:val="0E0E0E"/>
          <w:kern w:val="0"/>
        </w:rPr>
        <w:t>字）</w:t>
      </w:r>
    </w:p>
    <w:p w14:paraId="2DED350C" w14:textId="43D2BE32" w:rsidR="00764203" w:rsidRDefault="00764203" w:rsidP="00764203">
      <w:pPr>
        <w:pStyle w:val="a4"/>
        <w:widowControl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題目及摘要經審查通過後，將於</w:t>
      </w:r>
      <w:r w:rsidR="00CA3DE7">
        <w:rPr>
          <w:rFonts w:ascii="Times" w:hAnsi="Times" w:cs="Times"/>
          <w:color w:val="0E0E0E"/>
          <w:kern w:val="0"/>
        </w:rPr>
        <w:t>2017.</w:t>
      </w:r>
      <w:r w:rsidR="00CA3DE7">
        <w:rPr>
          <w:rFonts w:ascii="Times" w:hAnsi="Times" w:cs="Times" w:hint="eastAsia"/>
          <w:color w:val="0E0E0E"/>
          <w:kern w:val="0"/>
        </w:rPr>
        <w:t>3</w:t>
      </w:r>
      <w:r w:rsidR="00CA3DE7">
        <w:rPr>
          <w:rFonts w:ascii="Times" w:hAnsi="Times" w:cs="Times"/>
          <w:color w:val="0E0E0E"/>
          <w:kern w:val="0"/>
        </w:rPr>
        <w:t>.</w:t>
      </w:r>
      <w:r w:rsidR="00CA3DE7">
        <w:rPr>
          <w:rFonts w:ascii="Times" w:hAnsi="Times" w:cs="Times" w:hint="eastAsia"/>
          <w:color w:val="0E0E0E"/>
          <w:kern w:val="0"/>
        </w:rPr>
        <w:t>1</w:t>
      </w:r>
      <w:r>
        <w:rPr>
          <w:rFonts w:ascii="Times" w:hAnsi="Times" w:cs="Times"/>
          <w:color w:val="0E0E0E"/>
          <w:kern w:val="0"/>
        </w:rPr>
        <w:t>0</w:t>
      </w:r>
      <w:r>
        <w:rPr>
          <w:rFonts w:ascii="Times" w:hAnsi="Times" w:cs="Times" w:hint="eastAsia"/>
          <w:color w:val="0E0E0E"/>
          <w:kern w:val="0"/>
        </w:rPr>
        <w:t>前正式通知發表人，並請發</w:t>
      </w:r>
    </w:p>
    <w:p w14:paraId="5EF58427" w14:textId="38A8BE8E" w:rsidR="00764203" w:rsidRDefault="00764203" w:rsidP="00764203">
      <w:pPr>
        <w:pStyle w:val="a4"/>
        <w:widowControl/>
        <w:autoSpaceDE w:val="0"/>
        <w:autoSpaceDN w:val="0"/>
        <w:adjustRightInd w:val="0"/>
        <w:ind w:leftChars="0" w:left="120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表人收到通知後，於論文全文截止日期前將論文全文寄至本系，以供印製研討會論文集之用。</w:t>
      </w:r>
    </w:p>
    <w:p w14:paraId="12D3E713" w14:textId="09C78B3D" w:rsidR="00764203" w:rsidRPr="00764203" w:rsidRDefault="00764203" w:rsidP="00764203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 xml:space="preserve">       </w:t>
      </w:r>
      <w:r>
        <w:rPr>
          <w:rFonts w:ascii="Times" w:hAnsi="Times" w:cs="Times" w:hint="eastAsia"/>
          <w:color w:val="0E0E0E"/>
          <w:kern w:val="0"/>
        </w:rPr>
        <w:t>＊</w:t>
      </w:r>
      <w:r>
        <w:rPr>
          <w:rFonts w:ascii="Times" w:hAnsi="Times" w:cs="Times" w:hint="eastAsia"/>
          <w:color w:val="0E0E0E"/>
          <w:kern w:val="0"/>
        </w:rPr>
        <w:t xml:space="preserve"> </w:t>
      </w:r>
      <w:r w:rsidRPr="00764203">
        <w:rPr>
          <w:rFonts w:ascii="Times" w:hAnsi="Times" w:cs="Times" w:hint="eastAsia"/>
          <w:color w:val="0E0E0E"/>
          <w:kern w:val="0"/>
        </w:rPr>
        <w:t>為環保考量，本次摘要及全文投稿均已「電子通訊投稿」為原則。</w:t>
      </w:r>
    </w:p>
    <w:p w14:paraId="3CA32793" w14:textId="598A11E7" w:rsidR="00764203" w:rsidRDefault="00764203" w:rsidP="00764203">
      <w:pPr>
        <w:pStyle w:val="a4"/>
        <w:widowControl/>
        <w:autoSpaceDE w:val="0"/>
        <w:autoSpaceDN w:val="0"/>
        <w:adjustRightInd w:val="0"/>
        <w:ind w:leftChars="0" w:left="1266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請投稿人</w:t>
      </w:r>
      <w:r w:rsidR="003463EF">
        <w:rPr>
          <w:rFonts w:ascii="Times" w:hAnsi="Times" w:cs="Times" w:hint="eastAsia"/>
          <w:color w:val="0E0E0E"/>
          <w:kern w:val="0"/>
        </w:rPr>
        <w:t>附上</w:t>
      </w:r>
      <w:r w:rsidR="003463EF">
        <w:rPr>
          <w:rFonts w:ascii="Times" w:hAnsi="Times" w:cs="Times"/>
          <w:color w:val="0E0E0E"/>
          <w:kern w:val="0"/>
        </w:rPr>
        <w:t>word</w:t>
      </w:r>
      <w:r w:rsidR="003463EF">
        <w:rPr>
          <w:rFonts w:ascii="Times" w:hAnsi="Times" w:cs="Times" w:hint="eastAsia"/>
          <w:color w:val="0E0E0E"/>
          <w:kern w:val="0"/>
        </w:rPr>
        <w:t>及</w:t>
      </w:r>
      <w:r w:rsidR="003463EF">
        <w:rPr>
          <w:rFonts w:ascii="Times" w:hAnsi="Times" w:cs="Times"/>
          <w:color w:val="0E0E0E"/>
          <w:kern w:val="0"/>
        </w:rPr>
        <w:t>PDF</w:t>
      </w:r>
      <w:r w:rsidR="003463EF">
        <w:rPr>
          <w:rFonts w:ascii="Times" w:hAnsi="Times" w:cs="Times" w:hint="eastAsia"/>
          <w:color w:val="0E0E0E"/>
          <w:kern w:val="0"/>
        </w:rPr>
        <w:t>檔案各一份，電子郵件住址同下方聯絡方式。</w:t>
      </w:r>
    </w:p>
    <w:p w14:paraId="20DDC281" w14:textId="65882798" w:rsidR="003463EF" w:rsidRDefault="00771345" w:rsidP="00771345">
      <w:pPr>
        <w:pStyle w:val="a4"/>
        <w:widowControl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論文全文截止日期：</w:t>
      </w:r>
      <w:r w:rsidR="00CA3DE7">
        <w:rPr>
          <w:rFonts w:ascii="Times" w:hAnsi="Times" w:cs="Times"/>
          <w:color w:val="0E0E0E"/>
          <w:kern w:val="0"/>
        </w:rPr>
        <w:t>2017.3.3</w:t>
      </w:r>
      <w:r w:rsidR="00CA3DE7">
        <w:rPr>
          <w:rFonts w:ascii="Times" w:hAnsi="Times" w:cs="Times" w:hint="eastAsia"/>
          <w:color w:val="0E0E0E"/>
          <w:kern w:val="0"/>
        </w:rPr>
        <w:t>1</w:t>
      </w:r>
    </w:p>
    <w:p w14:paraId="058AC712" w14:textId="77777777" w:rsidR="00771345" w:rsidRDefault="00771345" w:rsidP="00771345">
      <w:pPr>
        <w:pStyle w:val="a4"/>
        <w:widowControl/>
        <w:autoSpaceDE w:val="0"/>
        <w:autoSpaceDN w:val="0"/>
        <w:adjustRightInd w:val="0"/>
        <w:ind w:leftChars="0" w:left="840"/>
        <w:rPr>
          <w:rFonts w:ascii="Times" w:hAnsi="Times" w:cs="Times"/>
          <w:color w:val="0E0E0E"/>
          <w:kern w:val="0"/>
        </w:rPr>
      </w:pPr>
    </w:p>
    <w:p w14:paraId="02BBA055" w14:textId="26F2B70A" w:rsidR="00771345" w:rsidRDefault="00771345" w:rsidP="00771345">
      <w:pPr>
        <w:pStyle w:val="a4"/>
        <w:widowControl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聯絡方式：</w:t>
      </w:r>
    </w:p>
    <w:p w14:paraId="6EB81461" w14:textId="5DCBC283" w:rsidR="00771345" w:rsidRDefault="00771345" w:rsidP="00771345">
      <w:pPr>
        <w:pStyle w:val="a4"/>
        <w:widowControl/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地址：</w:t>
      </w:r>
      <w:r>
        <w:rPr>
          <w:rFonts w:ascii="Times" w:hAnsi="Times" w:cs="Times"/>
          <w:color w:val="0E0E0E"/>
          <w:kern w:val="0"/>
        </w:rPr>
        <w:t>710</w:t>
      </w:r>
      <w:r>
        <w:rPr>
          <w:rFonts w:ascii="Times" w:hAnsi="Times" w:cs="Times" w:hint="eastAsia"/>
          <w:color w:val="0E0E0E"/>
          <w:kern w:val="0"/>
        </w:rPr>
        <w:t>臺南市永康區南台街</w:t>
      </w:r>
      <w:r>
        <w:rPr>
          <w:rFonts w:ascii="Times" w:hAnsi="Times" w:cs="Times"/>
          <w:color w:val="0E0E0E"/>
          <w:kern w:val="0"/>
        </w:rPr>
        <w:t>1</w:t>
      </w:r>
      <w:r>
        <w:rPr>
          <w:rFonts w:ascii="Times" w:hAnsi="Times" w:cs="Times" w:hint="eastAsia"/>
          <w:color w:val="0E0E0E"/>
          <w:kern w:val="0"/>
        </w:rPr>
        <w:t>號（南臺科技大學資訊傳播系）</w:t>
      </w:r>
    </w:p>
    <w:p w14:paraId="6CF21199" w14:textId="457882E3" w:rsidR="00771345" w:rsidRDefault="00771345" w:rsidP="00771345">
      <w:pPr>
        <w:pStyle w:val="a4"/>
        <w:widowControl/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聯絡人：薛常慧</w:t>
      </w:r>
      <w:r w:rsidR="00CA3DE7">
        <w:rPr>
          <w:rFonts w:ascii="Times" w:hAnsi="Times" w:cs="Times" w:hint="eastAsia"/>
          <w:color w:val="0E0E0E"/>
          <w:kern w:val="0"/>
        </w:rPr>
        <w:t xml:space="preserve"> </w:t>
      </w:r>
      <w:r w:rsidR="00CA3DE7">
        <w:rPr>
          <w:rFonts w:ascii="Times" w:hAnsi="Times" w:cs="Times" w:hint="eastAsia"/>
          <w:color w:val="0E0E0E"/>
          <w:kern w:val="0"/>
        </w:rPr>
        <w:t>邱俊惠</w:t>
      </w:r>
      <w:r>
        <w:rPr>
          <w:rFonts w:ascii="Times" w:hAnsi="Times" w:cs="Times" w:hint="eastAsia"/>
          <w:color w:val="0E0E0E"/>
          <w:kern w:val="0"/>
        </w:rPr>
        <w:t>助理教授</w:t>
      </w:r>
    </w:p>
    <w:p w14:paraId="0527D912" w14:textId="672A27FC" w:rsidR="00771345" w:rsidRDefault="00771345" w:rsidP="00771345">
      <w:pPr>
        <w:pStyle w:val="a4"/>
        <w:widowControl/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電話：</w:t>
      </w:r>
      <w:r>
        <w:rPr>
          <w:rFonts w:ascii="Times" w:hAnsi="Times" w:cs="Times"/>
          <w:color w:val="0E0E0E"/>
          <w:kern w:val="0"/>
        </w:rPr>
        <w:t>06-2533131ext7101</w:t>
      </w:r>
    </w:p>
    <w:p w14:paraId="02C21D71" w14:textId="2ADCAC39" w:rsidR="00CF3652" w:rsidRDefault="00771345" w:rsidP="00EC121C">
      <w:pPr>
        <w:pStyle w:val="a4"/>
        <w:widowControl/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>投稿</w:t>
      </w:r>
      <w:r>
        <w:rPr>
          <w:rFonts w:ascii="Times" w:hAnsi="Times" w:cs="Times"/>
          <w:color w:val="0E0E0E"/>
          <w:kern w:val="0"/>
        </w:rPr>
        <w:t>email:</w:t>
      </w:r>
      <w:r w:rsidR="00D762C6">
        <w:rPr>
          <w:rFonts w:ascii="Times" w:hAnsi="Times" w:cs="Times"/>
          <w:color w:val="0E0E0E"/>
          <w:kern w:val="0"/>
        </w:rPr>
        <w:t xml:space="preserve"> </w:t>
      </w:r>
      <w:r>
        <w:rPr>
          <w:rFonts w:ascii="Times" w:hAnsi="Times" w:cs="Times"/>
          <w:color w:val="0E0E0E"/>
          <w:kern w:val="0"/>
        </w:rPr>
        <w:t>i</w:t>
      </w:r>
      <w:r w:rsidR="00B13A1E">
        <w:rPr>
          <w:rFonts w:ascii="Times" w:hAnsi="Times" w:cs="Times" w:hint="eastAsia"/>
          <w:color w:val="0E0E0E"/>
          <w:kern w:val="0"/>
        </w:rPr>
        <w:t>c</w:t>
      </w:r>
      <w:r>
        <w:rPr>
          <w:rFonts w:ascii="Times" w:hAnsi="Times" w:cs="Times"/>
          <w:color w:val="0E0E0E"/>
          <w:kern w:val="0"/>
        </w:rPr>
        <w:t>idd</w:t>
      </w:r>
      <w:r w:rsidR="00B13A1E">
        <w:rPr>
          <w:rFonts w:ascii="Times" w:hAnsi="Times" w:cs="Times" w:hint="eastAsia"/>
          <w:color w:val="0E0E0E"/>
          <w:kern w:val="0"/>
        </w:rPr>
        <w:t>2017</w:t>
      </w:r>
      <w:r>
        <w:rPr>
          <w:rFonts w:ascii="Times" w:hAnsi="Times" w:cs="Times"/>
          <w:color w:val="0E0E0E"/>
          <w:kern w:val="0"/>
        </w:rPr>
        <w:t>@gmail.com</w:t>
      </w:r>
    </w:p>
    <w:p w14:paraId="03CA0791" w14:textId="78910A88" w:rsidR="00EC121C" w:rsidRPr="00EC121C" w:rsidRDefault="00EC121C" w:rsidP="00EC121C">
      <w:pPr>
        <w:pStyle w:val="a4"/>
        <w:widowControl/>
        <w:autoSpaceDE w:val="0"/>
        <w:autoSpaceDN w:val="0"/>
        <w:adjustRightInd w:val="0"/>
        <w:ind w:leftChars="0"/>
        <w:rPr>
          <w:rFonts w:ascii="Times" w:hAnsi="Times" w:cs="Times"/>
          <w:color w:val="0E0E0E"/>
          <w:kern w:val="0"/>
        </w:rPr>
      </w:pPr>
      <w:r>
        <w:rPr>
          <w:rFonts w:ascii="Times" w:hAnsi="Times" w:cs="Times" w:hint="eastAsia"/>
          <w:color w:val="0E0E0E"/>
          <w:kern w:val="0"/>
        </w:rPr>
        <w:t xml:space="preserve"> </w:t>
      </w:r>
    </w:p>
    <w:p w14:paraId="6BF02F92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Times" w:hAnsi="Times" w:cs="Times"/>
          <w:color w:val="0E0E0E"/>
          <w:kern w:val="0"/>
          <w:sz w:val="64"/>
          <w:szCs w:val="64"/>
        </w:rPr>
      </w:pPr>
      <w:r>
        <w:rPr>
          <w:rFonts w:ascii="Times" w:hAnsi="Times" w:cs="Times"/>
          <w:color w:val="0E0E0E"/>
          <w:kern w:val="0"/>
          <w:sz w:val="64"/>
          <w:szCs w:val="64"/>
        </w:rPr>
        <w:t>徵稿資訊</w:t>
      </w:r>
    </w:p>
    <w:p w14:paraId="785DE4BB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Kaiti SC Black" w:hAnsi="Kaiti SC Black" w:cs="Kaiti SC Black"/>
          <w:b/>
          <w:bCs/>
          <w:color w:val="0E0E0E"/>
          <w:kern w:val="0"/>
          <w:sz w:val="26"/>
          <w:szCs w:val="26"/>
        </w:rPr>
        <w:t>■</w:t>
      </w:r>
      <w:r>
        <w:rPr>
          <w:rFonts w:ascii="Verdana" w:hAnsi="Verdana" w:cs="Verdana"/>
          <w:b/>
          <w:bCs/>
          <w:color w:val="0E0E0E"/>
          <w:kern w:val="0"/>
          <w:sz w:val="26"/>
          <w:szCs w:val="26"/>
        </w:rPr>
        <w:t xml:space="preserve"> </w:t>
      </w:r>
      <w:r>
        <w:rPr>
          <w:rFonts w:ascii="Verdana" w:hAnsi="Verdana" w:cs="Verdana"/>
          <w:b/>
          <w:bCs/>
          <w:color w:val="0E0E0E"/>
          <w:kern w:val="0"/>
          <w:sz w:val="26"/>
          <w:szCs w:val="26"/>
        </w:rPr>
        <w:t>投稿須知</w:t>
      </w:r>
    </w:p>
    <w:p w14:paraId="451CD20B" w14:textId="545C7531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>本研討會開放徵稿部份</w:t>
      </w:r>
      <w:proofErr w:type="gramStart"/>
      <w:r>
        <w:rPr>
          <w:rFonts w:ascii="Verdana" w:hAnsi="Verdana" w:cs="Verdana"/>
          <w:color w:val="0E0E0E"/>
          <w:kern w:val="0"/>
          <w:sz w:val="26"/>
          <w:szCs w:val="26"/>
        </w:rPr>
        <w:t>採</w:t>
      </w:r>
      <w:proofErr w:type="gramEnd"/>
      <w:r>
        <w:rPr>
          <w:rFonts w:ascii="Verdana" w:hAnsi="Verdana" w:cs="Verdana"/>
          <w:color w:val="0E0E0E"/>
          <w:kern w:val="0"/>
          <w:sz w:val="26"/>
          <w:szCs w:val="26"/>
        </w:rPr>
        <w:t>論文摘要審查，文件繳交請</w:t>
      </w:r>
      <w:r>
        <w:rPr>
          <w:rFonts w:ascii="Verdana" w:hAnsi="Verdana" w:cs="Verdana"/>
          <w:color w:val="0E0E0E"/>
          <w:kern w:val="0"/>
          <w:sz w:val="26"/>
          <w:szCs w:val="26"/>
        </w:rPr>
        <w:t>email</w:t>
      </w:r>
      <w:r>
        <w:rPr>
          <w:rFonts w:ascii="Verdana" w:hAnsi="Verdana" w:cs="Verdana"/>
          <w:color w:val="0E0E0E"/>
          <w:kern w:val="0"/>
          <w:sz w:val="26"/>
          <w:szCs w:val="26"/>
        </w:rPr>
        <w:t>至大會信箱</w:t>
      </w:r>
      <w:r>
        <w:rPr>
          <w:rFonts w:ascii="Verdana" w:hAnsi="Verdana" w:cs="Verdana"/>
          <w:color w:val="0E0E0E"/>
          <w:kern w:val="0"/>
          <w:sz w:val="26"/>
          <w:szCs w:val="26"/>
        </w:rPr>
        <w:t xml:space="preserve"> </w:t>
      </w:r>
      <w:hyperlink r:id="rId8" w:history="1">
        <w:r w:rsidR="00B13A1E" w:rsidRPr="002751A6">
          <w:rPr>
            <w:rStyle w:val="a3"/>
            <w:rFonts w:ascii="Verdana" w:hAnsi="Verdana" w:cs="Verdana" w:hint="eastAsia"/>
            <w:kern w:val="0"/>
            <w:sz w:val="26"/>
            <w:szCs w:val="26"/>
          </w:rPr>
          <w:t>icidd2017</w:t>
        </w:r>
        <w:r w:rsidR="00B13A1E" w:rsidRPr="002751A6">
          <w:rPr>
            <w:rStyle w:val="a3"/>
            <w:rFonts w:ascii="Verdana" w:hAnsi="Verdana" w:cs="Verdana"/>
            <w:kern w:val="0"/>
            <w:sz w:val="26"/>
            <w:szCs w:val="26"/>
          </w:rPr>
          <w:t>@gmail.com</w:t>
        </w:r>
      </w:hyperlink>
    </w:p>
    <w:p w14:paraId="7DB2D06D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</w:p>
    <w:p w14:paraId="4FF2DD08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>以下為繳交文件內容及注意事項：</w:t>
      </w:r>
    </w:p>
    <w:p w14:paraId="33166A6D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 xml:space="preserve">1. </w:t>
      </w:r>
      <w:r>
        <w:rPr>
          <w:rFonts w:ascii="Verdana" w:hAnsi="Verdana" w:cs="Verdana"/>
          <w:color w:val="0E0E0E"/>
          <w:kern w:val="0"/>
          <w:sz w:val="26"/>
          <w:szCs w:val="26"/>
        </w:rPr>
        <w:t>論文摘要</w:t>
      </w:r>
    </w:p>
    <w:p w14:paraId="7DFDAE5C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>請參考大會訂定之字數及檔案格式。</w:t>
      </w:r>
    </w:p>
    <w:p w14:paraId="08170CAA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 xml:space="preserve">2. </w:t>
      </w:r>
      <w:r>
        <w:rPr>
          <w:rFonts w:ascii="Verdana" w:hAnsi="Verdana" w:cs="Verdana"/>
          <w:color w:val="0E0E0E"/>
          <w:kern w:val="0"/>
          <w:sz w:val="26"/>
          <w:szCs w:val="26"/>
        </w:rPr>
        <w:t>投稿者基本資料</w:t>
      </w:r>
    </w:p>
    <w:p w14:paraId="774D985E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>請提供基本資料，包含姓名、工作單位、職稱、聯絡方式</w:t>
      </w:r>
      <w:r>
        <w:rPr>
          <w:rFonts w:ascii="Verdana" w:hAnsi="Verdana" w:cs="Verdana"/>
          <w:color w:val="0E0E0E"/>
          <w:kern w:val="0"/>
          <w:sz w:val="26"/>
          <w:szCs w:val="26"/>
        </w:rPr>
        <w:t xml:space="preserve"> (</w:t>
      </w:r>
      <w:r>
        <w:rPr>
          <w:rFonts w:ascii="Verdana" w:hAnsi="Verdana" w:cs="Verdana"/>
          <w:color w:val="0E0E0E"/>
          <w:kern w:val="0"/>
          <w:sz w:val="26"/>
          <w:szCs w:val="26"/>
        </w:rPr>
        <w:t>電子郵件信箱、手機或電話號碼</w:t>
      </w:r>
      <w:r>
        <w:rPr>
          <w:rFonts w:ascii="Verdana" w:hAnsi="Verdana" w:cs="Verdana"/>
          <w:color w:val="0E0E0E"/>
          <w:kern w:val="0"/>
          <w:sz w:val="26"/>
          <w:szCs w:val="26"/>
        </w:rPr>
        <w:t>)</w:t>
      </w:r>
      <w:r>
        <w:rPr>
          <w:rFonts w:ascii="Verdana" w:hAnsi="Verdana" w:cs="Verdana"/>
          <w:color w:val="0E0E0E"/>
          <w:kern w:val="0"/>
          <w:sz w:val="26"/>
          <w:szCs w:val="26"/>
        </w:rPr>
        <w:t>等。</w:t>
      </w:r>
    </w:p>
    <w:p w14:paraId="76DB3A58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Kaiti SC Black" w:hAnsi="Kaiti SC Black" w:cs="Kaiti SC Black"/>
          <w:b/>
          <w:bCs/>
          <w:color w:val="0E0E0E"/>
          <w:kern w:val="0"/>
          <w:sz w:val="26"/>
          <w:szCs w:val="26"/>
        </w:rPr>
        <w:lastRenderedPageBreak/>
        <w:t>■</w:t>
      </w:r>
      <w:r>
        <w:rPr>
          <w:rFonts w:ascii="Verdana" w:hAnsi="Verdana" w:cs="Verdana"/>
          <w:b/>
          <w:bCs/>
          <w:color w:val="0E0E0E"/>
          <w:kern w:val="0"/>
          <w:sz w:val="26"/>
          <w:szCs w:val="26"/>
        </w:rPr>
        <w:t xml:space="preserve"> </w:t>
      </w:r>
      <w:r>
        <w:rPr>
          <w:rFonts w:ascii="Verdana" w:hAnsi="Verdana" w:cs="Verdana"/>
          <w:b/>
          <w:bCs/>
          <w:color w:val="0E0E0E"/>
          <w:kern w:val="0"/>
          <w:sz w:val="26"/>
          <w:szCs w:val="26"/>
        </w:rPr>
        <w:t>格式</w:t>
      </w:r>
    </w:p>
    <w:p w14:paraId="535A26E5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>論文摘要僅接受</w:t>
      </w:r>
      <w:r>
        <w:rPr>
          <w:rFonts w:ascii="Verdana" w:hAnsi="Verdana" w:cs="Verdana"/>
          <w:color w:val="0E0E0E"/>
          <w:kern w:val="0"/>
          <w:sz w:val="26"/>
          <w:szCs w:val="26"/>
        </w:rPr>
        <w:t>PDF</w:t>
      </w:r>
      <w:r>
        <w:rPr>
          <w:rFonts w:ascii="Verdana" w:hAnsi="Verdana" w:cs="Verdana"/>
          <w:color w:val="0E0E0E"/>
          <w:kern w:val="0"/>
          <w:sz w:val="26"/>
          <w:szCs w:val="26"/>
        </w:rPr>
        <w:t>檔，請依下列要求書寫：</w:t>
      </w:r>
    </w:p>
    <w:p w14:paraId="59454D17" w14:textId="3C37864A" w:rsidR="002E5B19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>中英文書寫，需包含論文中英文標題、作者、服務單位、電子郵件、論文摘要及關鍵詞，中文字數</w:t>
      </w:r>
      <w:r w:rsidR="007F395C">
        <w:rPr>
          <w:rFonts w:ascii="Verdana" w:hAnsi="Verdana" w:cs="Verdana"/>
          <w:color w:val="0E0E0E"/>
          <w:kern w:val="0"/>
          <w:sz w:val="26"/>
          <w:szCs w:val="26"/>
        </w:rPr>
        <w:t>500</w:t>
      </w:r>
      <w:r>
        <w:rPr>
          <w:rFonts w:ascii="Verdana" w:hAnsi="Verdana" w:cs="Verdana"/>
          <w:color w:val="0E0E0E"/>
          <w:kern w:val="0"/>
          <w:sz w:val="26"/>
          <w:szCs w:val="26"/>
        </w:rPr>
        <w:t>字，英文以能精確對照中文版本為原則，關鍵詞則以五個為限。</w:t>
      </w:r>
    </w:p>
    <w:p w14:paraId="640F7F2D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b/>
          <w:kern w:val="0"/>
          <w:sz w:val="20"/>
          <w:szCs w:val="20"/>
        </w:rPr>
      </w:pPr>
      <w:r w:rsidRPr="00E11C9F">
        <w:rPr>
          <w:rFonts w:ascii="Times" w:hAnsi="Times" w:cs="Times New Roman"/>
          <w:b/>
          <w:kern w:val="0"/>
          <w:sz w:val="28"/>
          <w:szCs w:val="28"/>
        </w:rPr>
        <w:t>論文格式範例說明</w:t>
      </w:r>
      <w:r w:rsidRPr="00E11C9F">
        <w:rPr>
          <w:rFonts w:ascii="Times" w:hAnsi="Times" w:cs="Times New Roman"/>
          <w:b/>
          <w:kern w:val="0"/>
          <w:sz w:val="28"/>
          <w:szCs w:val="28"/>
        </w:rPr>
        <w:t xml:space="preserve">: </w:t>
      </w:r>
    </w:p>
    <w:p w14:paraId="418EBB09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" w:hAnsi="Times" w:cs="Times New Roman"/>
          <w:kern w:val="0"/>
          <w:sz w:val="28"/>
          <w:szCs w:val="28"/>
        </w:rPr>
        <w:t>論文題目</w:t>
      </w:r>
      <w:r w:rsidRPr="00E11C9F">
        <w:rPr>
          <w:rFonts w:ascii="Times New Roman" w:hAnsi="Times New Roman" w:cs="Times New Roman"/>
          <w:kern w:val="0"/>
          <w:sz w:val="28"/>
          <w:szCs w:val="28"/>
        </w:rPr>
        <w:t>(</w:t>
      </w:r>
      <w:r w:rsidRPr="00E11C9F">
        <w:rPr>
          <w:rFonts w:ascii="Times" w:hAnsi="Times" w:cs="Times New Roman"/>
          <w:kern w:val="0"/>
          <w:sz w:val="28"/>
          <w:szCs w:val="28"/>
        </w:rPr>
        <w:t>標楷體</w:t>
      </w:r>
      <w:r w:rsidRPr="00E11C9F">
        <w:rPr>
          <w:rFonts w:ascii="Times" w:hAnsi="Times" w:cs="Times New Roman"/>
          <w:kern w:val="0"/>
          <w:sz w:val="28"/>
          <w:szCs w:val="28"/>
        </w:rPr>
        <w:t xml:space="preserve"> </w:t>
      </w:r>
      <w:r w:rsidRPr="00E11C9F">
        <w:rPr>
          <w:rFonts w:ascii="Times New Roman" w:hAnsi="Times New Roman" w:cs="Times New Roman"/>
          <w:kern w:val="0"/>
          <w:sz w:val="28"/>
          <w:szCs w:val="28"/>
        </w:rPr>
        <w:t xml:space="preserve">16 </w:t>
      </w:r>
      <w:r w:rsidRPr="00E11C9F">
        <w:rPr>
          <w:rFonts w:ascii="Times" w:hAnsi="Times" w:cs="Times New Roman"/>
          <w:kern w:val="0"/>
          <w:sz w:val="28"/>
          <w:szCs w:val="28"/>
        </w:rPr>
        <w:t>點、粗體</w:t>
      </w:r>
      <w:r w:rsidRPr="00E11C9F">
        <w:rPr>
          <w:rFonts w:ascii="Times New Roman" w:hAnsi="Times New Roman" w:cs="Times New Roman"/>
          <w:kern w:val="0"/>
          <w:sz w:val="28"/>
          <w:szCs w:val="28"/>
        </w:rPr>
        <w:t xml:space="preserve">) </w:t>
      </w:r>
    </w:p>
    <w:p w14:paraId="1BAA325F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" w:hAnsi="Times" w:cs="Times New Roman"/>
          <w:kern w:val="0"/>
        </w:rPr>
        <w:t>作者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1 </w:t>
      </w:r>
      <w:r w:rsidRPr="00E11C9F">
        <w:rPr>
          <w:rFonts w:ascii="Times" w:hAnsi="Times" w:cs="Times New Roman"/>
          <w:kern w:val="0"/>
        </w:rPr>
        <w:t>作者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2 </w:t>
      </w:r>
      <w:r w:rsidRPr="00E11C9F">
        <w:rPr>
          <w:rFonts w:ascii="Times" w:hAnsi="Times" w:cs="Times New Roman"/>
          <w:kern w:val="0"/>
        </w:rPr>
        <w:t>作者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3 </w:t>
      </w:r>
      <w:r w:rsidRPr="00E11C9F">
        <w:rPr>
          <w:rFonts w:ascii="Times" w:hAnsi="Times" w:cs="Times New Roman"/>
          <w:kern w:val="0"/>
        </w:rPr>
        <w:t>服務單位與職稱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" w:hAnsi="Times" w:cs="Times New Roman"/>
          <w:kern w:val="0"/>
        </w:rPr>
        <w:t>服務單位與職稱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" w:hAnsi="Times" w:cs="Times New Roman"/>
          <w:kern w:val="0"/>
        </w:rPr>
        <w:t>服務單位與職稱</w:t>
      </w:r>
      <w:r w:rsidRPr="00E11C9F">
        <w:rPr>
          <w:rFonts w:ascii="Times" w:hAnsi="Times" w:cs="Times New Roman"/>
          <w:kern w:val="0"/>
        </w:rPr>
        <w:t xml:space="preserve"> </w:t>
      </w:r>
    </w:p>
    <w:p w14:paraId="6B5B21C7" w14:textId="39278D0A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 New Roman" w:hAnsi="Times New Roman" w:cs="Times New Roman"/>
          <w:kern w:val="0"/>
        </w:rPr>
        <w:t xml:space="preserve">Email (12 </w:t>
      </w:r>
      <w:r w:rsidRPr="00E11C9F">
        <w:rPr>
          <w:rFonts w:ascii="Times" w:hAnsi="Times" w:cs="Times New Roman"/>
          <w:kern w:val="0"/>
        </w:rPr>
        <w:t>點、標楷體</w:t>
      </w:r>
      <w:r w:rsidRPr="00E11C9F">
        <w:rPr>
          <w:rFonts w:ascii="Times New Roman" w:hAnsi="Times New Roman" w:cs="Times New Roman"/>
          <w:kern w:val="0"/>
        </w:rPr>
        <w:t xml:space="preserve">) </w:t>
      </w:r>
    </w:p>
    <w:p w14:paraId="222BC322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" w:hAnsi="Times" w:cs="Times New Roman"/>
          <w:kern w:val="0"/>
        </w:rPr>
        <w:t>摘要</w:t>
      </w:r>
      <w:r w:rsidRPr="00E11C9F">
        <w:rPr>
          <w:rFonts w:ascii="Times New Roman" w:hAnsi="Times New Roman" w:cs="Times New Roman"/>
          <w:kern w:val="0"/>
        </w:rPr>
        <w:t>(</w:t>
      </w:r>
      <w:r w:rsidRPr="00E11C9F">
        <w:rPr>
          <w:rFonts w:ascii="Times" w:hAnsi="Times" w:cs="Times New Roman"/>
          <w:kern w:val="0"/>
        </w:rPr>
        <w:t>標題標楷體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14 </w:t>
      </w:r>
      <w:r w:rsidRPr="00E11C9F">
        <w:rPr>
          <w:rFonts w:ascii="Times" w:hAnsi="Times" w:cs="Times New Roman"/>
          <w:kern w:val="0"/>
        </w:rPr>
        <w:t>點、粗體</w:t>
      </w:r>
      <w:r w:rsidRPr="00E11C9F">
        <w:rPr>
          <w:rFonts w:ascii="Times New Roman" w:hAnsi="Times New Roman" w:cs="Times New Roman"/>
          <w:kern w:val="0"/>
        </w:rPr>
        <w:t xml:space="preserve">) </w:t>
      </w:r>
      <w:r w:rsidRPr="00E11C9F">
        <w:rPr>
          <w:rFonts w:ascii="Times" w:hAnsi="Times" w:cs="Times New Roman"/>
          <w:kern w:val="0"/>
        </w:rPr>
        <w:t>關鍵詞</w:t>
      </w:r>
      <w:r w:rsidRPr="00E11C9F">
        <w:rPr>
          <w:rFonts w:ascii="Times" w:hAnsi="Times" w:cs="Times New Roman"/>
          <w:kern w:val="0"/>
        </w:rPr>
        <w:t>:</w:t>
      </w:r>
      <w:r w:rsidRPr="00E11C9F">
        <w:rPr>
          <w:rFonts w:ascii="Times" w:hAnsi="Times" w:cs="Times New Roman"/>
          <w:kern w:val="0"/>
        </w:rPr>
        <w:t>請說明本文關鍵字。</w:t>
      </w:r>
      <w:r w:rsidRPr="00E11C9F">
        <w:rPr>
          <w:rFonts w:ascii="Times New Roman" w:hAnsi="Times New Roman" w:cs="Times New Roman"/>
          <w:kern w:val="0"/>
        </w:rPr>
        <w:t xml:space="preserve">(3-5 </w:t>
      </w:r>
      <w:r w:rsidRPr="00E11C9F">
        <w:rPr>
          <w:rFonts w:ascii="Times" w:hAnsi="Times" w:cs="Times New Roman"/>
          <w:kern w:val="0"/>
        </w:rPr>
        <w:t>個</w:t>
      </w:r>
      <w:r w:rsidRPr="00E11C9F">
        <w:rPr>
          <w:rFonts w:ascii="Times New Roman" w:hAnsi="Times New Roman" w:cs="Times New Roman"/>
          <w:kern w:val="0"/>
        </w:rPr>
        <w:t xml:space="preserve">) </w:t>
      </w:r>
    </w:p>
    <w:p w14:paraId="03E9C24D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 New Roman" w:hAnsi="Times New Roman" w:cs="Times New Roman"/>
          <w:kern w:val="0"/>
        </w:rPr>
        <w:t xml:space="preserve">1. </w:t>
      </w:r>
      <w:r w:rsidRPr="00E11C9F">
        <w:rPr>
          <w:rFonts w:ascii="Times" w:hAnsi="Times" w:cs="Times New Roman"/>
          <w:kern w:val="0"/>
        </w:rPr>
        <w:t>前言</w:t>
      </w:r>
      <w:r w:rsidRPr="00E11C9F">
        <w:rPr>
          <w:rFonts w:ascii="Times New Roman" w:hAnsi="Times New Roman" w:cs="Times New Roman"/>
          <w:kern w:val="0"/>
        </w:rPr>
        <w:t>(</w:t>
      </w:r>
      <w:r w:rsidRPr="00E11C9F">
        <w:rPr>
          <w:rFonts w:ascii="Times" w:hAnsi="Times" w:cs="Times New Roman"/>
          <w:kern w:val="0"/>
        </w:rPr>
        <w:t>標題標楷體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14 </w:t>
      </w:r>
      <w:r w:rsidRPr="00E11C9F">
        <w:rPr>
          <w:rFonts w:ascii="Times" w:hAnsi="Times" w:cs="Times New Roman"/>
          <w:kern w:val="0"/>
        </w:rPr>
        <w:t>點、粗體</w:t>
      </w:r>
      <w:r w:rsidRPr="00E11C9F">
        <w:rPr>
          <w:rFonts w:ascii="Times New Roman" w:hAnsi="Times New Roman" w:cs="Times New Roman"/>
          <w:kern w:val="0"/>
        </w:rPr>
        <w:t xml:space="preserve">) </w:t>
      </w:r>
    </w:p>
    <w:p w14:paraId="712DA367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 New Roman" w:hAnsi="Times New Roman" w:cs="Times New Roman"/>
          <w:kern w:val="0"/>
        </w:rPr>
        <w:t xml:space="preserve">2. </w:t>
      </w:r>
      <w:r w:rsidRPr="00E11C9F">
        <w:rPr>
          <w:rFonts w:ascii="Times" w:hAnsi="Times" w:cs="Times New Roman"/>
          <w:kern w:val="0"/>
        </w:rPr>
        <w:t>主要內容</w:t>
      </w:r>
      <w:r w:rsidRPr="00E11C9F">
        <w:rPr>
          <w:rFonts w:ascii="Times" w:hAnsi="Times" w:cs="Times New Roman"/>
          <w:kern w:val="0"/>
        </w:rPr>
        <w:br/>
      </w:r>
      <w:r w:rsidRPr="00E11C9F">
        <w:rPr>
          <w:rFonts w:ascii="Times" w:hAnsi="Times" w:cs="Times New Roman"/>
          <w:kern w:val="0"/>
        </w:rPr>
        <w:t>論文以中英文撰寫皆可。稿件請設定標楷體之中文字型及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Times New </w:t>
      </w:r>
    </w:p>
    <w:p w14:paraId="7EE29EE6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 New Roman" w:hAnsi="Times New Roman" w:cs="Times New Roman"/>
          <w:kern w:val="0"/>
        </w:rPr>
        <w:t xml:space="preserve">Roman </w:t>
      </w:r>
      <w:r w:rsidRPr="00E11C9F">
        <w:rPr>
          <w:rFonts w:ascii="Times" w:hAnsi="Times" w:cs="Times New Roman"/>
          <w:kern w:val="0"/>
        </w:rPr>
        <w:t>之英文字型。論文標題為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14 </w:t>
      </w:r>
      <w:r w:rsidRPr="00E11C9F">
        <w:rPr>
          <w:rFonts w:ascii="Times" w:hAnsi="Times" w:cs="Times New Roman"/>
          <w:kern w:val="0"/>
        </w:rPr>
        <w:t>點粗體字型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作者資料為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12 </w:t>
      </w:r>
      <w:r w:rsidRPr="00E11C9F">
        <w:rPr>
          <w:rFonts w:ascii="Times" w:hAnsi="Times" w:cs="Times New Roman"/>
          <w:kern w:val="0"/>
        </w:rPr>
        <w:t>點標楷體字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" w:hAnsi="Times" w:cs="Times New Roman"/>
          <w:kern w:val="0"/>
        </w:rPr>
        <w:t>型。圖表說明請用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10 </w:t>
      </w:r>
      <w:r w:rsidRPr="00E11C9F">
        <w:rPr>
          <w:rFonts w:ascii="Times" w:hAnsi="Times" w:cs="Times New Roman"/>
          <w:kern w:val="0"/>
        </w:rPr>
        <w:t>點粗體字型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其餘文稿內容及參考文獻均為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12 </w:t>
      </w:r>
      <w:r w:rsidRPr="00E11C9F">
        <w:rPr>
          <w:rFonts w:ascii="Times" w:hAnsi="Times" w:cs="Times New Roman"/>
          <w:kern w:val="0"/>
        </w:rPr>
        <w:t>點標楷</w:t>
      </w:r>
      <w:r w:rsidRPr="00E11C9F">
        <w:rPr>
          <w:rFonts w:ascii="Times" w:hAnsi="Times" w:cs="Times New Roman"/>
          <w:kern w:val="0"/>
        </w:rPr>
        <w:t xml:space="preserve"> </w:t>
      </w:r>
    </w:p>
    <w:p w14:paraId="56F6E0C1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" w:hAnsi="Times" w:cs="Times New Roman"/>
          <w:kern w:val="0"/>
        </w:rPr>
        <w:t>體字型。稿件請附摘要與關鍵詞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請勿插入頁碼。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" w:hAnsi="Times" w:cs="Times New Roman"/>
          <w:kern w:val="0"/>
        </w:rPr>
        <w:t>標號請用半型阿拉伯數字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標題請靠左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並與前段保持一行的間隔。第</w:t>
      </w:r>
      <w:r w:rsidRPr="00E11C9F">
        <w:rPr>
          <w:rFonts w:ascii="Times" w:hAnsi="Times" w:cs="Times New Roman"/>
          <w:kern w:val="0"/>
        </w:rPr>
        <w:t xml:space="preserve"> </w:t>
      </w:r>
    </w:p>
    <w:p w14:paraId="5819280D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" w:hAnsi="Times" w:cs="Times New Roman"/>
          <w:kern w:val="0"/>
        </w:rPr>
        <w:t>一層標題</w:t>
      </w:r>
      <w:r w:rsidRPr="00E11C9F">
        <w:rPr>
          <w:rFonts w:ascii="Times" w:hAnsi="Times" w:cs="Times New Roman"/>
          <w:kern w:val="0"/>
        </w:rPr>
        <w:t>(</w:t>
      </w:r>
      <w:r w:rsidRPr="00E11C9F">
        <w:rPr>
          <w:rFonts w:ascii="Times" w:hAnsi="Times" w:cs="Times New Roman"/>
          <w:kern w:val="0"/>
        </w:rPr>
        <w:t>如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1. </w:t>
      </w:r>
      <w:r w:rsidRPr="00E11C9F">
        <w:rPr>
          <w:rFonts w:ascii="Times" w:hAnsi="Times" w:cs="Times New Roman"/>
          <w:kern w:val="0"/>
        </w:rPr>
        <w:t>前言</w:t>
      </w:r>
      <w:r w:rsidRPr="00E11C9F">
        <w:rPr>
          <w:rFonts w:ascii="Times" w:hAnsi="Times" w:cs="Times New Roman"/>
          <w:kern w:val="0"/>
        </w:rPr>
        <w:t>)</w:t>
      </w:r>
      <w:r w:rsidRPr="00E11C9F">
        <w:rPr>
          <w:rFonts w:ascii="Times" w:hAnsi="Times" w:cs="Times New Roman"/>
          <w:kern w:val="0"/>
        </w:rPr>
        <w:t>使用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12 </w:t>
      </w:r>
      <w:r w:rsidRPr="00E11C9F">
        <w:rPr>
          <w:rFonts w:ascii="Times" w:hAnsi="Times" w:cs="Times New Roman"/>
          <w:kern w:val="0"/>
        </w:rPr>
        <w:t>點粗體字型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第二層含以下之標題如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2.2 </w:t>
      </w:r>
      <w:r w:rsidRPr="00E11C9F">
        <w:rPr>
          <w:rFonts w:ascii="Times" w:hAnsi="Times" w:cs="Times New Roman"/>
          <w:kern w:val="0"/>
        </w:rPr>
        <w:t xml:space="preserve">, </w:t>
      </w:r>
      <w:r w:rsidRPr="00E11C9F">
        <w:rPr>
          <w:rFonts w:ascii="Times" w:hAnsi="Times" w:cs="Times New Roman"/>
          <w:kern w:val="0"/>
        </w:rPr>
        <w:t>則請使用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11 </w:t>
      </w:r>
      <w:r w:rsidRPr="00E11C9F">
        <w:rPr>
          <w:rFonts w:ascii="Times" w:hAnsi="Times" w:cs="Times New Roman"/>
          <w:kern w:val="0"/>
        </w:rPr>
        <w:t>點粗體字型。</w:t>
      </w:r>
      <w:r w:rsidRPr="00E11C9F">
        <w:rPr>
          <w:rFonts w:ascii="Times" w:hAnsi="Times" w:cs="Times New Roman"/>
          <w:kern w:val="0"/>
        </w:rPr>
        <w:t xml:space="preserve"> </w:t>
      </w:r>
    </w:p>
    <w:p w14:paraId="58224FB1" w14:textId="77777777" w:rsidR="00E11C9F" w:rsidRPr="00E11C9F" w:rsidRDefault="00E11C9F" w:rsidP="00E11C9F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 New Roman" w:hAnsi="Times New Roman" w:cs="Times New Roman"/>
          <w:kern w:val="0"/>
        </w:rPr>
        <w:t>2.1  </w:t>
      </w:r>
      <w:r w:rsidRPr="00E11C9F">
        <w:rPr>
          <w:rFonts w:ascii="Times" w:hAnsi="Times" w:cs="Times New Roman"/>
          <w:kern w:val="0"/>
        </w:rPr>
        <w:t>圖表及方程式</w:t>
      </w:r>
      <w:r w:rsidRPr="00E11C9F">
        <w:rPr>
          <w:rFonts w:ascii="Times" w:hAnsi="Times" w:cs="Times New Roman"/>
          <w:kern w:val="0"/>
        </w:rPr>
        <w:t xml:space="preserve"> </w:t>
      </w:r>
    </w:p>
    <w:p w14:paraId="37581264" w14:textId="5E8EC5C1" w:rsidR="00E11C9F" w:rsidRPr="00E11C9F" w:rsidRDefault="00E11C9F" w:rsidP="00E11C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rFonts w:ascii="Courier" w:hAnsi="Courier" w:cs="Courier"/>
          <w:kern w:val="0"/>
          <w:sz w:val="20"/>
          <w:szCs w:val="20"/>
        </w:rPr>
      </w:pPr>
      <w:r w:rsidRPr="00E11C9F">
        <w:rPr>
          <w:rFonts w:ascii="Courier" w:hAnsi="Courier" w:cs="Courier"/>
          <w:kern w:val="0"/>
        </w:rPr>
        <w:t xml:space="preserve">   </w:t>
      </w:r>
      <w:r w:rsidRPr="00E11C9F">
        <w:rPr>
          <w:rFonts w:ascii="Courier" w:hAnsi="Courier" w:cs="Courier"/>
          <w:kern w:val="0"/>
        </w:rPr>
        <w:t>圖形、表格及方程式請依先後次序標號。標號請用半型阿拉伯數字</w:t>
      </w:r>
      <w:r w:rsidRPr="00E11C9F">
        <w:rPr>
          <w:rFonts w:ascii="Courier" w:hAnsi="Courier" w:cs="Courier"/>
          <w:kern w:val="0"/>
        </w:rPr>
        <w:t>,</w:t>
      </w:r>
      <w:r w:rsidRPr="00E11C9F">
        <w:rPr>
          <w:rFonts w:ascii="Courier" w:hAnsi="Courier" w:cs="Courier"/>
          <w:kern w:val="0"/>
        </w:rPr>
        <w:t>並將圖說安排於圖形下方置中</w:t>
      </w:r>
      <w:r w:rsidRPr="00E11C9F">
        <w:rPr>
          <w:rFonts w:ascii="Courier" w:hAnsi="Courier" w:cs="Courier"/>
          <w:kern w:val="0"/>
        </w:rPr>
        <w:t>,</w:t>
      </w:r>
      <w:r w:rsidRPr="00E11C9F">
        <w:rPr>
          <w:rFonts w:ascii="Courier" w:hAnsi="Courier" w:cs="Courier"/>
          <w:kern w:val="0"/>
        </w:rPr>
        <w:t>表格說明於表格上方置中。所附圖表請務</w:t>
      </w:r>
      <w:r w:rsidRPr="00E11C9F">
        <w:rPr>
          <w:rFonts w:ascii="Courier" w:hAnsi="Courier" w:cs="Courier"/>
          <w:kern w:val="0"/>
        </w:rPr>
        <w:t xml:space="preserve">    </w:t>
      </w:r>
      <w:r w:rsidRPr="00E11C9F">
        <w:rPr>
          <w:rFonts w:ascii="Courier" w:hAnsi="Courier" w:cs="Courier"/>
          <w:kern w:val="0"/>
        </w:rPr>
        <w:t>必清晰並註明正確來源。</w:t>
      </w:r>
      <w:r w:rsidRPr="00E11C9F">
        <w:rPr>
          <w:rFonts w:ascii="Courier" w:hAnsi="Courier" w:cs="Courier"/>
          <w:kern w:val="0"/>
        </w:rPr>
        <w:t xml:space="preserve"> </w:t>
      </w:r>
    </w:p>
    <w:p w14:paraId="48C65F0B" w14:textId="77777777" w:rsidR="00E11C9F" w:rsidRPr="00E11C9F" w:rsidRDefault="00E11C9F" w:rsidP="00E11C9F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 New Roman" w:hAnsi="Times New Roman" w:cs="Times New Roman"/>
          <w:kern w:val="0"/>
        </w:rPr>
        <w:lastRenderedPageBreak/>
        <w:t>2.2  </w:t>
      </w:r>
      <w:r w:rsidRPr="00E11C9F">
        <w:rPr>
          <w:rFonts w:ascii="Times" w:hAnsi="Times" w:cs="Times New Roman"/>
          <w:kern w:val="0"/>
        </w:rPr>
        <w:t>邊界設定</w:t>
      </w:r>
      <w:r w:rsidRPr="00E11C9F">
        <w:rPr>
          <w:rFonts w:ascii="Times" w:hAnsi="Times" w:cs="Times New Roman"/>
          <w:kern w:val="0"/>
        </w:rPr>
        <w:br/>
      </w:r>
      <w:r w:rsidRPr="00E11C9F">
        <w:rPr>
          <w:rFonts w:ascii="Times" w:hAnsi="Times" w:cs="Times New Roman"/>
          <w:kern w:val="0"/>
        </w:rPr>
        <w:t>文章格式請以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A4 </w:t>
      </w:r>
      <w:r w:rsidRPr="00E11C9F">
        <w:rPr>
          <w:rFonts w:ascii="Times" w:hAnsi="Times" w:cs="Times New Roman"/>
          <w:kern w:val="0"/>
        </w:rPr>
        <w:t>紙格式撰寫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行距使用單行間距並左右對齊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上下及左</w:t>
      </w:r>
      <w:r w:rsidRPr="00E11C9F">
        <w:rPr>
          <w:rFonts w:ascii="Times" w:hAnsi="Times" w:cs="Times New Roman"/>
          <w:kern w:val="0"/>
        </w:rPr>
        <w:t xml:space="preserve"> </w:t>
      </w:r>
    </w:p>
    <w:p w14:paraId="7D39053B" w14:textId="77777777" w:rsidR="00E11C9F" w:rsidRPr="00E11C9F" w:rsidRDefault="00E11C9F" w:rsidP="00E11C9F">
      <w:pPr>
        <w:widowControl/>
        <w:spacing w:before="100" w:beforeAutospacing="1" w:after="100" w:afterAutospacing="1"/>
        <w:ind w:left="720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" w:hAnsi="Times" w:cs="Times New Roman"/>
          <w:kern w:val="0"/>
        </w:rPr>
        <w:t>右邊界留白各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>2.5cm</w:t>
      </w:r>
      <w:r w:rsidRPr="00E11C9F">
        <w:rPr>
          <w:rFonts w:ascii="Times" w:hAnsi="Times" w:cs="Times New Roman"/>
          <w:kern w:val="0"/>
        </w:rPr>
        <w:t>。</w:t>
      </w:r>
      <w:r w:rsidRPr="00E11C9F">
        <w:rPr>
          <w:rFonts w:ascii="Times" w:hAnsi="Times" w:cs="Times New Roman"/>
          <w:kern w:val="0"/>
        </w:rPr>
        <w:t xml:space="preserve"> </w:t>
      </w:r>
    </w:p>
    <w:p w14:paraId="0F8A9947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" w:hAnsi="Times" w:cs="Times New Roman"/>
          <w:kern w:val="0"/>
        </w:rPr>
        <w:t>致謝</w:t>
      </w:r>
      <w:r w:rsidRPr="00E11C9F">
        <w:rPr>
          <w:rFonts w:ascii="Times" w:hAnsi="Times" w:cs="Times New Roman"/>
          <w:kern w:val="0"/>
        </w:rPr>
        <w:t xml:space="preserve"> </w:t>
      </w:r>
    </w:p>
    <w:p w14:paraId="5327018C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" w:hAnsi="Times" w:cs="Times New Roman"/>
          <w:kern w:val="0"/>
        </w:rPr>
        <w:t>論文若為委託研究計畫之相關成果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請務必在論文之致謝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" w:hAnsi="Times" w:cs="Times New Roman"/>
          <w:kern w:val="0"/>
        </w:rPr>
        <w:t>中註明研究計畫編號。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" w:hAnsi="Times" w:cs="Times New Roman"/>
          <w:kern w:val="0"/>
        </w:rPr>
        <w:t>參考文獻</w:t>
      </w:r>
      <w:r w:rsidRPr="00E11C9F">
        <w:rPr>
          <w:rFonts w:ascii="Times" w:hAnsi="Times" w:cs="Times New Roman"/>
          <w:kern w:val="0"/>
        </w:rPr>
        <w:t xml:space="preserve"> </w:t>
      </w:r>
    </w:p>
    <w:p w14:paraId="1A734003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 New Roman" w:hAnsi="Times New Roman" w:cs="Times New Roman"/>
          <w:kern w:val="0"/>
        </w:rPr>
        <w:t xml:space="preserve">[1] [2] [3] </w:t>
      </w:r>
    </w:p>
    <w:p w14:paraId="526B78FF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 New Roman" w:hAnsi="Times New Roman" w:cs="Times New Roman"/>
          <w:kern w:val="0"/>
        </w:rPr>
        <w:t xml:space="preserve">[4] [5] [6] </w:t>
      </w:r>
    </w:p>
    <w:p w14:paraId="000DBA8A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" w:hAnsi="Times" w:cs="Times New Roman"/>
          <w:kern w:val="0"/>
        </w:rPr>
        <w:t>參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" w:hAnsi="Times" w:cs="Times New Roman"/>
          <w:kern w:val="0"/>
        </w:rPr>
        <w:t>考文獻請依作者姓名排序並加以編號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中文參考文獻在前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英文參考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" w:hAnsi="Times" w:cs="Times New Roman"/>
          <w:kern w:val="0"/>
        </w:rPr>
        <w:t>文獻在後。</w:t>
      </w:r>
      <w:r w:rsidRPr="00E11C9F">
        <w:rPr>
          <w:rFonts w:ascii="Times" w:hAnsi="Times" w:cs="Times New Roman"/>
          <w:kern w:val="0"/>
        </w:rPr>
        <w:t xml:space="preserve"> </w:t>
      </w:r>
    </w:p>
    <w:p w14:paraId="29B9E2D4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" w:hAnsi="Times" w:cs="Times New Roman"/>
          <w:kern w:val="0"/>
        </w:rPr>
        <w:t>司徒達賢、林晉寬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 New Roman" w:hAnsi="Times New Roman" w:cs="Times New Roman"/>
          <w:kern w:val="0"/>
        </w:rPr>
        <w:t>1998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「台灣優勢廠商之資源管理模式」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管理學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" w:hAnsi="Times" w:cs="Times New Roman"/>
          <w:kern w:val="0"/>
        </w:rPr>
        <w:t>報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第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15 </w:t>
      </w:r>
      <w:r w:rsidRPr="00E11C9F">
        <w:rPr>
          <w:rFonts w:ascii="Times" w:hAnsi="Times" w:cs="Times New Roman"/>
          <w:kern w:val="0"/>
        </w:rPr>
        <w:t>卷第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 xml:space="preserve">2 </w:t>
      </w:r>
      <w:r w:rsidRPr="00E11C9F">
        <w:rPr>
          <w:rFonts w:ascii="Times" w:hAnsi="Times" w:cs="Times New Roman"/>
          <w:kern w:val="0"/>
        </w:rPr>
        <w:t>期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頁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 New Roman" w:hAnsi="Times New Roman" w:cs="Times New Roman"/>
          <w:kern w:val="0"/>
        </w:rPr>
        <w:t>255-270</w:t>
      </w:r>
      <w:r w:rsidRPr="00E11C9F">
        <w:rPr>
          <w:rFonts w:ascii="Times" w:hAnsi="Times" w:cs="Times New Roman"/>
          <w:kern w:val="0"/>
        </w:rPr>
        <w:t>。</w:t>
      </w:r>
      <w:r w:rsidRPr="00E11C9F">
        <w:rPr>
          <w:rFonts w:ascii="Times" w:hAnsi="Times" w:cs="Times New Roman"/>
          <w:kern w:val="0"/>
        </w:rPr>
        <w:t xml:space="preserve"> </w:t>
      </w:r>
    </w:p>
    <w:p w14:paraId="5B3F9650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" w:hAnsi="Times" w:cs="Times New Roman"/>
          <w:kern w:val="0"/>
        </w:rPr>
        <w:t>張佑華、王國明、林博文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 New Roman" w:hAnsi="Times New Roman" w:cs="Times New Roman"/>
          <w:kern w:val="0"/>
        </w:rPr>
        <w:t>2005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「行動電話市場之技術創新與行銷策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" w:hAnsi="Times" w:cs="Times New Roman"/>
          <w:kern w:val="0"/>
        </w:rPr>
        <w:t>略」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 New Roman" w:hAnsi="Times New Roman" w:cs="Times New Roman"/>
          <w:kern w:val="0"/>
        </w:rPr>
        <w:t xml:space="preserve">2005 </w:t>
      </w:r>
      <w:r w:rsidRPr="00E11C9F">
        <w:rPr>
          <w:rFonts w:ascii="Times" w:hAnsi="Times" w:cs="Times New Roman"/>
          <w:kern w:val="0"/>
        </w:rPr>
        <w:t>中華民國科技管理研討會</w:t>
      </w:r>
      <w:r w:rsidRPr="00E11C9F">
        <w:rPr>
          <w:rFonts w:ascii="Times" w:hAnsi="Times" w:cs="Times New Roman"/>
          <w:kern w:val="0"/>
        </w:rPr>
        <w:t>-</w:t>
      </w:r>
      <w:r w:rsidRPr="00E11C9F">
        <w:rPr>
          <w:rFonts w:ascii="Times" w:hAnsi="Times" w:cs="Times New Roman"/>
          <w:kern w:val="0"/>
        </w:rPr>
        <w:t>科技創新區域合作</w:t>
      </w:r>
      <w:r w:rsidRPr="00E11C9F">
        <w:rPr>
          <w:rFonts w:ascii="Times" w:hAnsi="Times" w:cs="Times New Roman"/>
          <w:kern w:val="0"/>
        </w:rPr>
        <w:t>,</w:t>
      </w:r>
      <w:r w:rsidRPr="00E11C9F">
        <w:rPr>
          <w:rFonts w:ascii="Times" w:hAnsi="Times" w:cs="Times New Roman"/>
          <w:kern w:val="0"/>
        </w:rPr>
        <w:t>台南成功</w:t>
      </w:r>
      <w:r w:rsidRPr="00E11C9F">
        <w:rPr>
          <w:rFonts w:ascii="Times" w:hAnsi="Times" w:cs="Times New Roman"/>
          <w:kern w:val="0"/>
        </w:rPr>
        <w:t xml:space="preserve"> </w:t>
      </w:r>
      <w:r w:rsidRPr="00E11C9F">
        <w:rPr>
          <w:rFonts w:ascii="Times" w:hAnsi="Times" w:cs="Times New Roman"/>
          <w:kern w:val="0"/>
        </w:rPr>
        <w:t>大學。</w:t>
      </w:r>
      <w:r w:rsidRPr="00E11C9F">
        <w:rPr>
          <w:rFonts w:ascii="Times" w:hAnsi="Times" w:cs="Times New Roman"/>
          <w:kern w:val="0"/>
        </w:rPr>
        <w:t xml:space="preserve"> </w:t>
      </w:r>
    </w:p>
    <w:p w14:paraId="3176647D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r w:rsidRPr="00E11C9F">
        <w:rPr>
          <w:rFonts w:ascii="Times New Roman" w:hAnsi="Times New Roman" w:cs="Times New Roman"/>
          <w:kern w:val="0"/>
        </w:rPr>
        <w:t xml:space="preserve">Arrow, K. J., 1971, Essays in the Theory of Risk Bearing, Amsterdam: North-Holland Publishing Co. </w:t>
      </w:r>
    </w:p>
    <w:p w14:paraId="25F9D8B1" w14:textId="77777777" w:rsidR="00E11C9F" w:rsidRPr="00E11C9F" w:rsidRDefault="00E11C9F" w:rsidP="00E11C9F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  <w:proofErr w:type="spellStart"/>
      <w:r w:rsidRPr="00E11C9F">
        <w:rPr>
          <w:rFonts w:ascii="Times New Roman" w:hAnsi="Times New Roman" w:cs="Times New Roman"/>
          <w:kern w:val="0"/>
        </w:rPr>
        <w:t>Bellante</w:t>
      </w:r>
      <w:proofErr w:type="spellEnd"/>
      <w:r w:rsidRPr="00E11C9F">
        <w:rPr>
          <w:rFonts w:ascii="Times New Roman" w:hAnsi="Times New Roman" w:cs="Times New Roman"/>
          <w:kern w:val="0"/>
        </w:rPr>
        <w:t xml:space="preserve">, D. and R. P. Saba, 1986, “ Human Capital and Life-Cycle Effects on Risk Aversion”, Journal of Financial Research, 9: 41-51. </w:t>
      </w:r>
    </w:p>
    <w:p w14:paraId="70A66566" w14:textId="187E3AB7" w:rsidR="00E11C9F" w:rsidRDefault="00E11C9F" w:rsidP="00E554DB">
      <w:pPr>
        <w:widowControl/>
        <w:spacing w:before="100" w:beforeAutospacing="1" w:after="100" w:afterAutospacing="1"/>
        <w:rPr>
          <w:rFonts w:ascii="Times New Roman" w:hAnsi="Times New Roman" w:cs="Times New Roman" w:hint="eastAsia"/>
          <w:kern w:val="0"/>
        </w:rPr>
      </w:pPr>
      <w:r w:rsidRPr="00E11C9F">
        <w:rPr>
          <w:rFonts w:ascii="Times New Roman" w:hAnsi="Times New Roman" w:cs="Times New Roman"/>
          <w:kern w:val="0"/>
        </w:rPr>
        <w:t xml:space="preserve">Mandel, N. and E.J. Johnson, </w:t>
      </w:r>
      <w:proofErr w:type="gramStart"/>
      <w:r w:rsidRPr="00E11C9F">
        <w:rPr>
          <w:rFonts w:ascii="Times New Roman" w:hAnsi="Times New Roman" w:cs="Times New Roman"/>
          <w:kern w:val="0"/>
        </w:rPr>
        <w:t>1999 ,</w:t>
      </w:r>
      <w:proofErr w:type="gramEnd"/>
      <w:r w:rsidRPr="00E11C9F">
        <w:rPr>
          <w:rFonts w:ascii="Times New Roman" w:hAnsi="Times New Roman" w:cs="Times New Roman"/>
          <w:kern w:val="0"/>
        </w:rPr>
        <w:t xml:space="preserve"> “Constructing Preferences Online: Can Web Pages Change What You Want?” &lt;http://ecom.wharton.upenn.edu/public/Constructing_Preferences.PDF&gt;, (Accessed January 9, 2000.) </w:t>
      </w:r>
    </w:p>
    <w:p w14:paraId="3D9F40F1" w14:textId="77777777" w:rsidR="00E554DB" w:rsidRDefault="00E554DB" w:rsidP="00E554DB">
      <w:pPr>
        <w:widowControl/>
        <w:spacing w:before="100" w:beforeAutospacing="1" w:after="100" w:afterAutospacing="1"/>
        <w:rPr>
          <w:rFonts w:ascii="Times New Roman" w:hAnsi="Times New Roman" w:cs="Times New Roman" w:hint="eastAsia"/>
          <w:kern w:val="0"/>
        </w:rPr>
      </w:pPr>
    </w:p>
    <w:p w14:paraId="218B3BD0" w14:textId="77777777" w:rsidR="00E554DB" w:rsidRPr="00E554DB" w:rsidRDefault="00E554DB" w:rsidP="00E554DB">
      <w:pPr>
        <w:widowControl/>
        <w:spacing w:before="100" w:beforeAutospacing="1" w:after="100" w:afterAutospacing="1"/>
        <w:rPr>
          <w:rFonts w:ascii="Times" w:hAnsi="Times" w:cs="Times New Roman"/>
          <w:kern w:val="0"/>
          <w:sz w:val="20"/>
          <w:szCs w:val="20"/>
        </w:rPr>
      </w:pPr>
    </w:p>
    <w:p w14:paraId="52AB468B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Kaiti SC Black" w:hAnsi="Kaiti SC Black" w:cs="Kaiti SC Black"/>
          <w:b/>
          <w:bCs/>
          <w:color w:val="0E0E0E"/>
          <w:kern w:val="0"/>
          <w:sz w:val="26"/>
          <w:szCs w:val="26"/>
        </w:rPr>
        <w:lastRenderedPageBreak/>
        <w:t>■</w:t>
      </w:r>
      <w:r>
        <w:rPr>
          <w:rFonts w:ascii="Verdana" w:hAnsi="Verdana" w:cs="Verdana"/>
          <w:b/>
          <w:bCs/>
          <w:color w:val="0E0E0E"/>
          <w:kern w:val="0"/>
          <w:sz w:val="26"/>
          <w:szCs w:val="26"/>
        </w:rPr>
        <w:t xml:space="preserve"> </w:t>
      </w:r>
      <w:r>
        <w:rPr>
          <w:rFonts w:ascii="Verdana" w:hAnsi="Verdana" w:cs="Verdana"/>
          <w:b/>
          <w:bCs/>
          <w:color w:val="0E0E0E"/>
          <w:kern w:val="0"/>
          <w:sz w:val="26"/>
          <w:szCs w:val="26"/>
        </w:rPr>
        <w:t>重要日程與地點</w:t>
      </w:r>
    </w:p>
    <w:p w14:paraId="0FBE1E83" w14:textId="299B9038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>摘要繳交截止日期：</w:t>
      </w:r>
      <w:r>
        <w:rPr>
          <w:rFonts w:ascii="Verdana" w:hAnsi="Verdana" w:cs="Verdana"/>
          <w:color w:val="0E0E0E"/>
          <w:kern w:val="0"/>
          <w:sz w:val="26"/>
          <w:szCs w:val="26"/>
        </w:rPr>
        <w:t>2017</w:t>
      </w:r>
      <w:r w:rsidR="00E954A3">
        <w:rPr>
          <w:rFonts w:ascii="Verdana" w:hAnsi="Verdana" w:cs="Verdana" w:hint="eastAsia"/>
          <w:color w:val="0E0E0E"/>
          <w:kern w:val="0"/>
          <w:sz w:val="26"/>
          <w:szCs w:val="26"/>
        </w:rPr>
        <w:t>.3.7</w:t>
      </w:r>
    </w:p>
    <w:p w14:paraId="0BA53D2B" w14:textId="5918FDE3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>摘要審查結果公告日期：</w:t>
      </w:r>
      <w:r w:rsidR="00E954A3">
        <w:rPr>
          <w:rFonts w:ascii="Verdana" w:hAnsi="Verdana" w:cs="Verdana" w:hint="eastAsia"/>
          <w:color w:val="0E0E0E"/>
          <w:kern w:val="0"/>
          <w:sz w:val="26"/>
          <w:szCs w:val="26"/>
        </w:rPr>
        <w:t>2017.</w:t>
      </w:r>
      <w:r w:rsidR="00CA3DE7">
        <w:rPr>
          <w:rFonts w:ascii="Verdana" w:hAnsi="Verdana" w:cs="Verdana" w:hint="eastAsia"/>
          <w:color w:val="0E0E0E"/>
          <w:kern w:val="0"/>
          <w:sz w:val="26"/>
          <w:szCs w:val="26"/>
        </w:rPr>
        <w:t>3</w:t>
      </w:r>
      <w:r w:rsidR="00CA3DE7">
        <w:rPr>
          <w:rFonts w:ascii="Verdana" w:hAnsi="Verdana" w:cs="Verdana"/>
          <w:color w:val="0E0E0E"/>
          <w:kern w:val="0"/>
          <w:sz w:val="26"/>
          <w:szCs w:val="26"/>
        </w:rPr>
        <w:t>.</w:t>
      </w:r>
      <w:r w:rsidR="00CA3DE7">
        <w:rPr>
          <w:rFonts w:ascii="Verdana" w:hAnsi="Verdana" w:cs="Verdana" w:hint="eastAsia"/>
          <w:color w:val="0E0E0E"/>
          <w:kern w:val="0"/>
          <w:sz w:val="26"/>
          <w:szCs w:val="26"/>
        </w:rPr>
        <w:t>10</w:t>
      </w:r>
    </w:p>
    <w:p w14:paraId="5D28493A" w14:textId="0673DA09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>論文全文截止日期：</w:t>
      </w:r>
      <w:r>
        <w:rPr>
          <w:rFonts w:ascii="Verdana" w:hAnsi="Verdana" w:cs="Verdana"/>
          <w:color w:val="0E0E0E"/>
          <w:kern w:val="0"/>
          <w:sz w:val="26"/>
          <w:szCs w:val="26"/>
        </w:rPr>
        <w:t>2017</w:t>
      </w:r>
      <w:r w:rsidR="00E954A3">
        <w:rPr>
          <w:rFonts w:ascii="Verdana" w:hAnsi="Verdana" w:cs="Verdana" w:hint="eastAsia"/>
          <w:color w:val="0E0E0E"/>
          <w:kern w:val="0"/>
          <w:sz w:val="26"/>
          <w:szCs w:val="26"/>
        </w:rPr>
        <w:t>.</w:t>
      </w:r>
      <w:r>
        <w:rPr>
          <w:rFonts w:ascii="Verdana" w:hAnsi="Verdana" w:cs="Verdana"/>
          <w:color w:val="0E0E0E"/>
          <w:kern w:val="0"/>
          <w:sz w:val="26"/>
          <w:szCs w:val="26"/>
        </w:rPr>
        <w:t>3</w:t>
      </w:r>
      <w:r w:rsidR="00E954A3">
        <w:rPr>
          <w:rFonts w:ascii="Verdana" w:hAnsi="Verdana" w:cs="Verdana" w:hint="eastAsia"/>
          <w:color w:val="0E0E0E"/>
          <w:kern w:val="0"/>
          <w:sz w:val="26"/>
          <w:szCs w:val="26"/>
        </w:rPr>
        <w:t>.</w:t>
      </w:r>
      <w:r w:rsidR="00CA3DE7">
        <w:rPr>
          <w:rFonts w:ascii="Verdana" w:hAnsi="Verdana" w:cs="Verdana"/>
          <w:color w:val="0E0E0E"/>
          <w:kern w:val="0"/>
          <w:sz w:val="26"/>
          <w:szCs w:val="26"/>
        </w:rPr>
        <w:t>3</w:t>
      </w:r>
      <w:r w:rsidR="00CA3DE7">
        <w:rPr>
          <w:rFonts w:ascii="Verdana" w:hAnsi="Verdana" w:cs="Verdana" w:hint="eastAsia"/>
          <w:color w:val="0E0E0E"/>
          <w:kern w:val="0"/>
          <w:sz w:val="26"/>
          <w:szCs w:val="26"/>
        </w:rPr>
        <w:t>1</w:t>
      </w:r>
      <w:r>
        <w:rPr>
          <w:rFonts w:ascii="Verdana" w:hAnsi="Verdana" w:cs="Verdana"/>
          <w:color w:val="0E0E0E"/>
          <w:kern w:val="0"/>
          <w:sz w:val="26"/>
          <w:szCs w:val="26"/>
        </w:rPr>
        <w:t>（請附</w:t>
      </w:r>
      <w:r>
        <w:rPr>
          <w:rFonts w:ascii="Verdana" w:hAnsi="Verdana" w:cs="Verdana"/>
          <w:color w:val="0E0E0E"/>
          <w:kern w:val="0"/>
          <w:sz w:val="26"/>
          <w:szCs w:val="26"/>
        </w:rPr>
        <w:t>word</w:t>
      </w:r>
      <w:r>
        <w:rPr>
          <w:rFonts w:ascii="Verdana" w:hAnsi="Verdana" w:cs="Verdana"/>
          <w:color w:val="0E0E0E"/>
          <w:kern w:val="0"/>
          <w:sz w:val="26"/>
          <w:szCs w:val="26"/>
        </w:rPr>
        <w:t>及</w:t>
      </w:r>
      <w:proofErr w:type="spellStart"/>
      <w:r>
        <w:rPr>
          <w:rFonts w:ascii="Verdana" w:hAnsi="Verdana" w:cs="Verdana"/>
          <w:color w:val="0E0E0E"/>
          <w:kern w:val="0"/>
          <w:sz w:val="26"/>
          <w:szCs w:val="26"/>
        </w:rPr>
        <w:t>pdf</w:t>
      </w:r>
      <w:proofErr w:type="spellEnd"/>
      <w:r>
        <w:rPr>
          <w:rFonts w:ascii="Verdana" w:hAnsi="Verdana" w:cs="Verdana"/>
          <w:color w:val="0E0E0E"/>
          <w:kern w:val="0"/>
          <w:sz w:val="26"/>
          <w:szCs w:val="26"/>
        </w:rPr>
        <w:t>檔案各一份）</w:t>
      </w:r>
    </w:p>
    <w:p w14:paraId="6D8E0F28" w14:textId="183C0651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>研討會舉行日期：</w:t>
      </w:r>
      <w:r w:rsidR="00E954A3">
        <w:rPr>
          <w:rFonts w:ascii="Verdana" w:hAnsi="Verdana" w:cs="Verdana" w:hint="eastAsia"/>
          <w:color w:val="0E0E0E"/>
          <w:kern w:val="0"/>
          <w:sz w:val="26"/>
          <w:szCs w:val="26"/>
        </w:rPr>
        <w:t>2017.</w:t>
      </w:r>
      <w:r>
        <w:rPr>
          <w:rFonts w:ascii="Verdana" w:hAnsi="Verdana" w:cs="Verdana"/>
          <w:color w:val="0E0E0E"/>
          <w:kern w:val="0"/>
          <w:sz w:val="26"/>
          <w:szCs w:val="26"/>
        </w:rPr>
        <w:t>4.14</w:t>
      </w:r>
    </w:p>
    <w:p w14:paraId="7DE8709B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>研討會舉辦地點：南臺科技大學</w:t>
      </w:r>
    </w:p>
    <w:p w14:paraId="5934ECE8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 xml:space="preserve">71005 </w:t>
      </w:r>
      <w:r>
        <w:rPr>
          <w:rFonts w:ascii="Verdana" w:hAnsi="Verdana" w:cs="Verdana"/>
          <w:color w:val="0E0E0E"/>
          <w:kern w:val="0"/>
          <w:sz w:val="26"/>
          <w:szCs w:val="26"/>
        </w:rPr>
        <w:t>台南市永康區南台街一號</w:t>
      </w:r>
    </w:p>
    <w:p w14:paraId="58F50381" w14:textId="77777777" w:rsidR="00E11C9F" w:rsidRDefault="00E11C9F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</w:p>
    <w:p w14:paraId="4110811A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Kaiti SC Black" w:hAnsi="Kaiti SC Black" w:cs="Kaiti SC Black"/>
          <w:b/>
          <w:bCs/>
          <w:color w:val="0E0E0E"/>
          <w:kern w:val="0"/>
          <w:sz w:val="26"/>
          <w:szCs w:val="26"/>
        </w:rPr>
        <w:t>■</w:t>
      </w:r>
      <w:r>
        <w:rPr>
          <w:rFonts w:ascii="Verdana" w:hAnsi="Verdana" w:cs="Verdana"/>
          <w:b/>
          <w:bCs/>
          <w:color w:val="0E0E0E"/>
          <w:kern w:val="0"/>
          <w:sz w:val="26"/>
          <w:szCs w:val="26"/>
        </w:rPr>
        <w:t xml:space="preserve"> </w:t>
      </w:r>
      <w:r>
        <w:rPr>
          <w:rFonts w:ascii="Verdana" w:hAnsi="Verdana" w:cs="Verdana"/>
          <w:b/>
          <w:bCs/>
          <w:color w:val="0E0E0E"/>
          <w:kern w:val="0"/>
          <w:sz w:val="26"/>
          <w:szCs w:val="26"/>
        </w:rPr>
        <w:t>備註</w:t>
      </w:r>
    </w:p>
    <w:p w14:paraId="3135988A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>如要進行藝術創作解說與呈現，請註明是否展示作品及所要展示作品或圖像之尺寸與材質。</w:t>
      </w:r>
    </w:p>
    <w:p w14:paraId="2BC7C8B3" w14:textId="3D38147D" w:rsidR="00437C27" w:rsidRDefault="00437C27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 w:hint="eastAsia"/>
          <w:color w:val="0E0E0E"/>
          <w:kern w:val="0"/>
          <w:sz w:val="26"/>
          <w:szCs w:val="26"/>
        </w:rPr>
        <w:t>本研</w:t>
      </w:r>
      <w:r w:rsidR="00DF087C">
        <w:rPr>
          <w:rFonts w:ascii="Verdana" w:hAnsi="Verdana" w:cs="Verdana" w:hint="eastAsia"/>
          <w:color w:val="0E0E0E"/>
          <w:kern w:val="0"/>
          <w:sz w:val="26"/>
          <w:szCs w:val="26"/>
        </w:rPr>
        <w:t>討會無需註冊費，但需確定論文入選後可自費參與，大會無補助，可</w:t>
      </w:r>
      <w:r>
        <w:rPr>
          <w:rFonts w:ascii="Verdana" w:hAnsi="Verdana" w:cs="Verdana" w:hint="eastAsia"/>
          <w:color w:val="0E0E0E"/>
          <w:kern w:val="0"/>
          <w:sz w:val="26"/>
          <w:szCs w:val="26"/>
        </w:rPr>
        <w:t>到場發表</w:t>
      </w:r>
      <w:r w:rsidR="00DF087C">
        <w:rPr>
          <w:rFonts w:ascii="Verdana" w:hAnsi="Verdana" w:cs="Verdana" w:hint="eastAsia"/>
          <w:color w:val="0E0E0E"/>
          <w:kern w:val="0"/>
          <w:sz w:val="26"/>
          <w:szCs w:val="26"/>
        </w:rPr>
        <w:t>者</w:t>
      </w:r>
      <w:r>
        <w:rPr>
          <w:rFonts w:ascii="Verdana" w:hAnsi="Verdana" w:cs="Verdana" w:hint="eastAsia"/>
          <w:color w:val="0E0E0E"/>
          <w:kern w:val="0"/>
          <w:sz w:val="26"/>
          <w:szCs w:val="26"/>
        </w:rPr>
        <w:t>，</w:t>
      </w:r>
      <w:r w:rsidR="00DF087C">
        <w:rPr>
          <w:rFonts w:ascii="Verdana" w:hAnsi="Verdana" w:cs="Verdana" w:hint="eastAsia"/>
          <w:color w:val="0E0E0E"/>
          <w:kern w:val="0"/>
          <w:sz w:val="26"/>
          <w:szCs w:val="26"/>
        </w:rPr>
        <w:t>優先收錄於</w:t>
      </w:r>
      <w:r w:rsidR="00DF087C">
        <w:rPr>
          <w:rFonts w:ascii="Verdana" w:hAnsi="Verdana" w:cs="Verdana"/>
          <w:color w:val="0E0E0E"/>
          <w:kern w:val="0"/>
          <w:sz w:val="26"/>
          <w:szCs w:val="26"/>
        </w:rPr>
        <w:t>ISBN</w:t>
      </w:r>
      <w:r w:rsidR="00DF087C">
        <w:rPr>
          <w:rFonts w:ascii="Verdana" w:hAnsi="Verdana" w:cs="Verdana" w:hint="eastAsia"/>
          <w:color w:val="0E0E0E"/>
          <w:kern w:val="0"/>
          <w:sz w:val="26"/>
          <w:szCs w:val="26"/>
        </w:rPr>
        <w:t>論文集內，無法到場發表者視論文數量決定收錄於論文集與否。</w:t>
      </w:r>
    </w:p>
    <w:p w14:paraId="449F37B3" w14:textId="77777777" w:rsidR="00437C27" w:rsidRDefault="00437C27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</w:p>
    <w:p w14:paraId="7029B4A8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Kaiti SC Black" w:hAnsi="Kaiti SC Black" w:cs="Kaiti SC Black"/>
          <w:b/>
          <w:bCs/>
          <w:color w:val="0E0E0E"/>
          <w:kern w:val="0"/>
          <w:sz w:val="26"/>
          <w:szCs w:val="26"/>
        </w:rPr>
        <w:t>■</w:t>
      </w:r>
      <w:r>
        <w:rPr>
          <w:rFonts w:ascii="Verdana" w:hAnsi="Verdana" w:cs="Verdana"/>
          <w:b/>
          <w:bCs/>
          <w:color w:val="0E0E0E"/>
          <w:kern w:val="0"/>
          <w:sz w:val="26"/>
          <w:szCs w:val="26"/>
        </w:rPr>
        <w:t xml:space="preserve"> </w:t>
      </w:r>
      <w:r>
        <w:rPr>
          <w:rFonts w:ascii="Verdana" w:hAnsi="Verdana" w:cs="Verdana"/>
          <w:b/>
          <w:bCs/>
          <w:color w:val="0E0E0E"/>
          <w:kern w:val="0"/>
          <w:sz w:val="26"/>
          <w:szCs w:val="26"/>
        </w:rPr>
        <w:t>主辦單位與聯絡方式</w:t>
      </w:r>
    </w:p>
    <w:p w14:paraId="0B0478A9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>主辦單位：南臺科技大學</w:t>
      </w:r>
      <w:r>
        <w:rPr>
          <w:rFonts w:ascii="Verdana" w:hAnsi="Verdana" w:cs="Verdana" w:hint="eastAsia"/>
          <w:color w:val="0E0E0E"/>
          <w:kern w:val="0"/>
          <w:sz w:val="26"/>
          <w:szCs w:val="26"/>
        </w:rPr>
        <w:t>資訊傳播</w:t>
      </w:r>
      <w:r>
        <w:rPr>
          <w:rFonts w:ascii="Verdana" w:hAnsi="Verdana" w:cs="Verdana"/>
          <w:color w:val="0E0E0E"/>
          <w:kern w:val="0"/>
          <w:sz w:val="26"/>
          <w:szCs w:val="26"/>
        </w:rPr>
        <w:t>系</w:t>
      </w:r>
    </w:p>
    <w:p w14:paraId="4595A6F6" w14:textId="20BD18D6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>聯絡人員：</w:t>
      </w:r>
      <w:r>
        <w:rPr>
          <w:rFonts w:ascii="Verdana" w:hAnsi="Verdana" w:cs="Verdana" w:hint="eastAsia"/>
          <w:color w:val="0E0E0E"/>
          <w:kern w:val="0"/>
          <w:sz w:val="26"/>
          <w:szCs w:val="26"/>
        </w:rPr>
        <w:t>薛常慧</w:t>
      </w:r>
      <w:r>
        <w:rPr>
          <w:rFonts w:ascii="Verdana" w:hAnsi="Verdana" w:cs="Verdana"/>
          <w:color w:val="0E0E0E"/>
          <w:kern w:val="0"/>
          <w:sz w:val="26"/>
          <w:szCs w:val="26"/>
        </w:rPr>
        <w:t xml:space="preserve"> </w:t>
      </w:r>
      <w:r w:rsidR="006447F0">
        <w:rPr>
          <w:rFonts w:ascii="Verdana" w:hAnsi="Verdana" w:cs="Verdana" w:hint="eastAsia"/>
          <w:color w:val="0E0E0E"/>
          <w:kern w:val="0"/>
          <w:sz w:val="26"/>
          <w:szCs w:val="26"/>
        </w:rPr>
        <w:t>邱俊</w:t>
      </w:r>
      <w:r w:rsidR="00437C27">
        <w:rPr>
          <w:rFonts w:ascii="Verdana" w:hAnsi="Verdana" w:cs="Verdana" w:hint="eastAsia"/>
          <w:color w:val="0E0E0E"/>
          <w:kern w:val="0"/>
          <w:sz w:val="26"/>
          <w:szCs w:val="26"/>
        </w:rPr>
        <w:t>惠</w:t>
      </w:r>
      <w:r>
        <w:rPr>
          <w:rFonts w:ascii="Verdana" w:hAnsi="Verdana" w:cs="Verdana"/>
          <w:color w:val="0E0E0E"/>
          <w:kern w:val="0"/>
          <w:sz w:val="26"/>
          <w:szCs w:val="26"/>
        </w:rPr>
        <w:t>助理教授</w:t>
      </w:r>
    </w:p>
    <w:p w14:paraId="193314B8" w14:textId="77777777" w:rsidR="00D77453" w:rsidRDefault="00D77453" w:rsidP="00D77453">
      <w:pPr>
        <w:widowControl/>
        <w:autoSpaceDE w:val="0"/>
        <w:autoSpaceDN w:val="0"/>
        <w:adjustRightInd w:val="0"/>
        <w:rPr>
          <w:rFonts w:ascii="Verdana" w:hAnsi="Verdana" w:cs="Verdana"/>
          <w:color w:val="0E0E0E"/>
          <w:kern w:val="0"/>
          <w:sz w:val="26"/>
          <w:szCs w:val="26"/>
        </w:rPr>
      </w:pPr>
      <w:r>
        <w:rPr>
          <w:rFonts w:ascii="Verdana" w:hAnsi="Verdana" w:cs="Verdana"/>
          <w:color w:val="0E0E0E"/>
          <w:kern w:val="0"/>
          <w:sz w:val="26"/>
          <w:szCs w:val="26"/>
        </w:rPr>
        <w:t>聯絡電話：</w:t>
      </w:r>
      <w:r>
        <w:rPr>
          <w:rFonts w:ascii="Verdana" w:hAnsi="Verdana" w:cs="Verdana"/>
          <w:color w:val="0E0E0E"/>
          <w:kern w:val="0"/>
          <w:sz w:val="26"/>
          <w:szCs w:val="26"/>
        </w:rPr>
        <w:t xml:space="preserve">06-2533131 </w:t>
      </w:r>
      <w:proofErr w:type="spellStart"/>
      <w:r>
        <w:rPr>
          <w:rFonts w:ascii="Verdana" w:hAnsi="Verdana" w:cs="Verdana"/>
          <w:color w:val="0E0E0E"/>
          <w:kern w:val="0"/>
          <w:sz w:val="26"/>
          <w:szCs w:val="26"/>
        </w:rPr>
        <w:t>ext</w:t>
      </w:r>
      <w:proofErr w:type="spellEnd"/>
      <w:r>
        <w:rPr>
          <w:rFonts w:ascii="Verdana" w:hAnsi="Verdana" w:cs="Verdana"/>
          <w:color w:val="0E0E0E"/>
          <w:kern w:val="0"/>
          <w:sz w:val="26"/>
          <w:szCs w:val="26"/>
        </w:rPr>
        <w:t xml:space="preserve"> 7101</w:t>
      </w:r>
    </w:p>
    <w:p w14:paraId="57AE9927" w14:textId="73DBB324" w:rsidR="00F90D16" w:rsidRDefault="00D77453" w:rsidP="00D77453">
      <w:r>
        <w:rPr>
          <w:rFonts w:ascii="Verdana" w:hAnsi="Verdana" w:cs="Verdana"/>
          <w:color w:val="0E0E0E"/>
          <w:kern w:val="0"/>
          <w:sz w:val="26"/>
          <w:szCs w:val="26"/>
        </w:rPr>
        <w:t>電子信箱：</w:t>
      </w:r>
      <w:r w:rsidR="00B13A1E">
        <w:rPr>
          <w:rFonts w:ascii="Verdana" w:hAnsi="Verdana" w:cs="Verdana" w:hint="eastAsia"/>
          <w:color w:val="0E0E0E"/>
          <w:kern w:val="0"/>
          <w:sz w:val="26"/>
          <w:szCs w:val="26"/>
        </w:rPr>
        <w:t>icidd2017</w:t>
      </w:r>
      <w:r>
        <w:rPr>
          <w:rFonts w:ascii="Verdana" w:hAnsi="Verdana" w:cs="Verdana"/>
          <w:color w:val="0E0E0E"/>
          <w:kern w:val="0"/>
          <w:sz w:val="26"/>
          <w:szCs w:val="26"/>
        </w:rPr>
        <w:t>@gmail.com</w:t>
      </w:r>
    </w:p>
    <w:sectPr w:rsidR="00F90D16" w:rsidSect="008308BF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F2224A" w14:textId="77777777" w:rsidR="00037BA9" w:rsidRDefault="00037BA9" w:rsidP="0004619B">
      <w:r>
        <w:separator/>
      </w:r>
    </w:p>
  </w:endnote>
  <w:endnote w:type="continuationSeparator" w:id="0">
    <w:p w14:paraId="34E88CF4" w14:textId="77777777" w:rsidR="00037BA9" w:rsidRDefault="00037BA9" w:rsidP="0004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 SC Black">
    <w:altName w:val="Arial Unicode MS"/>
    <w:charset w:val="00"/>
    <w:family w:val="auto"/>
    <w:pitch w:val="variable"/>
    <w:sig w:usb0="00000000" w:usb1="080F0000" w:usb2="00000000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4D5E69" w14:textId="77777777" w:rsidR="00037BA9" w:rsidRDefault="00037BA9" w:rsidP="0004619B">
      <w:r>
        <w:separator/>
      </w:r>
    </w:p>
  </w:footnote>
  <w:footnote w:type="continuationSeparator" w:id="0">
    <w:p w14:paraId="3552F326" w14:textId="77777777" w:rsidR="00037BA9" w:rsidRDefault="00037BA9" w:rsidP="000461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45B1F"/>
    <w:multiLevelType w:val="hybridMultilevel"/>
    <w:tmpl w:val="F04C145C"/>
    <w:lvl w:ilvl="0" w:tplc="F40C2D44">
      <w:start w:val="2"/>
      <w:numFmt w:val="bullet"/>
      <w:lvlText w:val=""/>
      <w:lvlJc w:val="left"/>
      <w:pPr>
        <w:ind w:left="1266" w:hanging="360"/>
      </w:pPr>
      <w:rPr>
        <w:rFonts w:ascii="Wingdings" w:eastAsiaTheme="minorEastAsia" w:hAnsi="Wingdings" w:cs="Times" w:hint="default"/>
      </w:rPr>
    </w:lvl>
    <w:lvl w:ilvl="1" w:tplc="04090003" w:tentative="1">
      <w:start w:val="1"/>
      <w:numFmt w:val="bullet"/>
      <w:lvlText w:val=""/>
      <w:lvlJc w:val="left"/>
      <w:pPr>
        <w:ind w:left="18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26" w:hanging="480"/>
      </w:pPr>
      <w:rPr>
        <w:rFonts w:ascii="Wingdings" w:hAnsi="Wingdings" w:hint="default"/>
      </w:rPr>
    </w:lvl>
  </w:abstractNum>
  <w:abstractNum w:abstractNumId="1">
    <w:nsid w:val="0713188E"/>
    <w:multiLevelType w:val="hybridMultilevel"/>
    <w:tmpl w:val="C1C88920"/>
    <w:lvl w:ilvl="0" w:tplc="BD46B8F2">
      <w:start w:val="1"/>
      <w:numFmt w:val="japaneseCount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8A60462"/>
    <w:multiLevelType w:val="hybridMultilevel"/>
    <w:tmpl w:val="6BCCF522"/>
    <w:lvl w:ilvl="0" w:tplc="D258028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40BB1649"/>
    <w:multiLevelType w:val="hybridMultilevel"/>
    <w:tmpl w:val="6CA67FE0"/>
    <w:lvl w:ilvl="0" w:tplc="71FC6058">
      <w:start w:val="1"/>
      <w:numFmt w:val="bullet"/>
      <w:lvlText w:val="＊"/>
      <w:lvlJc w:val="left"/>
      <w:pPr>
        <w:ind w:left="1200" w:hanging="360"/>
      </w:pPr>
      <w:rPr>
        <w:rFonts w:ascii="新細明體" w:eastAsia="新細明體" w:hAnsi="新細明體" w:cs="Times" w:hint="eastAsia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4">
    <w:nsid w:val="56B0651F"/>
    <w:multiLevelType w:val="hybridMultilevel"/>
    <w:tmpl w:val="94E6DE42"/>
    <w:lvl w:ilvl="0" w:tplc="12AE174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5C987B1C"/>
    <w:multiLevelType w:val="multilevel"/>
    <w:tmpl w:val="67406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453"/>
    <w:rsid w:val="00005FCE"/>
    <w:rsid w:val="00037BA9"/>
    <w:rsid w:val="0004619B"/>
    <w:rsid w:val="0017028A"/>
    <w:rsid w:val="001F32DE"/>
    <w:rsid w:val="002B4F30"/>
    <w:rsid w:val="002E5B19"/>
    <w:rsid w:val="003463EF"/>
    <w:rsid w:val="00437C27"/>
    <w:rsid w:val="004F57BC"/>
    <w:rsid w:val="006447F0"/>
    <w:rsid w:val="007377C6"/>
    <w:rsid w:val="00764203"/>
    <w:rsid w:val="00771345"/>
    <w:rsid w:val="007F395C"/>
    <w:rsid w:val="008308BF"/>
    <w:rsid w:val="00860FC4"/>
    <w:rsid w:val="0089315C"/>
    <w:rsid w:val="008E1D12"/>
    <w:rsid w:val="00934A47"/>
    <w:rsid w:val="00A00506"/>
    <w:rsid w:val="00B13A1E"/>
    <w:rsid w:val="00B62FC4"/>
    <w:rsid w:val="00B65970"/>
    <w:rsid w:val="00BC1147"/>
    <w:rsid w:val="00BC28A3"/>
    <w:rsid w:val="00C41E52"/>
    <w:rsid w:val="00CA3DE7"/>
    <w:rsid w:val="00CF3652"/>
    <w:rsid w:val="00CF681F"/>
    <w:rsid w:val="00D762C6"/>
    <w:rsid w:val="00D77453"/>
    <w:rsid w:val="00D83DBE"/>
    <w:rsid w:val="00DB543F"/>
    <w:rsid w:val="00DF087C"/>
    <w:rsid w:val="00E11C9F"/>
    <w:rsid w:val="00E554DB"/>
    <w:rsid w:val="00E954A3"/>
    <w:rsid w:val="00EC121C"/>
    <w:rsid w:val="00F90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1A1979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745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7028A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E11C9F"/>
    <w:pPr>
      <w:widowControl/>
      <w:spacing w:before="100" w:beforeAutospacing="1" w:after="100" w:afterAutospacing="1"/>
    </w:pPr>
    <w:rPr>
      <w:rFonts w:ascii="Times" w:hAnsi="Times" w:cs="Times New Roman"/>
      <w:kern w:val="0"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E11C9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E11C9F"/>
    <w:rPr>
      <w:rFonts w:ascii="Courier" w:hAnsi="Courier" w:cs="Courier"/>
      <w:kern w:val="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0461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4619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461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4619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745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7028A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E11C9F"/>
    <w:pPr>
      <w:widowControl/>
      <w:spacing w:before="100" w:beforeAutospacing="1" w:after="100" w:afterAutospacing="1"/>
    </w:pPr>
    <w:rPr>
      <w:rFonts w:ascii="Times" w:hAnsi="Times" w:cs="Times New Roman"/>
      <w:kern w:val="0"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E11C9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E11C9F"/>
    <w:rPr>
      <w:rFonts w:ascii="Courier" w:hAnsi="Courier" w:cs="Courier"/>
      <w:kern w:val="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0461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4619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461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4619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2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9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9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41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098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47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32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83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16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85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24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28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18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8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56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3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6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2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40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91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6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260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48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26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0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12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23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1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35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7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37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45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idd2017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428</Words>
  <Characters>2445</Characters>
  <Application>Microsoft Office Word</Application>
  <DocSecurity>0</DocSecurity>
  <Lines>20</Lines>
  <Paragraphs>5</Paragraphs>
  <ScaleCrop>false</ScaleCrop>
  <Company>stsu</Company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 stsu</dc:creator>
  <cp:lastModifiedBy>user</cp:lastModifiedBy>
  <cp:revision>2</cp:revision>
  <dcterms:created xsi:type="dcterms:W3CDTF">2017-02-21T08:25:00Z</dcterms:created>
  <dcterms:modified xsi:type="dcterms:W3CDTF">2017-02-21T08:25:00Z</dcterms:modified>
</cp:coreProperties>
</file>