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55" w:rsidRDefault="00701E55" w:rsidP="00701E55">
      <w:pPr>
        <w:snapToGrid w:val="0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701E5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科技部</w:t>
      </w:r>
      <w:r w:rsidRPr="00701E5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 xml:space="preserve"> </w:t>
      </w:r>
      <w:r w:rsidRPr="00701E5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運用法人</w:t>
      </w:r>
      <w:proofErr w:type="gramStart"/>
      <w:r w:rsidRPr="00701E5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鏈結產學</w:t>
      </w:r>
      <w:proofErr w:type="gramEnd"/>
      <w:r w:rsidRPr="00701E5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合作計畫</w:t>
      </w:r>
    </w:p>
    <w:p w:rsidR="00347CDC" w:rsidRPr="006D2655" w:rsidRDefault="00432F5D" w:rsidP="00701E55">
      <w:pPr>
        <w:snapToGrid w:val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6D265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「</w:t>
      </w:r>
      <w:r w:rsidR="006D2655" w:rsidRPr="006D265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技術準備度（</w:t>
      </w:r>
      <w:r w:rsidR="006D2655" w:rsidRPr="006D265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TRL</w:t>
      </w:r>
      <w:r w:rsidR="006D2655" w:rsidRPr="006D265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）機制提昇研發成果管理與推廣</w:t>
      </w:r>
      <w:r w:rsidRPr="006D265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」</w:t>
      </w:r>
      <w:r w:rsidR="006D2655" w:rsidRPr="006D265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研討會</w:t>
      </w:r>
    </w:p>
    <w:p w:rsidR="00432F5D" w:rsidRDefault="008A1894" w:rsidP="00432F5D">
      <w:p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科技部補助國內法人執行「運用法人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鏈結產學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合作計畫」，執行三年期間已協助近百件學校研發成果推廣至業界。在</w:t>
      </w:r>
      <w:r w:rsidR="00432F5D">
        <w:rPr>
          <w:rFonts w:ascii="Times New Roman" w:eastAsia="標楷體" w:hAnsi="Times New Roman" w:cs="Times New Roman" w:hint="eastAsia"/>
          <w:sz w:val="28"/>
        </w:rPr>
        <w:t>本計畫執行</w:t>
      </w:r>
      <w:proofErr w:type="gramStart"/>
      <w:r w:rsidR="00432F5D">
        <w:rPr>
          <w:rFonts w:ascii="Times New Roman" w:eastAsia="標楷體" w:hAnsi="Times New Roman" w:cs="Times New Roman" w:hint="eastAsia"/>
          <w:sz w:val="28"/>
        </w:rPr>
        <w:t>期間，</w:t>
      </w:r>
      <w:proofErr w:type="gramEnd"/>
      <w:r w:rsidR="00432F5D">
        <w:rPr>
          <w:rFonts w:ascii="Times New Roman" w:eastAsia="標楷體" w:hAnsi="Times New Roman" w:cs="Times New Roman" w:hint="eastAsia"/>
          <w:sz w:val="28"/>
        </w:rPr>
        <w:t>有感於國內企業與大學推</w:t>
      </w:r>
      <w:bookmarkStart w:id="0" w:name="_GoBack"/>
      <w:r w:rsidR="00432F5D">
        <w:rPr>
          <w:rFonts w:ascii="Times New Roman" w:eastAsia="標楷體" w:hAnsi="Times New Roman" w:cs="Times New Roman" w:hint="eastAsia"/>
          <w:sz w:val="28"/>
        </w:rPr>
        <w:t>動產學合作的迫切需求，期望</w:t>
      </w:r>
      <w:r>
        <w:rPr>
          <w:rFonts w:ascii="Times New Roman" w:eastAsia="標楷體" w:hAnsi="Times New Roman" w:cs="Times New Roman" w:hint="eastAsia"/>
          <w:sz w:val="28"/>
        </w:rPr>
        <w:t>藉由</w:t>
      </w:r>
      <w:r w:rsidR="00432F5D">
        <w:rPr>
          <w:rFonts w:ascii="Times New Roman" w:eastAsia="標楷體" w:hAnsi="Times New Roman" w:cs="Times New Roman" w:hint="eastAsia"/>
          <w:sz w:val="28"/>
        </w:rPr>
        <w:t>法人與學界</w:t>
      </w:r>
      <w:r>
        <w:rPr>
          <w:rFonts w:ascii="Times New Roman" w:eastAsia="標楷體" w:hAnsi="Times New Roman" w:cs="Times New Roman" w:hint="eastAsia"/>
          <w:sz w:val="28"/>
        </w:rPr>
        <w:t>經驗分享與交流</w:t>
      </w:r>
      <w:r w:rsidR="00432F5D">
        <w:rPr>
          <w:rFonts w:ascii="Times New Roman" w:eastAsia="標楷體" w:hAnsi="Times New Roman" w:cs="Times New Roman" w:hint="eastAsia"/>
          <w:sz w:val="28"/>
        </w:rPr>
        <w:t>方式，讓大學產學</w:t>
      </w:r>
      <w:bookmarkEnd w:id="0"/>
      <w:r w:rsidR="00432F5D">
        <w:rPr>
          <w:rFonts w:ascii="Times New Roman" w:eastAsia="標楷體" w:hAnsi="Times New Roman" w:cs="Times New Roman" w:hint="eastAsia"/>
          <w:sz w:val="28"/>
        </w:rPr>
        <w:t>合作相關業務人員瞭解本計畫之概念與支援，期望</w:t>
      </w:r>
      <w:r w:rsidR="00432F5D" w:rsidRPr="00432F5D">
        <w:rPr>
          <w:rFonts w:ascii="Times New Roman" w:eastAsia="標楷體" w:hAnsi="Times New Roman" w:cs="Times New Roman" w:hint="eastAsia"/>
          <w:sz w:val="28"/>
        </w:rPr>
        <w:t>「運用產學能量</w:t>
      </w:r>
      <w:r w:rsidR="00432F5D" w:rsidRPr="00432F5D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432F5D" w:rsidRPr="00432F5D">
        <w:rPr>
          <w:rFonts w:ascii="Times New Roman" w:eastAsia="標楷體" w:hAnsi="Times New Roman" w:cs="Times New Roman" w:hint="eastAsia"/>
          <w:sz w:val="28"/>
        </w:rPr>
        <w:t>強化產業優勢」</w:t>
      </w:r>
      <w:r w:rsidR="00432F5D"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提昇國內產學合作成效之基礎。</w:t>
      </w:r>
    </w:p>
    <w:p w:rsidR="006124A1" w:rsidRDefault="00432F5D" w:rsidP="006124A1">
      <w:p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目前國外的技術發展評判，</w:t>
      </w:r>
      <w:r w:rsidRPr="00432F5D">
        <w:rPr>
          <w:rFonts w:ascii="Times New Roman" w:eastAsia="標楷體" w:hAnsi="Times New Roman" w:cs="Times New Roman"/>
          <w:sz w:val="28"/>
        </w:rPr>
        <w:t>「技術成熟度」</w:t>
      </w:r>
      <w:r w:rsidRPr="00432F5D">
        <w:rPr>
          <w:rFonts w:ascii="Times New Roman" w:eastAsia="標楷體" w:hAnsi="Times New Roman" w:cs="Times New Roman"/>
          <w:sz w:val="28"/>
        </w:rPr>
        <w:t>TRL</w:t>
      </w:r>
      <w:r w:rsidRPr="00432F5D">
        <w:rPr>
          <w:rFonts w:ascii="Times New Roman" w:eastAsia="標楷體" w:hAnsi="Times New Roman" w:cs="Times New Roman"/>
          <w:sz w:val="28"/>
        </w:rPr>
        <w:t>（</w:t>
      </w:r>
      <w:r w:rsidRPr="00432F5D">
        <w:rPr>
          <w:rFonts w:ascii="Times New Roman" w:eastAsia="標楷體" w:hAnsi="Times New Roman" w:cs="Times New Roman"/>
          <w:sz w:val="28"/>
        </w:rPr>
        <w:t>Technology Readiness Level</w:t>
      </w:r>
      <w:r>
        <w:rPr>
          <w:rFonts w:ascii="Times New Roman" w:eastAsia="標楷體" w:hAnsi="Times New Roman" w:cs="Times New Roman"/>
          <w:sz w:val="28"/>
        </w:rPr>
        <w:t>）是評量技術指標之一，</w:t>
      </w:r>
      <w:r w:rsidR="006124A1">
        <w:rPr>
          <w:rFonts w:ascii="Times New Roman" w:eastAsia="標楷體" w:hAnsi="Times New Roman" w:cs="Times New Roman"/>
          <w:sz w:val="28"/>
        </w:rPr>
        <w:t>國內也逐漸導入</w:t>
      </w:r>
      <w:r w:rsidR="006124A1">
        <w:rPr>
          <w:rFonts w:ascii="Times New Roman" w:eastAsia="標楷體" w:hAnsi="Times New Roman" w:cs="Times New Roman"/>
          <w:sz w:val="28"/>
        </w:rPr>
        <w:lastRenderedPageBreak/>
        <w:t>此機制來進行相關政府計畫的評判</w:t>
      </w:r>
      <w:proofErr w:type="gramStart"/>
      <w:r w:rsidR="006124A1">
        <w:rPr>
          <w:rFonts w:ascii="Times New Roman" w:eastAsia="標楷體" w:hAnsi="Times New Roman" w:cs="Times New Roman"/>
          <w:sz w:val="28"/>
        </w:rPr>
        <w:t>（</w:t>
      </w:r>
      <w:proofErr w:type="gramEnd"/>
      <w:r w:rsidR="006124A1">
        <w:rPr>
          <w:rFonts w:ascii="Times New Roman" w:eastAsia="標楷體" w:hAnsi="Times New Roman" w:cs="Times New Roman"/>
          <w:sz w:val="28"/>
        </w:rPr>
        <w:t>如：</w:t>
      </w:r>
      <w:r w:rsidR="006124A1">
        <w:rPr>
          <w:rFonts w:ascii="Times New Roman" w:eastAsia="標楷體" w:hAnsi="Times New Roman" w:cs="Times New Roman" w:hint="eastAsia"/>
          <w:sz w:val="28"/>
        </w:rPr>
        <w:t>經濟部科專</w:t>
      </w:r>
      <w:r w:rsidR="006124A1" w:rsidRPr="006124A1">
        <w:rPr>
          <w:rFonts w:ascii="Times New Roman" w:eastAsia="標楷體" w:hAnsi="Times New Roman" w:cs="Times New Roman" w:hint="eastAsia"/>
          <w:sz w:val="28"/>
        </w:rPr>
        <w:t>計畫</w:t>
      </w:r>
      <w:r w:rsidR="006124A1">
        <w:rPr>
          <w:rFonts w:ascii="Times New Roman" w:eastAsia="標楷體" w:hAnsi="Times New Roman" w:cs="Times New Roman" w:hint="eastAsia"/>
          <w:sz w:val="28"/>
        </w:rPr>
        <w:t>、</w:t>
      </w:r>
      <w:r w:rsidR="006124A1" w:rsidRPr="006124A1">
        <w:rPr>
          <w:rFonts w:ascii="Times New Roman" w:eastAsia="標楷體" w:hAnsi="Times New Roman" w:cs="Times New Roman" w:hint="eastAsia"/>
          <w:sz w:val="28"/>
        </w:rPr>
        <w:t>研發成果萌芽計畫</w:t>
      </w:r>
      <w:r w:rsidR="006124A1">
        <w:rPr>
          <w:rFonts w:ascii="Times New Roman" w:eastAsia="標楷體" w:hAnsi="Times New Roman" w:cs="Times New Roman" w:hint="eastAsia"/>
          <w:sz w:val="28"/>
        </w:rPr>
        <w:t>、</w:t>
      </w:r>
      <w:r w:rsidR="006124A1" w:rsidRPr="006124A1">
        <w:rPr>
          <w:rFonts w:ascii="Times New Roman" w:eastAsia="標楷體" w:hAnsi="Times New Roman" w:cs="Times New Roman" w:hint="eastAsia"/>
          <w:sz w:val="28"/>
        </w:rPr>
        <w:t>能源國家型計畫第二期</w:t>
      </w:r>
      <w:r w:rsidR="006124A1">
        <w:rPr>
          <w:rFonts w:ascii="Times New Roman" w:eastAsia="標楷體" w:hAnsi="Times New Roman" w:cs="Times New Roman"/>
          <w:sz w:val="28"/>
        </w:rPr>
        <w:t>…</w:t>
      </w:r>
      <w:r w:rsidR="006124A1">
        <w:rPr>
          <w:rFonts w:ascii="Times New Roman" w:eastAsia="標楷體" w:hAnsi="Times New Roman" w:cs="Times New Roman"/>
          <w:sz w:val="28"/>
        </w:rPr>
        <w:t>等</w:t>
      </w:r>
      <w:proofErr w:type="gramStart"/>
      <w:r w:rsidR="006124A1">
        <w:rPr>
          <w:rFonts w:ascii="Times New Roman" w:eastAsia="標楷體" w:hAnsi="Times New Roman" w:cs="Times New Roman"/>
          <w:sz w:val="28"/>
        </w:rPr>
        <w:t>）</w:t>
      </w:r>
      <w:proofErr w:type="gramEnd"/>
      <w:r w:rsidR="006124A1">
        <w:rPr>
          <w:rFonts w:ascii="Times New Roman" w:eastAsia="標楷體" w:hAnsi="Times New Roman" w:cs="Times New Roman"/>
          <w:sz w:val="28"/>
        </w:rPr>
        <w:t>，但國內許多老師及學校產學相關業務同仁，對此機制並不甚瞭解。為了讓更多學校老師及同仁更加瞭解此機制，在本次座談中，特別針對</w:t>
      </w:r>
      <w:r w:rsidR="006124A1" w:rsidRPr="006124A1">
        <w:rPr>
          <w:rFonts w:ascii="Times New Roman" w:eastAsia="標楷體" w:hAnsi="Times New Roman" w:cs="Times New Roman" w:hint="eastAsia"/>
          <w:color w:val="FF0000"/>
          <w:sz w:val="28"/>
          <w:u w:val="single"/>
        </w:rPr>
        <w:t>技術準備度（</w:t>
      </w:r>
      <w:r w:rsidR="006124A1" w:rsidRPr="006124A1">
        <w:rPr>
          <w:rFonts w:ascii="Times New Roman" w:eastAsia="標楷體" w:hAnsi="Times New Roman" w:cs="Times New Roman" w:hint="eastAsia"/>
          <w:color w:val="FF0000"/>
          <w:sz w:val="28"/>
          <w:u w:val="single"/>
        </w:rPr>
        <w:t>TRL</w:t>
      </w:r>
      <w:r w:rsidR="006124A1" w:rsidRPr="006124A1">
        <w:rPr>
          <w:rFonts w:ascii="Times New Roman" w:eastAsia="標楷體" w:hAnsi="Times New Roman" w:cs="Times New Roman" w:hint="eastAsia"/>
          <w:color w:val="FF0000"/>
          <w:sz w:val="28"/>
          <w:u w:val="single"/>
        </w:rPr>
        <w:t>）機制提昇研發成果管理與推廣</w:t>
      </w:r>
      <w:r w:rsidR="006124A1" w:rsidRPr="006124A1">
        <w:rPr>
          <w:rFonts w:ascii="Times New Roman" w:eastAsia="標楷體" w:hAnsi="Times New Roman" w:cs="Times New Roman" w:hint="eastAsia"/>
          <w:sz w:val="28"/>
        </w:rPr>
        <w:t>進行單元講座</w:t>
      </w:r>
      <w:r w:rsidR="006124A1">
        <w:rPr>
          <w:rFonts w:ascii="Times New Roman" w:eastAsia="標楷體" w:hAnsi="Times New Roman" w:cs="Times New Roman" w:hint="eastAsia"/>
          <w:sz w:val="28"/>
        </w:rPr>
        <w:t>，讓大專院校老師及同仁對此更加瞭解，對於日後申請政府相關研發型計畫能夠有所幫助。</w:t>
      </w:r>
    </w:p>
    <w:p w:rsidR="00BC0CD0" w:rsidRDefault="006124A1" w:rsidP="006124A1">
      <w:p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在</w:t>
      </w:r>
      <w:r>
        <w:rPr>
          <w:rFonts w:ascii="Times New Roman" w:eastAsia="標楷體" w:hAnsi="Times New Roman" w:cs="Times New Roman" w:hint="eastAsia"/>
          <w:sz w:val="28"/>
        </w:rPr>
        <w:t>「運用法人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鏈結產學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合作計畫」中，除了對於</w:t>
      </w:r>
      <w:r>
        <w:rPr>
          <w:rFonts w:ascii="Times New Roman" w:eastAsia="標楷體" w:hAnsi="Times New Roman" w:cs="Times New Roman"/>
          <w:sz w:val="28"/>
        </w:rPr>
        <w:t>技術成熟度（</w:t>
      </w:r>
      <w:r w:rsidRPr="00432F5D">
        <w:rPr>
          <w:rFonts w:ascii="Times New Roman" w:eastAsia="標楷體" w:hAnsi="Times New Roman" w:cs="Times New Roman"/>
          <w:sz w:val="28"/>
        </w:rPr>
        <w:t>TRL</w:t>
      </w:r>
      <w:r>
        <w:rPr>
          <w:rFonts w:ascii="Times New Roman" w:eastAsia="標楷體" w:hAnsi="Times New Roman" w:cs="Times New Roman"/>
          <w:sz w:val="28"/>
        </w:rPr>
        <w:t>）的說明推廣之外，同時也</w:t>
      </w:r>
      <w:r w:rsidR="006D2655" w:rsidRPr="009356B5">
        <w:rPr>
          <w:rFonts w:ascii="Times New Roman" w:eastAsia="標楷體" w:hAnsi="Times New Roman" w:cs="Times New Roman" w:hint="eastAsia"/>
          <w:sz w:val="28"/>
        </w:rPr>
        <w:t>運用法人產業化能力與經驗，盤點加值學界研究成果，提升其產業化應用含量與</w:t>
      </w:r>
      <w:proofErr w:type="gramStart"/>
      <w:r w:rsidR="006D2655" w:rsidRPr="009356B5">
        <w:rPr>
          <w:rFonts w:ascii="Times New Roman" w:eastAsia="標楷體" w:hAnsi="Times New Roman" w:cs="Times New Roman" w:hint="eastAsia"/>
          <w:sz w:val="28"/>
        </w:rPr>
        <w:t>精進智財</w:t>
      </w:r>
      <w:proofErr w:type="gramEnd"/>
      <w:r w:rsidR="006D2655" w:rsidRPr="009356B5">
        <w:rPr>
          <w:rFonts w:ascii="Times New Roman" w:eastAsia="標楷體" w:hAnsi="Times New Roman" w:cs="Times New Roman" w:hint="eastAsia"/>
          <w:sz w:val="28"/>
        </w:rPr>
        <w:t>專業能量，有效鏈結學校與產業需求</w:t>
      </w:r>
      <w:r w:rsidR="009356B5">
        <w:rPr>
          <w:rFonts w:ascii="Times New Roman" w:eastAsia="標楷體" w:hAnsi="Times New Roman" w:cs="Times New Roman" w:hint="eastAsia"/>
          <w:sz w:val="28"/>
        </w:rPr>
        <w:t>，針對計畫相關內容與相關培訓課程，也在此做一說明。歡迎各位學校先進踴躍報名參加。</w:t>
      </w:r>
    </w:p>
    <w:p w:rsidR="009356B5" w:rsidRPr="009356B5" w:rsidRDefault="009356B5" w:rsidP="009356B5">
      <w:pPr>
        <w:pStyle w:val="ac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會議議程：</w:t>
      </w:r>
    </w:p>
    <w:tbl>
      <w:tblPr>
        <w:tblW w:w="8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4882"/>
        <w:gridCol w:w="2258"/>
      </w:tblGrid>
      <w:tr w:rsidR="009356B5" w:rsidRPr="00285708" w:rsidTr="0087430D">
        <w:trPr>
          <w:trHeight w:val="593"/>
        </w:trPr>
        <w:tc>
          <w:tcPr>
            <w:tcW w:w="1491" w:type="dxa"/>
            <w:shd w:val="clear" w:color="auto" w:fill="A1CFDD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514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lastRenderedPageBreak/>
              <w:t>時間</w:t>
            </w:r>
          </w:p>
        </w:tc>
        <w:tc>
          <w:tcPr>
            <w:tcW w:w="4882" w:type="dxa"/>
            <w:shd w:val="clear" w:color="auto" w:fill="A1CFDD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514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議程</w:t>
            </w:r>
          </w:p>
        </w:tc>
        <w:tc>
          <w:tcPr>
            <w:tcW w:w="2258" w:type="dxa"/>
            <w:shd w:val="clear" w:color="auto" w:fill="A1CFDD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514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主持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人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/</w:t>
            </w:r>
            <w:r w:rsidRPr="002A514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講者</w:t>
            </w:r>
          </w:p>
        </w:tc>
      </w:tr>
      <w:tr w:rsidR="009356B5" w:rsidRPr="00285708" w:rsidTr="0087430D">
        <w:trPr>
          <w:trHeight w:val="704"/>
        </w:trPr>
        <w:tc>
          <w:tcPr>
            <w:tcW w:w="1491" w:type="dxa"/>
            <w:shd w:val="clear" w:color="auto" w:fill="A1CFDD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1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:30-1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2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:00</w:t>
            </w:r>
          </w:p>
        </w:tc>
        <w:tc>
          <w:tcPr>
            <w:tcW w:w="7140" w:type="dxa"/>
            <w:gridSpan w:val="2"/>
            <w:shd w:val="clear" w:color="auto" w:fill="E0EDF2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514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報到</w:t>
            </w:r>
          </w:p>
        </w:tc>
      </w:tr>
      <w:tr w:rsidR="009356B5" w:rsidRPr="00285708" w:rsidTr="0087430D">
        <w:trPr>
          <w:trHeight w:val="643"/>
        </w:trPr>
        <w:tc>
          <w:tcPr>
            <w:tcW w:w="1491" w:type="dxa"/>
            <w:shd w:val="clear" w:color="auto" w:fill="A1CFDD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2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:00-1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2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:10</w:t>
            </w:r>
          </w:p>
        </w:tc>
        <w:tc>
          <w:tcPr>
            <w:tcW w:w="4882" w:type="dxa"/>
            <w:shd w:val="clear" w:color="auto" w:fill="F0F6F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長官致詞</w:t>
            </w:r>
          </w:p>
        </w:tc>
        <w:tc>
          <w:tcPr>
            <w:tcW w:w="2258" w:type="dxa"/>
            <w:shd w:val="clear" w:color="auto" w:fill="F0F6F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虎尾</w:t>
            </w: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科技大學</w:t>
            </w:r>
          </w:p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長官</w:t>
            </w:r>
          </w:p>
        </w:tc>
      </w:tr>
      <w:tr w:rsidR="009356B5" w:rsidRPr="00285708" w:rsidTr="009356B5">
        <w:trPr>
          <w:trHeight w:val="754"/>
        </w:trPr>
        <w:tc>
          <w:tcPr>
            <w:tcW w:w="1491" w:type="dxa"/>
            <w:shd w:val="clear" w:color="auto" w:fill="A1CFDD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2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:10-1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2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3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882" w:type="dxa"/>
            <w:shd w:val="clear" w:color="auto" w:fill="E0EDF2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科技部運用法人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鏈結產學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合作計畫介紹</w:t>
            </w:r>
          </w:p>
        </w:tc>
        <w:tc>
          <w:tcPr>
            <w:tcW w:w="2258" w:type="dxa"/>
            <w:shd w:val="clear" w:color="auto" w:fill="E0EDF2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范聖裕研究員</w:t>
            </w:r>
          </w:p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514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工研院</w:t>
            </w: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技轉中心</w:t>
            </w:r>
          </w:p>
        </w:tc>
      </w:tr>
      <w:tr w:rsidR="009356B5" w:rsidRPr="00285708" w:rsidTr="0087430D">
        <w:trPr>
          <w:trHeight w:val="804"/>
        </w:trPr>
        <w:tc>
          <w:tcPr>
            <w:tcW w:w="1491" w:type="dxa"/>
            <w:shd w:val="clear" w:color="auto" w:fill="A1CFDD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2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3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2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5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882" w:type="dxa"/>
            <w:shd w:val="clear" w:color="auto" w:fill="F0F6F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應用美國技術準備度（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TRL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）機制</w:t>
            </w:r>
          </w:p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提昇研發成果管理與推廣</w:t>
            </w:r>
          </w:p>
        </w:tc>
        <w:tc>
          <w:tcPr>
            <w:tcW w:w="2258" w:type="dxa"/>
            <w:shd w:val="clear" w:color="auto" w:fill="F0F6F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陳澤榮研究員</w:t>
            </w:r>
          </w:p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工研院產服中心</w:t>
            </w:r>
          </w:p>
        </w:tc>
      </w:tr>
      <w:tr w:rsidR="009356B5" w:rsidRPr="00285708" w:rsidTr="0087430D">
        <w:trPr>
          <w:trHeight w:val="829"/>
        </w:trPr>
        <w:tc>
          <w:tcPr>
            <w:tcW w:w="1491" w:type="dxa"/>
            <w:shd w:val="clear" w:color="auto" w:fill="A1CFDD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2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5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3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1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882" w:type="dxa"/>
            <w:shd w:val="clear" w:color="auto" w:fill="E0EDF2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E557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大學智財實務專業人才培訓</w:t>
            </w:r>
          </w:p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說明與執行成果</w:t>
            </w:r>
          </w:p>
        </w:tc>
        <w:tc>
          <w:tcPr>
            <w:tcW w:w="2258" w:type="dxa"/>
            <w:shd w:val="clear" w:color="auto" w:fill="E0EDF2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曾翔鱗副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理</w:t>
            </w:r>
          </w:p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工研院產業學院</w:t>
            </w:r>
          </w:p>
        </w:tc>
      </w:tr>
      <w:tr w:rsidR="009356B5" w:rsidRPr="00285708" w:rsidTr="0087430D">
        <w:trPr>
          <w:trHeight w:val="686"/>
        </w:trPr>
        <w:tc>
          <w:tcPr>
            <w:tcW w:w="1491" w:type="dxa"/>
            <w:shd w:val="clear" w:color="auto" w:fill="A1CFDD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3</w:t>
            </w:r>
            <w:r w:rsidRPr="002A514F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1</w:t>
            </w:r>
            <w:r w:rsidRPr="002A514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140" w:type="dxa"/>
            <w:gridSpan w:val="2"/>
            <w:shd w:val="clear" w:color="auto" w:fill="F0F6F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9356B5" w:rsidRPr="002A514F" w:rsidRDefault="009356B5" w:rsidP="0087430D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交流時間</w:t>
            </w:r>
          </w:p>
        </w:tc>
      </w:tr>
    </w:tbl>
    <w:p w:rsidR="006D2655" w:rsidRDefault="006D2655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</w:p>
    <w:p w:rsidR="009356B5" w:rsidRDefault="009356B5" w:rsidP="003965C1">
      <w:pPr>
        <w:pStyle w:val="ac"/>
        <w:numPr>
          <w:ilvl w:val="0"/>
          <w:numId w:val="14"/>
        </w:numPr>
        <w:spacing w:beforeLines="50" w:before="180" w:line="400" w:lineRule="exact"/>
        <w:ind w:leftChars="0" w:left="482" w:hanging="482"/>
        <w:jc w:val="both"/>
        <w:rPr>
          <w:rFonts w:ascii="Times New Roman" w:eastAsia="標楷體" w:hAnsi="Times New Roman" w:cs="Times New Roman"/>
          <w:sz w:val="28"/>
        </w:rPr>
      </w:pPr>
      <w:r w:rsidRPr="009356B5">
        <w:rPr>
          <w:rFonts w:ascii="Times New Roman" w:eastAsia="標楷體" w:hAnsi="Times New Roman" w:cs="Times New Roman"/>
          <w:sz w:val="28"/>
        </w:rPr>
        <w:lastRenderedPageBreak/>
        <w:t>會議相關資訊：</w:t>
      </w:r>
    </w:p>
    <w:p w:rsidR="009356B5" w:rsidRPr="009356B5" w:rsidRDefault="009356B5" w:rsidP="006D2655">
      <w:pPr>
        <w:pStyle w:val="ac"/>
        <w:numPr>
          <w:ilvl w:val="0"/>
          <w:numId w:val="15"/>
        </w:numPr>
        <w:snapToGrid w:val="0"/>
        <w:spacing w:line="400" w:lineRule="exact"/>
        <w:ind w:leftChars="0" w:left="1134" w:hanging="65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356B5">
        <w:rPr>
          <w:rFonts w:ascii="Times New Roman" w:eastAsia="標楷體" w:hAnsi="Times New Roman" w:cs="Times New Roman"/>
          <w:b/>
          <w:bCs/>
          <w:sz w:val="28"/>
          <w:szCs w:val="28"/>
        </w:rPr>
        <w:t>指導單位：</w:t>
      </w:r>
      <w:r w:rsidRPr="009356B5">
        <w:rPr>
          <w:rFonts w:ascii="Times New Roman" w:eastAsia="標楷體" w:hAnsi="Times New Roman" w:cs="Times New Roman"/>
          <w:sz w:val="28"/>
          <w:szCs w:val="28"/>
        </w:rPr>
        <w:t>科技部</w:t>
      </w:r>
      <w:r w:rsidRPr="009356B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356B5">
        <w:rPr>
          <w:rFonts w:ascii="Times New Roman" w:eastAsia="標楷體" w:hAnsi="Times New Roman" w:cs="Times New Roman"/>
          <w:sz w:val="28"/>
          <w:szCs w:val="28"/>
        </w:rPr>
        <w:t>產學及園區業務司</w:t>
      </w:r>
    </w:p>
    <w:p w:rsidR="009356B5" w:rsidRPr="009356B5" w:rsidRDefault="009356B5" w:rsidP="006D2655">
      <w:pPr>
        <w:pStyle w:val="ac"/>
        <w:numPr>
          <w:ilvl w:val="0"/>
          <w:numId w:val="15"/>
        </w:numPr>
        <w:snapToGrid w:val="0"/>
        <w:spacing w:line="400" w:lineRule="exact"/>
        <w:ind w:leftChars="0" w:left="1134" w:hanging="65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356B5">
        <w:rPr>
          <w:rFonts w:ascii="Times New Roman" w:eastAsia="標楷體" w:hAnsi="Times New Roman" w:cs="Times New Roman"/>
          <w:b/>
          <w:bCs/>
          <w:sz w:val="28"/>
          <w:szCs w:val="28"/>
        </w:rPr>
        <w:t>主辦單位：</w:t>
      </w:r>
      <w:r w:rsidRPr="009356B5">
        <w:rPr>
          <w:rFonts w:ascii="Times New Roman" w:eastAsia="標楷體" w:hAnsi="Times New Roman" w:cs="Times New Roman"/>
          <w:sz w:val="28"/>
          <w:szCs w:val="28"/>
        </w:rPr>
        <w:t>工業技術研究院、虎尾科技大學</w:t>
      </w:r>
    </w:p>
    <w:p w:rsidR="009356B5" w:rsidRPr="009356B5" w:rsidRDefault="009356B5" w:rsidP="006D2655">
      <w:pPr>
        <w:pStyle w:val="ac"/>
        <w:numPr>
          <w:ilvl w:val="0"/>
          <w:numId w:val="15"/>
        </w:numPr>
        <w:snapToGrid w:val="0"/>
        <w:spacing w:line="400" w:lineRule="exact"/>
        <w:ind w:leftChars="0" w:left="1134" w:hanging="65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356B5">
        <w:rPr>
          <w:rFonts w:ascii="Times New Roman" w:eastAsia="標楷體" w:hAnsi="Times New Roman" w:cs="Times New Roman"/>
          <w:b/>
          <w:bCs/>
          <w:sz w:val="28"/>
          <w:szCs w:val="28"/>
        </w:rPr>
        <w:t>會議日期</w:t>
      </w:r>
      <w:r w:rsidR="00347CDC" w:rsidRPr="009356B5">
        <w:rPr>
          <w:rFonts w:ascii="Times New Roman" w:eastAsia="標楷體" w:hAnsi="Times New Roman" w:cs="Times New Roman"/>
          <w:sz w:val="28"/>
          <w:szCs w:val="28"/>
        </w:rPr>
        <w:t>：</w:t>
      </w:r>
      <w:r w:rsidR="00347CDC" w:rsidRPr="009356B5">
        <w:rPr>
          <w:rFonts w:ascii="Times New Roman" w:eastAsia="標楷體" w:hAnsi="Times New Roman" w:cs="Times New Roman"/>
          <w:sz w:val="28"/>
          <w:szCs w:val="28"/>
        </w:rPr>
        <w:t>10</w:t>
      </w:r>
      <w:r w:rsidR="008A1894" w:rsidRPr="009356B5">
        <w:rPr>
          <w:rFonts w:ascii="Times New Roman" w:eastAsia="標楷體" w:hAnsi="Times New Roman" w:cs="Times New Roman"/>
          <w:sz w:val="28"/>
          <w:szCs w:val="28"/>
        </w:rPr>
        <w:t>6</w:t>
      </w:r>
      <w:r w:rsidR="00347CDC" w:rsidRPr="009356B5">
        <w:rPr>
          <w:rFonts w:ascii="Times New Roman" w:eastAsia="標楷體" w:hAnsi="Times New Roman" w:cs="Times New Roman"/>
          <w:sz w:val="28"/>
          <w:szCs w:val="28"/>
        </w:rPr>
        <w:t>年</w:t>
      </w:r>
      <w:r w:rsidR="008A1894" w:rsidRPr="009356B5">
        <w:rPr>
          <w:rFonts w:ascii="Times New Roman" w:eastAsia="標楷體" w:hAnsi="Times New Roman" w:cs="Times New Roman"/>
          <w:sz w:val="28"/>
          <w:szCs w:val="28"/>
        </w:rPr>
        <w:t>6</w:t>
      </w:r>
      <w:r w:rsidR="00347CDC" w:rsidRPr="009356B5">
        <w:rPr>
          <w:rFonts w:ascii="Times New Roman" w:eastAsia="標楷體" w:hAnsi="Times New Roman" w:cs="Times New Roman"/>
          <w:sz w:val="28"/>
          <w:szCs w:val="28"/>
        </w:rPr>
        <w:t>月</w:t>
      </w:r>
      <w:r w:rsidR="00FB35B5" w:rsidRPr="009356B5">
        <w:rPr>
          <w:rFonts w:ascii="Times New Roman" w:eastAsia="標楷體" w:hAnsi="Times New Roman" w:cs="Times New Roman"/>
          <w:sz w:val="28"/>
          <w:szCs w:val="28"/>
        </w:rPr>
        <w:t>14</w:t>
      </w:r>
      <w:r w:rsidR="00347CDC" w:rsidRPr="009356B5">
        <w:rPr>
          <w:rFonts w:ascii="Times New Roman" w:eastAsia="標楷體" w:hAnsi="Times New Roman" w:cs="Times New Roman"/>
          <w:sz w:val="28"/>
          <w:szCs w:val="28"/>
        </w:rPr>
        <w:t>日</w:t>
      </w:r>
      <w:r w:rsidR="00FB35B5" w:rsidRPr="009356B5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FB35B5" w:rsidRPr="009356B5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785059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  <w:t>11</w:t>
      </w:r>
      <w:r w:rsidR="008A1894" w:rsidRPr="009356B5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  <w:t>：</w:t>
      </w:r>
      <w:r w:rsidR="00785059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  <w:t>30~</w:t>
      </w:r>
      <w:r w:rsidR="00F65EFC" w:rsidRPr="009356B5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  <w:t>1</w:t>
      </w:r>
      <w:r w:rsidR="008A1894" w:rsidRPr="009356B5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  <w:t>3</w:t>
      </w:r>
      <w:r w:rsidR="008A1894" w:rsidRPr="009356B5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  <w:t>：</w:t>
      </w:r>
      <w:r w:rsidR="00F65EFC" w:rsidRPr="009356B5"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  <w:t>30</w:t>
      </w:r>
    </w:p>
    <w:p w:rsidR="00FB35B5" w:rsidRPr="009356B5" w:rsidRDefault="009356B5" w:rsidP="006D2655">
      <w:pPr>
        <w:pStyle w:val="ac"/>
        <w:numPr>
          <w:ilvl w:val="0"/>
          <w:numId w:val="15"/>
        </w:numPr>
        <w:snapToGrid w:val="0"/>
        <w:spacing w:line="400" w:lineRule="exact"/>
        <w:ind w:leftChars="0" w:left="1134" w:hanging="65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356B5">
        <w:rPr>
          <w:rFonts w:ascii="Times New Roman" w:eastAsia="標楷體" w:hAnsi="Times New Roman" w:cs="Times New Roman"/>
          <w:b/>
          <w:bCs/>
          <w:sz w:val="28"/>
          <w:szCs w:val="28"/>
        </w:rPr>
        <w:t>會議</w:t>
      </w:r>
      <w:r w:rsidR="00347CDC" w:rsidRPr="009356B5">
        <w:rPr>
          <w:rFonts w:ascii="Times New Roman" w:eastAsia="標楷體" w:hAnsi="Times New Roman" w:cs="Times New Roman"/>
          <w:b/>
          <w:bCs/>
          <w:sz w:val="28"/>
          <w:szCs w:val="28"/>
        </w:rPr>
        <w:t>地點</w:t>
      </w:r>
      <w:r w:rsidR="00347CDC" w:rsidRPr="009356B5">
        <w:rPr>
          <w:rFonts w:ascii="Times New Roman" w:eastAsia="標楷體" w:hAnsi="Times New Roman" w:cs="Times New Roman"/>
          <w:sz w:val="28"/>
          <w:szCs w:val="28"/>
        </w:rPr>
        <w:t>：</w:t>
      </w:r>
      <w:r w:rsidR="008A1894" w:rsidRPr="009356B5">
        <w:rPr>
          <w:rFonts w:ascii="Times New Roman" w:eastAsia="標楷體" w:hAnsi="Times New Roman" w:cs="Times New Roman"/>
          <w:sz w:val="28"/>
          <w:szCs w:val="28"/>
        </w:rPr>
        <w:t>虎尾科技大學</w:t>
      </w:r>
      <w:r w:rsidR="00FB35B5" w:rsidRPr="009356B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B35B5" w:rsidRPr="009356B5">
        <w:rPr>
          <w:rFonts w:ascii="Times New Roman" w:eastAsia="標楷體" w:hAnsi="Times New Roman" w:cs="Times New Roman"/>
          <w:sz w:val="28"/>
          <w:szCs w:val="28"/>
        </w:rPr>
        <w:t>機械工程館</w:t>
      </w:r>
      <w:r w:rsidR="00FB35B5" w:rsidRPr="009356B5">
        <w:rPr>
          <w:rFonts w:ascii="Times New Roman" w:eastAsia="標楷體" w:hAnsi="Times New Roman" w:cs="Times New Roman"/>
          <w:sz w:val="28"/>
          <w:szCs w:val="28"/>
        </w:rPr>
        <w:t>4F</w:t>
      </w:r>
      <w:r w:rsidR="00FB35B5" w:rsidRPr="009356B5">
        <w:rPr>
          <w:rFonts w:ascii="Times New Roman" w:eastAsia="標楷體" w:hAnsi="Times New Roman" w:cs="Times New Roman"/>
          <w:sz w:val="28"/>
          <w:szCs w:val="28"/>
        </w:rPr>
        <w:t>產學合作及服務處會議室</w:t>
      </w:r>
    </w:p>
    <w:p w:rsidR="009356B5" w:rsidRPr="009356B5" w:rsidRDefault="008A1894" w:rsidP="006D2655">
      <w:pPr>
        <w:pStyle w:val="ac"/>
        <w:snapToGrid w:val="0"/>
        <w:spacing w:line="400" w:lineRule="exact"/>
        <w:ind w:leftChars="0" w:left="2007" w:firstLine="39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56B5">
        <w:rPr>
          <w:rFonts w:ascii="Times New Roman" w:eastAsia="標楷體" w:hAnsi="Times New Roman" w:cs="Times New Roman"/>
          <w:sz w:val="28"/>
          <w:szCs w:val="28"/>
        </w:rPr>
        <w:t>（雲林縣虎尾鎮文化路</w:t>
      </w:r>
      <w:r w:rsidRPr="009356B5">
        <w:rPr>
          <w:rFonts w:ascii="Times New Roman" w:eastAsia="標楷體" w:hAnsi="Times New Roman" w:cs="Times New Roman"/>
          <w:sz w:val="28"/>
          <w:szCs w:val="28"/>
        </w:rPr>
        <w:t>64</w:t>
      </w:r>
      <w:r w:rsidRPr="009356B5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9356B5" w:rsidRPr="003965C1" w:rsidRDefault="008A1894" w:rsidP="006D2655">
      <w:pPr>
        <w:pStyle w:val="ac"/>
        <w:numPr>
          <w:ilvl w:val="0"/>
          <w:numId w:val="15"/>
        </w:numPr>
        <w:snapToGrid w:val="0"/>
        <w:spacing w:line="400" w:lineRule="exact"/>
        <w:ind w:leftChars="0" w:left="1134" w:hanging="65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356B5">
        <w:rPr>
          <w:rFonts w:ascii="Times New Roman" w:eastAsia="標楷體" w:hAnsi="Times New Roman" w:cs="Times New Roman"/>
          <w:b/>
          <w:bCs/>
          <w:sz w:val="28"/>
          <w:szCs w:val="28"/>
        </w:rPr>
        <w:t>會議對象：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以中部地區</w:t>
      </w:r>
      <w:r w:rsidR="00FB35B5" w:rsidRPr="009356B5">
        <w:rPr>
          <w:rFonts w:ascii="Times New Roman" w:eastAsia="標楷體" w:hAnsi="Times New Roman" w:cs="Times New Roman"/>
          <w:bCs/>
          <w:sz w:val="28"/>
          <w:szCs w:val="28"/>
        </w:rPr>
        <w:t>大專院校老師、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產學</w:t>
      </w:r>
      <w:r w:rsidR="00FB35B5" w:rsidRPr="009356B5">
        <w:rPr>
          <w:rFonts w:ascii="Times New Roman" w:eastAsia="標楷體" w:hAnsi="Times New Roman" w:cs="Times New Roman"/>
          <w:bCs/>
          <w:sz w:val="28"/>
          <w:szCs w:val="28"/>
        </w:rPr>
        <w:t>合作相關處室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人員</w:t>
      </w:r>
      <w:r w:rsidR="00FB35B5" w:rsidRPr="009356B5">
        <w:rPr>
          <w:rFonts w:ascii="Times New Roman" w:eastAsia="標楷體" w:hAnsi="Times New Roman" w:cs="Times New Roman"/>
          <w:bCs/>
          <w:sz w:val="28"/>
          <w:szCs w:val="28"/>
        </w:rPr>
        <w:t>以及合作</w:t>
      </w:r>
      <w:r w:rsidR="00DD2BBC" w:rsidRPr="009356B5">
        <w:rPr>
          <w:rFonts w:ascii="Times New Roman" w:eastAsia="標楷體" w:hAnsi="Times New Roman" w:cs="Times New Roman"/>
          <w:bCs/>
          <w:sz w:val="28"/>
          <w:szCs w:val="28"/>
        </w:rPr>
        <w:t>業界</w:t>
      </w:r>
      <w:r w:rsidR="00FB35B5" w:rsidRPr="009356B5">
        <w:rPr>
          <w:rFonts w:ascii="Times New Roman" w:eastAsia="標楷體" w:hAnsi="Times New Roman" w:cs="Times New Roman"/>
          <w:bCs/>
          <w:sz w:val="28"/>
          <w:szCs w:val="28"/>
        </w:rPr>
        <w:t>廠商為主</w:t>
      </w:r>
    </w:p>
    <w:p w:rsidR="003965C1" w:rsidRPr="009356B5" w:rsidRDefault="003965C1" w:rsidP="006D2655">
      <w:pPr>
        <w:pStyle w:val="ac"/>
        <w:numPr>
          <w:ilvl w:val="0"/>
          <w:numId w:val="15"/>
        </w:numPr>
        <w:snapToGrid w:val="0"/>
        <w:spacing w:line="400" w:lineRule="exact"/>
        <w:ind w:leftChars="0" w:left="1134" w:hanging="65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t>報名方式：</w:t>
      </w:r>
      <w:r w:rsidRPr="003965C1">
        <w:rPr>
          <w:rFonts w:ascii="Times New Roman" w:eastAsia="標楷體" w:hAnsi="Times New Roman" w:cs="Times New Roman"/>
          <w:bCs/>
          <w:sz w:val="28"/>
          <w:szCs w:val="28"/>
        </w:rPr>
        <w:t>請點選下列網址進行</w:t>
      </w:r>
      <w:r>
        <w:rPr>
          <w:rFonts w:ascii="Times New Roman" w:eastAsia="標楷體" w:hAnsi="Times New Roman" w:cs="Times New Roman"/>
          <w:bCs/>
          <w:sz w:val="28"/>
          <w:szCs w:val="28"/>
        </w:rPr>
        <w:t>線上</w:t>
      </w:r>
      <w:r w:rsidRPr="003965C1">
        <w:rPr>
          <w:rFonts w:ascii="Times New Roman" w:eastAsia="標楷體" w:hAnsi="Times New Roman" w:cs="Times New Roman"/>
          <w:bCs/>
          <w:sz w:val="28"/>
          <w:szCs w:val="28"/>
        </w:rPr>
        <w:t>報名：</w:t>
      </w:r>
      <w:hyperlink r:id="rId8" w:history="1">
        <w:r>
          <w:rPr>
            <w:rStyle w:val="a4"/>
            <w:rFonts w:ascii="Times New Roman" w:hAnsi="Times New Roman" w:cs="Times New Roman"/>
          </w:rPr>
          <w:t>https://goo.gl/eUuG7k</w:t>
        </w:r>
      </w:hyperlink>
      <w:r w:rsidRPr="003965C1">
        <w:rPr>
          <w:rFonts w:ascii="Times New Roman" w:eastAsia="標楷體" w:hAnsi="Times New Roman" w:cs="Times New Roman"/>
          <w:bCs/>
          <w:sz w:val="28"/>
          <w:szCs w:val="28"/>
        </w:rPr>
        <w:t>，或是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E-</w:t>
      </w:r>
      <w:r>
        <w:rPr>
          <w:rFonts w:ascii="Times New Roman" w:eastAsia="標楷體" w:hAnsi="Times New Roman" w:cs="Times New Roman"/>
          <w:bCs/>
          <w:sz w:val="28"/>
          <w:szCs w:val="28"/>
        </w:rPr>
        <w:t>mail</w:t>
      </w:r>
      <w:r>
        <w:rPr>
          <w:rFonts w:ascii="Times New Roman" w:eastAsia="標楷體" w:hAnsi="Times New Roman" w:cs="Times New Roman"/>
          <w:bCs/>
          <w:sz w:val="28"/>
          <w:szCs w:val="28"/>
        </w:rPr>
        <w:t>下列報名表至</w:t>
      </w:r>
      <w:hyperlink r:id="rId9" w:tgtFrame="_blank" w:history="1">
        <w:r w:rsidRPr="009356B5">
          <w:rPr>
            <w:rFonts w:ascii="Times New Roman" w:eastAsia="標楷體" w:hAnsi="Times New Roman" w:cs="Times New Roman"/>
            <w:bCs/>
            <w:sz w:val="28"/>
            <w:szCs w:val="28"/>
          </w:rPr>
          <w:t>tlo@nfu.edu.tw</w:t>
        </w:r>
      </w:hyperlink>
      <w:r>
        <w:rPr>
          <w:rFonts w:ascii="Times New Roman" w:eastAsia="標楷體" w:hAnsi="Times New Roman" w:cs="Times New Roman"/>
          <w:bCs/>
          <w:sz w:val="28"/>
          <w:szCs w:val="28"/>
        </w:rPr>
        <w:t>進行報名（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E-mail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報名表後，請致電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05-6315933</w:t>
      </w:r>
      <w:r>
        <w:rPr>
          <w:rFonts w:ascii="Times New Roman" w:eastAsia="標楷體" w:hAnsi="Times New Roman" w:cs="Times New Roman"/>
          <w:bCs/>
          <w:sz w:val="28"/>
          <w:szCs w:val="28"/>
        </w:rPr>
        <w:t>林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小姐</w:t>
      </w:r>
      <w:r>
        <w:rPr>
          <w:rFonts w:ascii="Times New Roman" w:eastAsia="標楷體" w:hAnsi="Times New Roman" w:cs="Times New Roman"/>
          <w:bCs/>
          <w:sz w:val="28"/>
          <w:szCs w:val="28"/>
        </w:rPr>
        <w:t>，確認有收到報名表後，始確認報名成功）</w:t>
      </w:r>
    </w:p>
    <w:p w:rsidR="00701E55" w:rsidRPr="009356B5" w:rsidRDefault="0086004D" w:rsidP="006D2655">
      <w:pPr>
        <w:pStyle w:val="ac"/>
        <w:numPr>
          <w:ilvl w:val="0"/>
          <w:numId w:val="15"/>
        </w:numPr>
        <w:snapToGrid w:val="0"/>
        <w:spacing w:line="400" w:lineRule="exact"/>
        <w:ind w:leftChars="0" w:left="1134" w:hanging="65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356B5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報名窗口：</w:t>
      </w:r>
      <w:r w:rsidR="00701E55" w:rsidRPr="009356B5">
        <w:rPr>
          <w:rFonts w:ascii="Times New Roman" w:eastAsia="標楷體" w:hAnsi="Times New Roman" w:cs="Times New Roman"/>
          <w:bCs/>
          <w:sz w:val="28"/>
          <w:szCs w:val="28"/>
        </w:rPr>
        <w:t>產學合作及服務處智</w:t>
      </w:r>
      <w:proofErr w:type="gramStart"/>
      <w:r w:rsidR="00701E55" w:rsidRPr="009356B5">
        <w:rPr>
          <w:rFonts w:ascii="Times New Roman" w:eastAsia="標楷體" w:hAnsi="Times New Roman" w:cs="Times New Roman"/>
          <w:bCs/>
          <w:sz w:val="28"/>
          <w:szCs w:val="28"/>
        </w:rPr>
        <w:t>財技轉組</w:t>
      </w:r>
      <w:proofErr w:type="gramEnd"/>
      <w:r w:rsidR="00701E55" w:rsidRPr="009356B5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="00701E55" w:rsidRPr="009356B5">
        <w:rPr>
          <w:rFonts w:ascii="Times New Roman" w:eastAsia="標楷體" w:hAnsi="Times New Roman" w:cs="Times New Roman"/>
          <w:bCs/>
          <w:sz w:val="28"/>
          <w:szCs w:val="28"/>
        </w:rPr>
        <w:t>助理員</w:t>
      </w:r>
      <w:r w:rsidR="00701E55" w:rsidRPr="009356B5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  <w:r w:rsidR="00701E55" w:rsidRPr="009356B5">
        <w:rPr>
          <w:rFonts w:ascii="Times New Roman" w:eastAsia="標楷體" w:hAnsi="Times New Roman" w:cs="Times New Roman"/>
          <w:bCs/>
          <w:sz w:val="28"/>
          <w:szCs w:val="28"/>
        </w:rPr>
        <w:t>林姿佩小姐</w:t>
      </w:r>
    </w:p>
    <w:p w:rsidR="00701E55" w:rsidRDefault="00701E55" w:rsidP="006D2655">
      <w:pPr>
        <w:pStyle w:val="ac"/>
        <w:snapToGrid w:val="0"/>
        <w:spacing w:line="400" w:lineRule="exact"/>
        <w:ind w:leftChars="0" w:left="894" w:firstLine="24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proofErr w:type="gramStart"/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proofErr w:type="gramEnd"/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電話：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05-6315933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，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E-mail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hyperlink r:id="rId10" w:tgtFrame="_blank" w:history="1">
        <w:r w:rsidRPr="009356B5">
          <w:rPr>
            <w:rFonts w:ascii="Times New Roman" w:eastAsia="標楷體" w:hAnsi="Times New Roman" w:cs="Times New Roman"/>
            <w:bCs/>
            <w:sz w:val="28"/>
            <w:szCs w:val="28"/>
          </w:rPr>
          <w:t>tlo@nfu.edu.tw</w:t>
        </w:r>
      </w:hyperlink>
      <w:proofErr w:type="gramStart"/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）</w:t>
      </w:r>
      <w:proofErr w:type="gramEnd"/>
    </w:p>
    <w:p w:rsidR="006D2655" w:rsidRPr="006D2655" w:rsidRDefault="006D2655" w:rsidP="006D2655">
      <w:pPr>
        <w:pStyle w:val="ac"/>
        <w:numPr>
          <w:ilvl w:val="0"/>
          <w:numId w:val="15"/>
        </w:numPr>
        <w:snapToGrid w:val="0"/>
        <w:spacing w:line="400" w:lineRule="exact"/>
        <w:ind w:leftChars="0" w:left="1134" w:hanging="654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t>洽詢</w:t>
      </w:r>
      <w:r w:rsidRPr="009356B5">
        <w:rPr>
          <w:rFonts w:ascii="Times New Roman" w:eastAsia="標楷體" w:hAnsi="Times New Roman" w:cs="Times New Roman"/>
          <w:b/>
          <w:bCs/>
          <w:sz w:val="28"/>
          <w:szCs w:val="28"/>
        </w:rPr>
        <w:t>窗口：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05-6315933</w:t>
      </w:r>
      <w:r>
        <w:rPr>
          <w:rFonts w:ascii="Times New Roman" w:eastAsia="標楷體" w:hAnsi="Times New Roman" w:cs="Times New Roman"/>
          <w:bCs/>
          <w:sz w:val="28"/>
          <w:szCs w:val="28"/>
        </w:rPr>
        <w:t>林</w:t>
      </w:r>
      <w:r w:rsidRPr="009356B5">
        <w:rPr>
          <w:rFonts w:ascii="Times New Roman" w:eastAsia="標楷體" w:hAnsi="Times New Roman" w:cs="Times New Roman"/>
          <w:bCs/>
          <w:sz w:val="28"/>
          <w:szCs w:val="28"/>
        </w:rPr>
        <w:t>小姐</w:t>
      </w:r>
      <w:r>
        <w:rPr>
          <w:rFonts w:ascii="Times New Roman" w:eastAsia="標楷體" w:hAnsi="Times New Roman" w:cs="Times New Roman"/>
          <w:bCs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07-3367833-2</w:t>
      </w:r>
      <w:r>
        <w:rPr>
          <w:rFonts w:ascii="Times New Roman" w:eastAsia="標楷體" w:hAnsi="Times New Roman" w:cs="Times New Roman"/>
          <w:bCs/>
          <w:sz w:val="28"/>
          <w:szCs w:val="28"/>
        </w:rPr>
        <w:t xml:space="preserve">4 </w:t>
      </w:r>
      <w:r>
        <w:rPr>
          <w:rFonts w:ascii="Times New Roman" w:eastAsia="標楷體" w:hAnsi="Times New Roman" w:cs="Times New Roman"/>
          <w:bCs/>
          <w:sz w:val="28"/>
          <w:szCs w:val="28"/>
        </w:rPr>
        <w:t>郭小姐</w:t>
      </w:r>
    </w:p>
    <w:p w:rsidR="006D2655" w:rsidRDefault="006D2655" w:rsidP="006D2655">
      <w:pPr>
        <w:tabs>
          <w:tab w:val="left" w:pos="1800"/>
        </w:tabs>
        <w:spacing w:line="420" w:lineRule="exact"/>
        <w:jc w:val="both"/>
        <w:rPr>
          <w:rFonts w:ascii="微軟正黑體" w:eastAsia="微軟正黑體" w:hAnsi="微軟正黑體"/>
        </w:rPr>
      </w:pPr>
      <w:r w:rsidRPr="00B77AA4">
        <w:rPr>
          <w:rFonts w:ascii="微軟正黑體" w:eastAsia="微軟正黑體" w:hAnsi="微軟正黑體" w:hint="eastAsia"/>
        </w:rPr>
        <w:sym w:font="Wingdings 2" w:char="F025"/>
      </w:r>
      <w:r w:rsidRPr="00B77AA4">
        <w:rPr>
          <w:rFonts w:ascii="微軟正黑體" w:eastAsia="微軟正黑體" w:hAnsi="微軟正黑體" w:hint="eastAsia"/>
        </w:rPr>
        <w:sym w:font="Wingdings 2" w:char="F025"/>
      </w:r>
      <w:r w:rsidRPr="00B77AA4">
        <w:rPr>
          <w:rFonts w:ascii="微軟正黑體" w:eastAsia="微軟正黑體" w:hAnsi="微軟正黑體" w:hint="eastAsia"/>
        </w:rPr>
        <w:sym w:font="Wingdings 2" w:char="F025"/>
      </w:r>
      <w:r w:rsidRPr="00B77AA4">
        <w:rPr>
          <w:rFonts w:ascii="微軟正黑體" w:eastAsia="微軟正黑體" w:hAnsi="微軟正黑體" w:hint="eastAsia"/>
        </w:rPr>
        <w:t xml:space="preserve"> --------------------------------------------------------</w:t>
      </w:r>
      <w:r>
        <w:rPr>
          <w:rFonts w:ascii="微軟正黑體" w:eastAsia="微軟正黑體" w:hAnsi="微軟正黑體" w:hint="eastAsia"/>
        </w:rPr>
        <w:t>---------------------------</w:t>
      </w:r>
    </w:p>
    <w:tbl>
      <w:tblPr>
        <w:tblW w:w="10384" w:type="dxa"/>
        <w:tblInd w:w="-72" w:type="dxa"/>
        <w:tblBorders>
          <w:top w:val="thinThickSmallGap" w:sz="18" w:space="0" w:color="003366"/>
          <w:left w:val="thinThickSmallGap" w:sz="18" w:space="0" w:color="003366"/>
          <w:bottom w:val="thickThinSmallGap" w:sz="18" w:space="0" w:color="003366"/>
          <w:right w:val="thickThinSmallGap" w:sz="18" w:space="0" w:color="003366"/>
          <w:insideH w:val="single" w:sz="6" w:space="0" w:color="003366"/>
          <w:insideV w:val="single" w:sz="6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1619"/>
        <w:gridCol w:w="1696"/>
        <w:gridCol w:w="1701"/>
        <w:gridCol w:w="2268"/>
        <w:gridCol w:w="1557"/>
      </w:tblGrid>
      <w:tr w:rsidR="006D2655" w:rsidRPr="00B77AA4" w:rsidTr="006D2655">
        <w:trPr>
          <w:trHeight w:val="978"/>
        </w:trPr>
        <w:tc>
          <w:tcPr>
            <w:tcW w:w="10384" w:type="dxa"/>
            <w:gridSpan w:val="6"/>
            <w:vAlign w:val="center"/>
          </w:tcPr>
          <w:p w:rsidR="006D2655" w:rsidRPr="006D2655" w:rsidRDefault="006D2655" w:rsidP="006D2655">
            <w:pPr>
              <w:tabs>
                <w:tab w:val="left" w:pos="0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CC"/>
                <w:sz w:val="36"/>
                <w:szCs w:val="36"/>
              </w:rPr>
            </w:pPr>
            <w:r w:rsidRPr="006D2655">
              <w:rPr>
                <w:rFonts w:ascii="Times New Roman" w:eastAsia="標楷體" w:hAnsi="Times New Roman" w:cs="Times New Roman" w:hint="eastAsia"/>
                <w:b/>
                <w:color w:val="0000CC"/>
                <w:sz w:val="36"/>
                <w:szCs w:val="36"/>
              </w:rPr>
              <w:t>「技術準備度（</w:t>
            </w:r>
            <w:r w:rsidRPr="006D2655">
              <w:rPr>
                <w:rFonts w:ascii="Times New Roman" w:eastAsia="標楷體" w:hAnsi="Times New Roman" w:cs="Times New Roman" w:hint="eastAsia"/>
                <w:b/>
                <w:color w:val="0000CC"/>
                <w:sz w:val="36"/>
                <w:szCs w:val="36"/>
              </w:rPr>
              <w:t>TRL</w:t>
            </w:r>
            <w:r w:rsidRPr="006D2655">
              <w:rPr>
                <w:rFonts w:ascii="Times New Roman" w:eastAsia="標楷體" w:hAnsi="Times New Roman" w:cs="Times New Roman" w:hint="eastAsia"/>
                <w:b/>
                <w:color w:val="0000CC"/>
                <w:sz w:val="36"/>
                <w:szCs w:val="36"/>
              </w:rPr>
              <w:t>）機制提昇研發成果管理與推廣」研討會</w:t>
            </w:r>
          </w:p>
          <w:p w:rsidR="006D2655" w:rsidRPr="006D2655" w:rsidRDefault="006D2655" w:rsidP="006D2655">
            <w:pPr>
              <w:tabs>
                <w:tab w:val="left" w:pos="0"/>
              </w:tabs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CC"/>
                <w:sz w:val="36"/>
                <w:szCs w:val="36"/>
              </w:rPr>
            </w:pPr>
            <w:r w:rsidRPr="006D2655">
              <w:rPr>
                <w:rFonts w:ascii="Times New Roman" w:eastAsia="標楷體" w:hAnsi="Times New Roman" w:cs="Times New Roman"/>
                <w:b/>
                <w:color w:val="0000CC"/>
                <w:sz w:val="36"/>
                <w:szCs w:val="36"/>
              </w:rPr>
              <w:t>報名表</w:t>
            </w:r>
          </w:p>
          <w:p w:rsidR="006D2655" w:rsidRPr="006D2655" w:rsidRDefault="006D2655" w:rsidP="0087430D">
            <w:pPr>
              <w:spacing w:line="4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106/06/14(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30~13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  <w:p w:rsidR="006D2655" w:rsidRPr="006D2655" w:rsidRDefault="006D2655" w:rsidP="0087430D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jc w:val="right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6D2655">
              <w:rPr>
                <w:rStyle w:val="content"/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05-6315933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E-mail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Pr="006D2655">
              <w:rPr>
                <w:rFonts w:ascii="Times New Roman" w:eastAsia="標楷體" w:hAnsi="Times New Roman" w:cs="Times New Roman"/>
                <w:sz w:val="28"/>
                <w:szCs w:val="28"/>
              </w:rPr>
              <w:t>: tlo@nfu.edu.tw</w:t>
            </w:r>
          </w:p>
        </w:tc>
      </w:tr>
      <w:tr w:rsidR="006D2655" w:rsidRPr="00B77AA4" w:rsidTr="006D2655">
        <w:trPr>
          <w:trHeight w:val="934"/>
        </w:trPr>
        <w:tc>
          <w:tcPr>
            <w:tcW w:w="10384" w:type="dxa"/>
            <w:gridSpan w:val="6"/>
            <w:vAlign w:val="center"/>
          </w:tcPr>
          <w:p w:rsidR="006D2655" w:rsidRPr="006D2655" w:rsidRDefault="006D2655" w:rsidP="0087430D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學校</w:t>
            </w: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公司</w:t>
            </w: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名稱：</w:t>
            </w:r>
          </w:p>
        </w:tc>
      </w:tr>
      <w:tr w:rsidR="006D2655" w:rsidRPr="00B77AA4" w:rsidTr="006D2655">
        <w:trPr>
          <w:trHeight w:val="764"/>
        </w:trPr>
        <w:tc>
          <w:tcPr>
            <w:tcW w:w="10384" w:type="dxa"/>
            <w:gridSpan w:val="6"/>
            <w:vAlign w:val="center"/>
          </w:tcPr>
          <w:p w:rsidR="006D2655" w:rsidRPr="006D2655" w:rsidRDefault="006D2655" w:rsidP="0087430D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科系</w:t>
            </w: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部門</w:t>
            </w: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名稱：</w:t>
            </w:r>
          </w:p>
        </w:tc>
      </w:tr>
      <w:tr w:rsidR="00F64F4E" w:rsidRPr="00B77AA4" w:rsidTr="00F64F4E">
        <w:trPr>
          <w:trHeight w:val="763"/>
        </w:trPr>
        <w:tc>
          <w:tcPr>
            <w:tcW w:w="1543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619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ind w:leftChars="-45" w:left="-108" w:rightChars="-45" w:right="-108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職稱</w:t>
            </w: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身份</w:t>
            </w:r>
          </w:p>
        </w:tc>
        <w:tc>
          <w:tcPr>
            <w:tcW w:w="1696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電話</w:t>
            </w:r>
          </w:p>
        </w:tc>
        <w:tc>
          <w:tcPr>
            <w:tcW w:w="1701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手機號碼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D265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:rsidR="00F64F4E" w:rsidRPr="006D2655" w:rsidRDefault="00F64F4E" w:rsidP="00F64F4E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中午</w:t>
            </w:r>
            <w:r w:rsidR="009E06D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餐點</w:t>
            </w:r>
          </w:p>
        </w:tc>
      </w:tr>
      <w:tr w:rsidR="00F64F4E" w:rsidRPr="00B77AA4" w:rsidTr="00F64F4E">
        <w:trPr>
          <w:trHeight w:val="763"/>
        </w:trPr>
        <w:tc>
          <w:tcPr>
            <w:tcW w:w="1543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ind w:leftChars="-45" w:left="-108" w:rightChars="-45" w:right="-108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:rsidR="00F64F4E" w:rsidRPr="006D2655" w:rsidRDefault="00F64F4E" w:rsidP="00F64F4E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素</w:t>
            </w:r>
          </w:p>
        </w:tc>
      </w:tr>
      <w:tr w:rsidR="00F64F4E" w:rsidRPr="00B77AA4" w:rsidTr="00F64F4E">
        <w:trPr>
          <w:trHeight w:val="763"/>
        </w:trPr>
        <w:tc>
          <w:tcPr>
            <w:tcW w:w="1543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ind w:leftChars="-45" w:left="-108" w:rightChars="-45" w:right="-108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:rsidR="00F64F4E" w:rsidRPr="006D2655" w:rsidRDefault="00F64F4E" w:rsidP="00F64F4E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素</w:t>
            </w:r>
          </w:p>
        </w:tc>
      </w:tr>
      <w:tr w:rsidR="00F64F4E" w:rsidRPr="00B77AA4" w:rsidTr="00F64F4E">
        <w:trPr>
          <w:trHeight w:hRule="exact" w:val="779"/>
        </w:trPr>
        <w:tc>
          <w:tcPr>
            <w:tcW w:w="1543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19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:rsidR="00F64F4E" w:rsidRPr="006D2655" w:rsidRDefault="00F64F4E" w:rsidP="00F64F4E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素</w:t>
            </w:r>
          </w:p>
        </w:tc>
      </w:tr>
      <w:tr w:rsidR="00F64F4E" w:rsidRPr="00B77AA4" w:rsidTr="00F64F4E">
        <w:trPr>
          <w:trHeight w:hRule="exact" w:val="779"/>
        </w:trPr>
        <w:tc>
          <w:tcPr>
            <w:tcW w:w="1543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19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:rsidR="00F64F4E" w:rsidRPr="006D2655" w:rsidRDefault="00F64F4E" w:rsidP="00F64F4E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素</w:t>
            </w:r>
          </w:p>
        </w:tc>
      </w:tr>
      <w:tr w:rsidR="00F64F4E" w:rsidRPr="00B77AA4" w:rsidTr="00F64F4E">
        <w:trPr>
          <w:trHeight w:hRule="exact" w:val="779"/>
        </w:trPr>
        <w:tc>
          <w:tcPr>
            <w:tcW w:w="1543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19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4F4E" w:rsidRPr="006D2655" w:rsidRDefault="00F64F4E" w:rsidP="0087430D">
            <w:pPr>
              <w:widowControl/>
              <w:autoSpaceDE w:val="0"/>
              <w:autoSpaceDN w:val="0"/>
              <w:snapToGrid w:val="0"/>
              <w:spacing w:line="420" w:lineRule="exact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:rsidR="00F64F4E" w:rsidRPr="006D2655" w:rsidRDefault="00F64F4E" w:rsidP="00F64F4E">
            <w:pPr>
              <w:widowControl/>
              <w:autoSpaceDE w:val="0"/>
              <w:autoSpaceDN w:val="0"/>
              <w:snapToGrid w:val="0"/>
              <w:spacing w:line="420" w:lineRule="exact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素</w:t>
            </w:r>
          </w:p>
        </w:tc>
      </w:tr>
    </w:tbl>
    <w:p w:rsidR="00785059" w:rsidRDefault="00785059" w:rsidP="00701E55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785059" w:rsidRDefault="00785059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:rsidR="001F5B8F" w:rsidRDefault="00785059" w:rsidP="00701E55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-19446</wp:posOffset>
            </wp:positionH>
            <wp:positionV relativeFrom="margin">
              <wp:posOffset>397205</wp:posOffset>
            </wp:positionV>
            <wp:extent cx="6120130" cy="5455281"/>
            <wp:effectExtent l="133350" t="133350" r="147320" b="165100"/>
            <wp:wrapTopAndBottom/>
            <wp:docPr id="2" name="圖片 2" descr="C:\Users\RYO\AppData\Local\Microsoft\Windows\Temporary Internet Files\Content.Word\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O\AppData\Local\Microsoft\Windows\Temporary Internet Files\Content.Word\地圖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552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 w:cs="Times New Roman"/>
          <w:b/>
          <w:bCs/>
          <w:sz w:val="28"/>
          <w:szCs w:val="28"/>
        </w:rPr>
        <w:t>附件：虎尾科技大學交通路線圖及相關資訊</w:t>
      </w:r>
    </w:p>
    <w:p w:rsidR="00785059" w:rsidRDefault="00785059" w:rsidP="00785059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  <w:sectPr w:rsidR="00785059" w:rsidSect="00347CDC">
          <w:headerReference w:type="default" r:id="rId12"/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:rsidR="00785059" w:rsidRDefault="00785059" w:rsidP="00701E55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2" w:space="0" w:color="254B34"/>
          <w:left w:val="single" w:sz="2" w:space="0" w:color="254B34"/>
          <w:bottom w:val="single" w:sz="2" w:space="0" w:color="254B34"/>
          <w:right w:val="single" w:sz="2" w:space="0" w:color="254B34"/>
        </w:tblBorders>
        <w:shd w:val="clear" w:color="auto" w:fill="00669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4"/>
        <w:gridCol w:w="1782"/>
        <w:gridCol w:w="1195"/>
        <w:gridCol w:w="11597"/>
      </w:tblGrid>
      <w:tr w:rsidR="00785059" w:rsidRPr="00BA3D3F" w:rsidTr="00785059">
        <w:trPr>
          <w:trHeight w:val="459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C3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b/>
                <w:bCs/>
                <w:color w:val="505050"/>
                <w:kern w:val="0"/>
                <w:sz w:val="21"/>
                <w:szCs w:val="21"/>
              </w:rPr>
              <w:t>國立虎尾科技大學交通資訊</w:t>
            </w:r>
          </w:p>
        </w:tc>
      </w:tr>
      <w:tr w:rsidR="00785059" w:rsidRPr="00BA3D3F" w:rsidTr="00785059"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地圖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AD391D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13" w:tgtFrame="_blank" w:history="1">
              <w:r w:rsidR="00785059" w:rsidRPr="00BA3D3F">
                <w:rPr>
                  <w:rFonts w:ascii="新細明體" w:eastAsia="新細明體" w:hAnsi="新細明體" w:cs="新細明體" w:hint="eastAsia"/>
                  <w:b/>
                  <w:bCs/>
                  <w:color w:val="000066"/>
                  <w:kern w:val="0"/>
                  <w:sz w:val="21"/>
                  <w:szCs w:val="21"/>
                </w:rPr>
                <w:t>Google 本校地圖</w:t>
              </w:r>
            </w:hyperlink>
          </w:p>
        </w:tc>
        <w:tc>
          <w:tcPr>
            <w:tcW w:w="3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noProof/>
                <w:color w:val="347018"/>
                <w:kern w:val="0"/>
                <w:sz w:val="27"/>
                <w:szCs w:val="27"/>
              </w:rPr>
              <w:drawing>
                <wp:inline distT="0" distB="0" distL="0" distR="0" wp14:anchorId="00DACC1A" wp14:editId="64D4BFEF">
                  <wp:extent cx="209550" cy="219075"/>
                  <wp:effectExtent l="0" t="0" r="0" b="9525"/>
                  <wp:docPr id="4" name="圖片 4" descr="前往地圖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前往地圖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059" w:rsidRPr="00BA3D3F" w:rsidTr="00785059">
        <w:tc>
          <w:tcPr>
            <w:tcW w:w="3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火車</w:t>
            </w:r>
          </w:p>
        </w:tc>
        <w:tc>
          <w:tcPr>
            <w:tcW w:w="46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b/>
                <w:bCs/>
                <w:color w:val="000066"/>
                <w:kern w:val="0"/>
                <w:sz w:val="21"/>
                <w:szCs w:val="21"/>
              </w:rPr>
              <w:t>斗南火車站：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出火車站（前站）轉</w:t>
            </w:r>
            <w:proofErr w:type="gramStart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搭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  <w:u w:val="single"/>
              </w:rPr>
              <w:t>台西</w:t>
            </w:r>
            <w:proofErr w:type="gramEnd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  <w:u w:val="single"/>
              </w:rPr>
              <w:t>客運 </w:t>
            </w:r>
            <w:hyperlink r:id="rId15" w:history="1">
              <w:r w:rsidRPr="00BA3D3F">
                <w:rPr>
                  <w:rFonts w:ascii="新細明體" w:eastAsia="新細明體" w:hAnsi="新細明體" w:cs="新細明體" w:hint="eastAsia"/>
                  <w:color w:val="347018"/>
                  <w:kern w:val="0"/>
                  <w:sz w:val="21"/>
                  <w:szCs w:val="21"/>
                  <w:u w:val="single"/>
                </w:rPr>
                <w:t>(時刻表</w:t>
              </w:r>
            </w:hyperlink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  <w:u w:val="single"/>
              </w:rPr>
              <w:t>)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→至虎尾虎科大站（天橋下）</w:t>
            </w:r>
          </w:p>
        </w:tc>
      </w:tr>
      <w:tr w:rsidR="00785059" w:rsidRPr="00BA3D3F" w:rsidTr="00785059">
        <w:tc>
          <w:tcPr>
            <w:tcW w:w="3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46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b/>
                <w:bCs/>
                <w:color w:val="000066"/>
                <w:kern w:val="0"/>
                <w:sz w:val="21"/>
                <w:szCs w:val="21"/>
              </w:rPr>
              <w:t>斗六火車站：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出火車站（後站）轉</w:t>
            </w:r>
            <w:proofErr w:type="gramStart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搭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  <w:u w:val="single"/>
              </w:rPr>
              <w:t>台西</w:t>
            </w:r>
            <w:proofErr w:type="gramEnd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  <w:u w:val="single"/>
              </w:rPr>
              <w:t>客運 (</w:t>
            </w:r>
            <w:hyperlink r:id="rId16" w:history="1">
              <w:r w:rsidRPr="00BA3D3F">
                <w:rPr>
                  <w:rFonts w:ascii="新細明體" w:eastAsia="新細明體" w:hAnsi="新細明體" w:cs="新細明體" w:hint="eastAsia"/>
                  <w:color w:val="347018"/>
                  <w:kern w:val="0"/>
                  <w:sz w:val="21"/>
                  <w:szCs w:val="21"/>
                  <w:u w:val="single"/>
                </w:rPr>
                <w:t>時刻表</w:t>
              </w:r>
            </w:hyperlink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  <w:u w:val="single"/>
              </w:rPr>
              <w:t>)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→至虎尾虎科大站（天橋下）</w:t>
            </w:r>
          </w:p>
        </w:tc>
      </w:tr>
      <w:tr w:rsidR="00785059" w:rsidRPr="00BA3D3F" w:rsidTr="00785059">
        <w:tc>
          <w:tcPr>
            <w:tcW w:w="3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自行開車</w:t>
            </w:r>
          </w:p>
        </w:tc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國道一號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北上</w:t>
            </w:r>
          </w:p>
        </w:tc>
        <w:tc>
          <w:tcPr>
            <w:tcW w:w="3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下243雲林系統交流道 ＞ 銜接 78線東西向快速公路台西古坑線 往 </w:t>
            </w:r>
            <w:r w:rsidRPr="00BA3D3F">
              <w:rPr>
                <w:rFonts w:ascii="新細明體" w:eastAsia="新細明體" w:hAnsi="新細明體" w:cs="新細明體" w:hint="eastAsia"/>
                <w:b/>
                <w:bCs/>
                <w:color w:val="505050"/>
                <w:kern w:val="0"/>
                <w:sz w:val="21"/>
                <w:szCs w:val="21"/>
              </w:rPr>
              <w:t>虎尾/土庫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 方向行駛 ＞ 下虎尾交流道 ＞ 林森路二段（或至中正路）＞ 右轉文化路，即可到達虎科大校門口。</w:t>
            </w:r>
          </w:p>
        </w:tc>
      </w:tr>
      <w:tr w:rsidR="00785059" w:rsidRPr="00BA3D3F" w:rsidTr="00785059">
        <w:tc>
          <w:tcPr>
            <w:tcW w:w="3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南下</w:t>
            </w:r>
          </w:p>
        </w:tc>
        <w:tc>
          <w:tcPr>
            <w:tcW w:w="3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下240斗南交流道往</w:t>
            </w:r>
            <w:r w:rsidRPr="00BA3D3F">
              <w:rPr>
                <w:rFonts w:ascii="新細明體" w:eastAsia="新細明體" w:hAnsi="新細明體" w:cs="新細明體" w:hint="eastAsia"/>
                <w:b/>
                <w:bCs/>
                <w:color w:val="505050"/>
                <w:kern w:val="0"/>
                <w:sz w:val="21"/>
                <w:szCs w:val="21"/>
              </w:rPr>
              <w:t>虎尾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出口＞接大業路＞光復路左轉直行至虎尾市區＞過圓環左轉林森路二段（或中正路）＞左轉文化路，即可</w:t>
            </w:r>
            <w:proofErr w:type="gramStart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到達虎科大</w:t>
            </w:r>
            <w:proofErr w:type="gramEnd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785059" w:rsidRPr="00BA3D3F" w:rsidTr="00785059">
        <w:tc>
          <w:tcPr>
            <w:tcW w:w="3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國道三號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北上</w:t>
            </w:r>
          </w:p>
        </w:tc>
        <w:tc>
          <w:tcPr>
            <w:tcW w:w="36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銜接</w:t>
            </w:r>
            <w:r w:rsidRPr="00BA3D3F">
              <w:rPr>
                <w:rFonts w:ascii="Times New Roman" w:eastAsia="新細明體" w:hAnsi="Times New Roman" w:cs="Times New Roman"/>
                <w:color w:val="000000"/>
                <w:kern w:val="0"/>
                <w:sz w:val="21"/>
                <w:szCs w:val="21"/>
              </w:rPr>
              <w:t> 78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線東西向快速公路台西古坑線（古坑系統交流道）往</w:t>
            </w:r>
            <w:r w:rsidRPr="00BA3D3F">
              <w:rPr>
                <w:rFonts w:ascii="新細明體" w:eastAsia="新細明體" w:hAnsi="新細明體" w:cs="新細明體" w:hint="eastAsia"/>
                <w:b/>
                <w:bCs/>
                <w:color w:val="505050"/>
                <w:kern w:val="0"/>
                <w:sz w:val="21"/>
                <w:szCs w:val="21"/>
              </w:rPr>
              <w:t>『西』（虎尾</w:t>
            </w:r>
            <w:r w:rsidRPr="00BA3D3F">
              <w:rPr>
                <w:rFonts w:ascii="Times New Roman" w:eastAsia="新細明體" w:hAnsi="Times New Roman" w:cs="Times New Roman"/>
                <w:b/>
                <w:bCs/>
                <w:color w:val="505050"/>
                <w:kern w:val="0"/>
                <w:sz w:val="21"/>
                <w:szCs w:val="21"/>
              </w:rPr>
              <w:t>/</w:t>
            </w:r>
            <w:r w:rsidRPr="00BA3D3F">
              <w:rPr>
                <w:rFonts w:ascii="新細明體" w:eastAsia="新細明體" w:hAnsi="新細明體" w:cs="新細明體" w:hint="eastAsia"/>
                <w:b/>
                <w:bCs/>
                <w:color w:val="505050"/>
                <w:kern w:val="0"/>
                <w:sz w:val="21"/>
                <w:szCs w:val="21"/>
              </w:rPr>
              <w:t>土庫）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方向行駛＞下虎尾交流道＞林森路二段（或至中正路）＞右轉文化路，即可到達虎科大校門口。</w:t>
            </w:r>
          </w:p>
        </w:tc>
      </w:tr>
      <w:tr w:rsidR="00785059" w:rsidRPr="00BA3D3F" w:rsidTr="00785059">
        <w:tc>
          <w:tcPr>
            <w:tcW w:w="3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南下</w:t>
            </w:r>
          </w:p>
        </w:tc>
        <w:tc>
          <w:tcPr>
            <w:tcW w:w="36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</w:p>
        </w:tc>
      </w:tr>
      <w:tr w:rsidR="00785059" w:rsidRPr="00BA3D3F" w:rsidTr="00785059">
        <w:tc>
          <w:tcPr>
            <w:tcW w:w="3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客運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台中客運與台西客運聯營</w:t>
            </w:r>
          </w:p>
        </w:tc>
        <w:tc>
          <w:tcPr>
            <w:tcW w:w="3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b/>
                <w:bCs/>
                <w:color w:val="505050"/>
                <w:kern w:val="0"/>
                <w:sz w:val="21"/>
                <w:szCs w:val="21"/>
              </w:rPr>
              <w:t>台中－北港線</w:t>
            </w:r>
            <w:r w:rsidRPr="00BA3D3F">
              <w:rPr>
                <w:rFonts w:ascii="新細明體" w:eastAsia="新細明體" w:hAnsi="新細明體" w:cs="新細明體" w:hint="eastAsia"/>
                <w:color w:val="800080"/>
                <w:kern w:val="0"/>
                <w:sz w:val="21"/>
                <w:szCs w:val="21"/>
              </w:rPr>
              <w:t>。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中途經斗南交流道至虎尾站、</w:t>
            </w:r>
            <w:proofErr w:type="gramStart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虎科大</w:t>
            </w:r>
            <w:proofErr w:type="gramEnd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站（天橋下）下車。</w:t>
            </w:r>
          </w:p>
        </w:tc>
      </w:tr>
      <w:tr w:rsidR="00785059" w:rsidRPr="00BA3D3F" w:rsidTr="00785059">
        <w:tc>
          <w:tcPr>
            <w:tcW w:w="3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統聯客運</w:t>
            </w:r>
          </w:p>
        </w:tc>
        <w:tc>
          <w:tcPr>
            <w:tcW w:w="3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b/>
                <w:bCs/>
                <w:color w:val="505050"/>
                <w:kern w:val="0"/>
                <w:sz w:val="21"/>
                <w:szCs w:val="21"/>
              </w:rPr>
              <w:t>台北－北港－下崙線</w:t>
            </w:r>
            <w:r w:rsidRPr="00BA3D3F">
              <w:rPr>
                <w:rFonts w:ascii="新細明體" w:eastAsia="新細明體" w:hAnsi="新細明體" w:cs="新細明體" w:hint="eastAsia"/>
                <w:color w:val="800080"/>
                <w:kern w:val="0"/>
                <w:sz w:val="21"/>
                <w:szCs w:val="21"/>
              </w:rPr>
              <w:t>。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中途經斗南交流道至虎尾</w:t>
            </w:r>
            <w:proofErr w:type="gramStart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統聯總站</w:t>
            </w:r>
            <w:proofErr w:type="gramEnd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，</w:t>
            </w:r>
            <w:proofErr w:type="gramStart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虎科大</w:t>
            </w:r>
            <w:proofErr w:type="gramEnd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天橋旁。</w:t>
            </w:r>
          </w:p>
        </w:tc>
      </w:tr>
      <w:tr w:rsidR="00785059" w:rsidRPr="00BA3D3F" w:rsidTr="00785059">
        <w:tc>
          <w:tcPr>
            <w:tcW w:w="3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日統客運</w:t>
            </w:r>
          </w:p>
        </w:tc>
        <w:tc>
          <w:tcPr>
            <w:tcW w:w="3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b/>
                <w:bCs/>
                <w:color w:val="505050"/>
                <w:kern w:val="0"/>
                <w:sz w:val="21"/>
                <w:szCs w:val="21"/>
              </w:rPr>
              <w:t>台北－北港線（經三重、林口）</w:t>
            </w:r>
            <w:r w:rsidRPr="00BA3D3F">
              <w:rPr>
                <w:rFonts w:ascii="新細明體" w:eastAsia="新細明體" w:hAnsi="新細明體" w:cs="新細明體" w:hint="eastAsia"/>
                <w:color w:val="800080"/>
                <w:kern w:val="0"/>
                <w:sz w:val="21"/>
                <w:szCs w:val="21"/>
              </w:rPr>
              <w:t>。</w:t>
            </w: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經斗南交流道至</w:t>
            </w:r>
            <w:proofErr w:type="gramStart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虎尾虎科大</w:t>
            </w:r>
            <w:proofErr w:type="gramEnd"/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站天橋下。</w:t>
            </w:r>
          </w:p>
        </w:tc>
      </w:tr>
      <w:tr w:rsidR="00785059" w:rsidRPr="00BA3D3F" w:rsidTr="00785059">
        <w:tc>
          <w:tcPr>
            <w:tcW w:w="3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高鐵交通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時刻表</w:t>
            </w:r>
          </w:p>
        </w:tc>
        <w:tc>
          <w:tcPr>
            <w:tcW w:w="3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AD391D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17" w:history="1"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高鐵時刻表及票價資訊</w:t>
              </w:r>
            </w:hyperlink>
            <w:hyperlink r:id="rId18" w:history="1"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</w:rPr>
                <w:br/>
              </w:r>
            </w:hyperlink>
          </w:p>
        </w:tc>
      </w:tr>
      <w:tr w:rsidR="00785059" w:rsidRPr="00BA3D3F" w:rsidTr="00785059">
        <w:tc>
          <w:tcPr>
            <w:tcW w:w="3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785059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r w:rsidRPr="00BA3D3F">
              <w:rPr>
                <w:rFonts w:ascii="新細明體" w:eastAsia="新細明體" w:hAnsi="新細明體" w:cs="新細明體" w:hint="eastAsia"/>
                <w:color w:val="000000"/>
                <w:kern w:val="0"/>
                <w:sz w:val="21"/>
                <w:szCs w:val="21"/>
              </w:rPr>
              <w:t>路線</w:t>
            </w:r>
          </w:p>
        </w:tc>
        <w:tc>
          <w:tcPr>
            <w:tcW w:w="3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5059" w:rsidRPr="00BA3D3F" w:rsidRDefault="00AD391D" w:rsidP="00610834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7"/>
                <w:szCs w:val="27"/>
              </w:rPr>
            </w:pPr>
            <w:hyperlink r:id="rId19" w:history="1"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高鐵</w:t>
              </w:r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-</w:t>
              </w:r>
              <w:proofErr w:type="gramStart"/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虎科大</w:t>
              </w:r>
              <w:proofErr w:type="gramEnd"/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自行開車路線</w:t>
              </w:r>
            </w:hyperlink>
            <w:r w:rsidR="00785059"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、</w:t>
            </w:r>
            <w:r w:rsidR="00785059"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br/>
            </w:r>
            <w:hyperlink r:id="rId20" w:history="1"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高鐵</w:t>
              </w:r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-</w:t>
              </w:r>
              <w:proofErr w:type="gramStart"/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虎科大</w:t>
              </w:r>
              <w:proofErr w:type="gramEnd"/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公車路線</w:t>
              </w:r>
            </w:hyperlink>
            <w:r w:rsidR="00785059" w:rsidRPr="00BA3D3F">
              <w:rPr>
                <w:rFonts w:ascii="Verdana" w:eastAsia="新細明體" w:hAnsi="Verdana" w:cs="新細明體"/>
                <w:color w:val="000000"/>
                <w:kern w:val="0"/>
                <w:sz w:val="21"/>
                <w:szCs w:val="21"/>
              </w:rPr>
              <w:t>、</w:t>
            </w:r>
            <w:hyperlink r:id="rId21" w:history="1"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公車轉乘資訊</w:t>
              </w:r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(</w:t>
              </w:r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含時刻表與票價</w:t>
              </w:r>
              <w:r w:rsidR="00785059" w:rsidRPr="00BA3D3F">
                <w:rPr>
                  <w:rFonts w:ascii="Verdana" w:eastAsia="新細明體" w:hAnsi="Verdana" w:cs="新細明體"/>
                  <w:color w:val="347018"/>
                  <w:kern w:val="0"/>
                  <w:sz w:val="21"/>
                  <w:szCs w:val="21"/>
                  <w:u w:val="single"/>
                </w:rPr>
                <w:t>)</w:t>
              </w:r>
            </w:hyperlink>
          </w:p>
        </w:tc>
      </w:tr>
    </w:tbl>
    <w:p w:rsidR="00785059" w:rsidRPr="00785059" w:rsidRDefault="00785059" w:rsidP="00701E55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785059" w:rsidRDefault="00785059" w:rsidP="00701E55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785059" w:rsidRPr="00785059" w:rsidRDefault="00785059" w:rsidP="00701E55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sectPr w:rsidR="00785059" w:rsidRPr="00785059" w:rsidSect="00785059">
      <w:pgSz w:w="16838" w:h="11906" w:orient="landscape"/>
      <w:pgMar w:top="1134" w:right="567" w:bottom="113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74" w:rsidRDefault="00735074" w:rsidP="00074067">
      <w:r>
        <w:separator/>
      </w:r>
    </w:p>
  </w:endnote>
  <w:endnote w:type="continuationSeparator" w:id="0">
    <w:p w:rsidR="00735074" w:rsidRDefault="00735074" w:rsidP="0007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74" w:rsidRDefault="00735074" w:rsidP="00074067">
      <w:r>
        <w:separator/>
      </w:r>
    </w:p>
  </w:footnote>
  <w:footnote w:type="continuationSeparator" w:id="0">
    <w:p w:rsidR="00735074" w:rsidRDefault="00735074" w:rsidP="00074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B9" w:rsidRPr="00701E55" w:rsidRDefault="00701E55" w:rsidP="00701E55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097837" wp14:editId="3B55AEB3">
          <wp:simplePos x="0" y="0"/>
          <wp:positionH relativeFrom="column">
            <wp:posOffset>-438150</wp:posOffset>
          </wp:positionH>
          <wp:positionV relativeFrom="paragraph">
            <wp:posOffset>-457200</wp:posOffset>
          </wp:positionV>
          <wp:extent cx="3623310" cy="524510"/>
          <wp:effectExtent l="0" t="0" r="0" b="0"/>
          <wp:wrapSquare wrapText="bothSides"/>
          <wp:docPr id="1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331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1690"/>
    <w:multiLevelType w:val="hybridMultilevel"/>
    <w:tmpl w:val="A9B2C6BC"/>
    <w:lvl w:ilvl="0" w:tplc="D4508526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9664FEA"/>
    <w:multiLevelType w:val="hybridMultilevel"/>
    <w:tmpl w:val="029C8E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0605CC6"/>
    <w:multiLevelType w:val="hybridMultilevel"/>
    <w:tmpl w:val="20CA3F42"/>
    <w:lvl w:ilvl="0" w:tplc="15FE3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D77D96"/>
    <w:multiLevelType w:val="hybridMultilevel"/>
    <w:tmpl w:val="762C1C3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10C6F90"/>
    <w:multiLevelType w:val="hybridMultilevel"/>
    <w:tmpl w:val="7ABA8D6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288C36CB"/>
    <w:multiLevelType w:val="hybridMultilevel"/>
    <w:tmpl w:val="AD425832"/>
    <w:lvl w:ilvl="0" w:tplc="0A9428E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9F427B"/>
    <w:multiLevelType w:val="hybridMultilevel"/>
    <w:tmpl w:val="7652A46E"/>
    <w:lvl w:ilvl="0" w:tplc="7FD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534E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9682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4E2D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296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B562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89A7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16E5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6189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37E92368"/>
    <w:multiLevelType w:val="hybridMultilevel"/>
    <w:tmpl w:val="FCA85B04"/>
    <w:lvl w:ilvl="0" w:tplc="9EC8E7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486FCC"/>
    <w:multiLevelType w:val="hybridMultilevel"/>
    <w:tmpl w:val="7BB09690"/>
    <w:lvl w:ilvl="0" w:tplc="25385EBA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9D21D72"/>
    <w:multiLevelType w:val="hybridMultilevel"/>
    <w:tmpl w:val="B90EC79E"/>
    <w:lvl w:ilvl="0" w:tplc="7660E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8D6A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E00E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182C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F100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5E6E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DFA6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704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18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>
    <w:nsid w:val="5C7D021B"/>
    <w:multiLevelType w:val="hybridMultilevel"/>
    <w:tmpl w:val="0D8E7162"/>
    <w:lvl w:ilvl="0" w:tplc="4D4CB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0288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3EAD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D1A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5D2B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C8EC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358B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78A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2722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>
    <w:nsid w:val="5F8F3B6B"/>
    <w:multiLevelType w:val="hybridMultilevel"/>
    <w:tmpl w:val="2CF2A522"/>
    <w:lvl w:ilvl="0" w:tplc="FB7EC556">
      <w:start w:val="1"/>
      <w:numFmt w:val="decimal"/>
      <w:lvlText w:val="%1."/>
      <w:lvlJc w:val="left"/>
      <w:pPr>
        <w:ind w:left="360" w:hanging="360"/>
      </w:pPr>
      <w:rPr>
        <w:rFonts w:eastAsia="標楷體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3854D5"/>
    <w:multiLevelType w:val="hybridMultilevel"/>
    <w:tmpl w:val="4A90056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9EC8E734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6F0C71A5"/>
    <w:multiLevelType w:val="hybridMultilevel"/>
    <w:tmpl w:val="1F3A4908"/>
    <w:lvl w:ilvl="0" w:tplc="B388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EA3F65"/>
    <w:multiLevelType w:val="hybridMultilevel"/>
    <w:tmpl w:val="8AEAAC28"/>
    <w:lvl w:ilvl="0" w:tplc="0E949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DAE1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7F6D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4F43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CB6B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C680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FB86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2B8D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3B06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6E"/>
    <w:rsid w:val="00000216"/>
    <w:rsid w:val="00002845"/>
    <w:rsid w:val="00014142"/>
    <w:rsid w:val="00017146"/>
    <w:rsid w:val="000400F0"/>
    <w:rsid w:val="00046B21"/>
    <w:rsid w:val="0005128B"/>
    <w:rsid w:val="00074067"/>
    <w:rsid w:val="00075896"/>
    <w:rsid w:val="000776CA"/>
    <w:rsid w:val="00084BB3"/>
    <w:rsid w:val="000B78B9"/>
    <w:rsid w:val="000C07F1"/>
    <w:rsid w:val="000D6E0E"/>
    <w:rsid w:val="000F286F"/>
    <w:rsid w:val="00100D43"/>
    <w:rsid w:val="0012187F"/>
    <w:rsid w:val="00144C31"/>
    <w:rsid w:val="00146496"/>
    <w:rsid w:val="0017679A"/>
    <w:rsid w:val="001927DC"/>
    <w:rsid w:val="00195DB9"/>
    <w:rsid w:val="001960BF"/>
    <w:rsid w:val="001C4A6A"/>
    <w:rsid w:val="001E436B"/>
    <w:rsid w:val="001F5B8F"/>
    <w:rsid w:val="001F6725"/>
    <w:rsid w:val="001F7A50"/>
    <w:rsid w:val="002008F2"/>
    <w:rsid w:val="00216FBB"/>
    <w:rsid w:val="00224D1B"/>
    <w:rsid w:val="002263B7"/>
    <w:rsid w:val="00231D79"/>
    <w:rsid w:val="00252388"/>
    <w:rsid w:val="00260AE4"/>
    <w:rsid w:val="00262F6B"/>
    <w:rsid w:val="00262FDB"/>
    <w:rsid w:val="0027500D"/>
    <w:rsid w:val="00285708"/>
    <w:rsid w:val="002A3E29"/>
    <w:rsid w:val="002A514F"/>
    <w:rsid w:val="002F4C78"/>
    <w:rsid w:val="003332D6"/>
    <w:rsid w:val="00337383"/>
    <w:rsid w:val="00337F28"/>
    <w:rsid w:val="00343C69"/>
    <w:rsid w:val="00347337"/>
    <w:rsid w:val="00347CDC"/>
    <w:rsid w:val="00380152"/>
    <w:rsid w:val="003965C1"/>
    <w:rsid w:val="003B41FB"/>
    <w:rsid w:val="003B4839"/>
    <w:rsid w:val="003B594C"/>
    <w:rsid w:val="003C096F"/>
    <w:rsid w:val="003D07CE"/>
    <w:rsid w:val="003D1884"/>
    <w:rsid w:val="003D263B"/>
    <w:rsid w:val="003D309A"/>
    <w:rsid w:val="003D38D1"/>
    <w:rsid w:val="003D7E77"/>
    <w:rsid w:val="003E3F3C"/>
    <w:rsid w:val="00404073"/>
    <w:rsid w:val="00406015"/>
    <w:rsid w:val="0043038A"/>
    <w:rsid w:val="00432F5D"/>
    <w:rsid w:val="0044768E"/>
    <w:rsid w:val="004477DD"/>
    <w:rsid w:val="00452EA9"/>
    <w:rsid w:val="0046087C"/>
    <w:rsid w:val="0046166E"/>
    <w:rsid w:val="00481543"/>
    <w:rsid w:val="00486221"/>
    <w:rsid w:val="00491A6A"/>
    <w:rsid w:val="004A2AD0"/>
    <w:rsid w:val="004B73DC"/>
    <w:rsid w:val="004C2958"/>
    <w:rsid w:val="004D117A"/>
    <w:rsid w:val="004D6271"/>
    <w:rsid w:val="004F218B"/>
    <w:rsid w:val="0050400D"/>
    <w:rsid w:val="00523BD0"/>
    <w:rsid w:val="00526D64"/>
    <w:rsid w:val="00557B77"/>
    <w:rsid w:val="00565354"/>
    <w:rsid w:val="005870E5"/>
    <w:rsid w:val="005B2982"/>
    <w:rsid w:val="005C1C25"/>
    <w:rsid w:val="005F522C"/>
    <w:rsid w:val="00610E10"/>
    <w:rsid w:val="006124A1"/>
    <w:rsid w:val="00625BCF"/>
    <w:rsid w:val="006668B7"/>
    <w:rsid w:val="006821ED"/>
    <w:rsid w:val="006A74A2"/>
    <w:rsid w:val="006D2655"/>
    <w:rsid w:val="006F1907"/>
    <w:rsid w:val="006F2E9C"/>
    <w:rsid w:val="006F759B"/>
    <w:rsid w:val="00701E55"/>
    <w:rsid w:val="00717981"/>
    <w:rsid w:val="007307FE"/>
    <w:rsid w:val="007314F1"/>
    <w:rsid w:val="00735074"/>
    <w:rsid w:val="00743F18"/>
    <w:rsid w:val="00777848"/>
    <w:rsid w:val="0078099C"/>
    <w:rsid w:val="00785059"/>
    <w:rsid w:val="007A54B3"/>
    <w:rsid w:val="007B602F"/>
    <w:rsid w:val="007D39F7"/>
    <w:rsid w:val="007F1A98"/>
    <w:rsid w:val="00814CB7"/>
    <w:rsid w:val="00832E38"/>
    <w:rsid w:val="00835E87"/>
    <w:rsid w:val="00846AAC"/>
    <w:rsid w:val="008507D7"/>
    <w:rsid w:val="008563C3"/>
    <w:rsid w:val="0086004D"/>
    <w:rsid w:val="00864F41"/>
    <w:rsid w:val="00873311"/>
    <w:rsid w:val="008750AE"/>
    <w:rsid w:val="00883A81"/>
    <w:rsid w:val="00887326"/>
    <w:rsid w:val="00890A75"/>
    <w:rsid w:val="008950A4"/>
    <w:rsid w:val="00896A95"/>
    <w:rsid w:val="0089793A"/>
    <w:rsid w:val="008A1894"/>
    <w:rsid w:val="009000CA"/>
    <w:rsid w:val="00914BC9"/>
    <w:rsid w:val="00922D4F"/>
    <w:rsid w:val="009335A0"/>
    <w:rsid w:val="009356B5"/>
    <w:rsid w:val="009413A8"/>
    <w:rsid w:val="00952C8E"/>
    <w:rsid w:val="00956B70"/>
    <w:rsid w:val="00992CE4"/>
    <w:rsid w:val="009A18C2"/>
    <w:rsid w:val="009C01A7"/>
    <w:rsid w:val="009C596E"/>
    <w:rsid w:val="009E06D9"/>
    <w:rsid w:val="009E1F1D"/>
    <w:rsid w:val="00A2045E"/>
    <w:rsid w:val="00A316F7"/>
    <w:rsid w:val="00A3181A"/>
    <w:rsid w:val="00A505F6"/>
    <w:rsid w:val="00A52547"/>
    <w:rsid w:val="00A80134"/>
    <w:rsid w:val="00A901FB"/>
    <w:rsid w:val="00AC11B0"/>
    <w:rsid w:val="00AD279D"/>
    <w:rsid w:val="00AD391D"/>
    <w:rsid w:val="00AE74AA"/>
    <w:rsid w:val="00B13431"/>
    <w:rsid w:val="00B3664D"/>
    <w:rsid w:val="00B46E74"/>
    <w:rsid w:val="00BA46C9"/>
    <w:rsid w:val="00BB038F"/>
    <w:rsid w:val="00BC0CD0"/>
    <w:rsid w:val="00BD5381"/>
    <w:rsid w:val="00C045A1"/>
    <w:rsid w:val="00C22AD4"/>
    <w:rsid w:val="00C4726E"/>
    <w:rsid w:val="00C530DB"/>
    <w:rsid w:val="00C653B3"/>
    <w:rsid w:val="00CA00AE"/>
    <w:rsid w:val="00CA0229"/>
    <w:rsid w:val="00CA15F0"/>
    <w:rsid w:val="00CB5CA6"/>
    <w:rsid w:val="00CD1256"/>
    <w:rsid w:val="00CE67F6"/>
    <w:rsid w:val="00CF7CA0"/>
    <w:rsid w:val="00D04DFD"/>
    <w:rsid w:val="00D12051"/>
    <w:rsid w:val="00D21E71"/>
    <w:rsid w:val="00D23B68"/>
    <w:rsid w:val="00D54028"/>
    <w:rsid w:val="00D55D18"/>
    <w:rsid w:val="00D64EFD"/>
    <w:rsid w:val="00D87D51"/>
    <w:rsid w:val="00DA2E91"/>
    <w:rsid w:val="00DB2B12"/>
    <w:rsid w:val="00DC557E"/>
    <w:rsid w:val="00DD2BBC"/>
    <w:rsid w:val="00DE5571"/>
    <w:rsid w:val="00DF1893"/>
    <w:rsid w:val="00E43D67"/>
    <w:rsid w:val="00E46121"/>
    <w:rsid w:val="00E64CA1"/>
    <w:rsid w:val="00E86ED8"/>
    <w:rsid w:val="00EF07C6"/>
    <w:rsid w:val="00EF30B5"/>
    <w:rsid w:val="00F04F10"/>
    <w:rsid w:val="00F07F39"/>
    <w:rsid w:val="00F1249D"/>
    <w:rsid w:val="00F276CE"/>
    <w:rsid w:val="00F3102B"/>
    <w:rsid w:val="00F3150C"/>
    <w:rsid w:val="00F5081A"/>
    <w:rsid w:val="00F53DF7"/>
    <w:rsid w:val="00F60FAA"/>
    <w:rsid w:val="00F62278"/>
    <w:rsid w:val="00F64F4E"/>
    <w:rsid w:val="00F65EFC"/>
    <w:rsid w:val="00F67891"/>
    <w:rsid w:val="00F72D99"/>
    <w:rsid w:val="00FB35B5"/>
    <w:rsid w:val="00F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E1134C7-FF97-4858-8950-13B7F0F0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596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74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40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4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4067"/>
    <w:rPr>
      <w:sz w:val="20"/>
      <w:szCs w:val="20"/>
    </w:rPr>
  </w:style>
  <w:style w:type="character" w:styleId="a9">
    <w:name w:val="Strong"/>
    <w:basedOn w:val="a0"/>
    <w:uiPriority w:val="22"/>
    <w:qFormat/>
    <w:rsid w:val="0044768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7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4768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4768E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3D7E7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D7E77"/>
  </w:style>
  <w:style w:type="character" w:customStyle="1" w:styleId="af">
    <w:name w:val="註解文字 字元"/>
    <w:basedOn w:val="a0"/>
    <w:link w:val="ae"/>
    <w:uiPriority w:val="99"/>
    <w:semiHidden/>
    <w:rsid w:val="003D7E7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7E7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D7E77"/>
    <w:rPr>
      <w:b/>
      <w:bCs/>
    </w:rPr>
  </w:style>
  <w:style w:type="paragraph" w:styleId="Web">
    <w:name w:val="Normal (Web)"/>
    <w:basedOn w:val="a"/>
    <w:uiPriority w:val="99"/>
    <w:semiHidden/>
    <w:unhideWhenUsed/>
    <w:rsid w:val="00A525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ntent">
    <w:name w:val="content"/>
    <w:basedOn w:val="a0"/>
    <w:rsid w:val="006D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57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452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7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eUuG7k" TargetMode="External"/><Relationship Id="rId13" Type="http://schemas.openxmlformats.org/officeDocument/2006/relationships/hyperlink" Target="https://www.google.com.tw/maps/place/632%E9%9B%B2%E6%9E%97%E7%B8%A3%E8%99%8E%E5%B0%BE%E9%8E%AE%E6%96%87%E5%8C%96%E8%B7%AF64%E8%99%9F%E7%AC%AC%E4%B8%80%E6%95%99%E5%AD%B8%E5%8D%80%E5%9C%8B%E7%AB%8B%E8%99%8E%E5%B0%BE%E7%A7%91%E6%8A%80%E5%A4%A7%E5%AD%B8/@23.7031081,120.4301509,17z/data=!3m1!4b1!4m2!3m1!1s0x346eba00b4f16d5f:0x831dc70c8064aaf?hl=zh-TW" TargetMode="External"/><Relationship Id="rId18" Type="http://schemas.openxmlformats.org/officeDocument/2006/relationships/hyperlink" Target="https://www.nfu.edu.tw/images/High%20Speed%20Rail/4236_09b23b2a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aiwanbus.tw/Route.aspx?bus=%E8%87%BA%E8%A5%BF%E5%AE%A2%E9%81%8B&amp;Lang=&amp;CityText=%E9%9B%B2%E6%9E%97%E7%B8%A3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thsrc.com.tw/tw/TimeTable/SearchResu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aisibus.com/content/view/184/80/" TargetMode="External"/><Relationship Id="rId20" Type="http://schemas.openxmlformats.org/officeDocument/2006/relationships/hyperlink" Target="https://www.nfu.edu.tw/images/High%20Speed%20Rail/4235_d71bf76f_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taisibus.com/content/view/184/80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lo@nfu.edu.tw" TargetMode="External"/><Relationship Id="rId19" Type="http://schemas.openxmlformats.org/officeDocument/2006/relationships/hyperlink" Target="https://www.nfu.edu.tw/images/High%20Speed%20Rail/4194_a9042a6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lo@nfu.edu.tw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16D7C-87CF-4442-9B48-32E7BD5A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2734</Characters>
  <Application>Microsoft Office Word</Application>
  <DocSecurity>4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劉瑄儀</dc:creator>
  <cp:lastModifiedBy>6139</cp:lastModifiedBy>
  <cp:revision>2</cp:revision>
  <cp:lastPrinted>2017-05-09T03:25:00Z</cp:lastPrinted>
  <dcterms:created xsi:type="dcterms:W3CDTF">2017-05-19T08:14:00Z</dcterms:created>
  <dcterms:modified xsi:type="dcterms:W3CDTF">2017-05-19T08:14:00Z</dcterms:modified>
</cp:coreProperties>
</file>