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767D2E" w:rsidRPr="00D475E0" w:rsidRDefault="000F56CE" w:rsidP="00D969F4">
      <w:pPr>
        <w:rPr>
          <w:rFonts w:ascii="微軟正黑體" w:eastAsia="微軟正黑體" w:hAnsi="微軟正黑體" w:cs="微軟正黑體"/>
          <w:b/>
        </w:rPr>
      </w:pPr>
      <w:r w:rsidRPr="00D475E0">
        <w:rPr>
          <w:rFonts w:ascii="微軟正黑體" w:eastAsia="微軟正黑體" w:hAnsi="微軟正黑體" w:cs="微軟正黑體"/>
          <w:b/>
        </w:rPr>
        <w:t>研究發展處簡介</w:t>
      </w:r>
    </w:p>
    <w:p w:rsidR="00767D2E" w:rsidRPr="00D475E0" w:rsidRDefault="000F56CE" w:rsidP="00D969F4">
      <w:pPr>
        <w:rPr>
          <w:rFonts w:ascii="微軟正黑體" w:eastAsia="微軟正黑體" w:hAnsi="微軟正黑體" w:cs="微軟正黑體"/>
          <w:b/>
        </w:rPr>
      </w:pPr>
      <w:r w:rsidRPr="00D475E0">
        <w:rPr>
          <w:rFonts w:ascii="微軟正黑體" w:eastAsia="微軟正黑體" w:hAnsi="微軟正黑體" w:cs="微軟正黑體"/>
          <w:b/>
        </w:rPr>
        <w:t>沿革</w:t>
      </w:r>
    </w:p>
    <w:p w:rsidR="00767D2E" w:rsidRPr="00D475E0" w:rsidRDefault="000F56CE" w:rsidP="00D969F4">
      <w:pPr>
        <w:widowControl/>
        <w:shd w:val="clear" w:color="auto" w:fill="FFFFFF"/>
        <w:ind w:firstLine="480"/>
        <w:rPr>
          <w:rFonts w:ascii="微軟正黑體" w:eastAsia="微軟正黑體" w:hAnsi="微軟正黑體" w:cs="微軟正黑體"/>
        </w:rPr>
      </w:pPr>
      <w:r w:rsidRPr="00D475E0">
        <w:rPr>
          <w:rFonts w:ascii="微軟正黑體" w:eastAsia="微軟正黑體" w:hAnsi="微軟正黑體" w:cs="微軟正黑體"/>
        </w:rPr>
        <w:t>本校於民國90年成立「研究發展中心」，歷經擘畫開創及基礎建設時期，為能更加完善推動本校學術研究發展</w:t>
      </w:r>
      <w:r w:rsidR="00DE2FCE" w:rsidRPr="00D475E0">
        <w:rPr>
          <w:rFonts w:ascii="微軟正黑體" w:eastAsia="微軟正黑體" w:hAnsi="微軟正黑體" w:cs="微軟正黑體" w:hint="eastAsia"/>
        </w:rPr>
        <w:t>及</w:t>
      </w:r>
      <w:r w:rsidRPr="00D475E0">
        <w:rPr>
          <w:rFonts w:ascii="微軟正黑體" w:eastAsia="微軟正黑體" w:hAnsi="微軟正黑體" w:cs="微軟正黑體"/>
        </w:rPr>
        <w:t>國內外學術合作交流</w:t>
      </w:r>
      <w:r w:rsidR="00B50274" w:rsidRPr="00D475E0">
        <w:rPr>
          <w:rFonts w:ascii="微軟正黑體" w:eastAsia="微軟正黑體" w:hAnsi="微軟正黑體" w:cs="微軟正黑體" w:hint="eastAsia"/>
        </w:rPr>
        <w:t>等業務需求</w:t>
      </w:r>
      <w:r w:rsidRPr="00D475E0">
        <w:rPr>
          <w:rFonts w:ascii="微軟正黑體" w:eastAsia="微軟正黑體" w:hAnsi="微軟正黑體" w:cs="微軟正黑體"/>
        </w:rPr>
        <w:t>，故於92學年改制為「研究發展處」。</w:t>
      </w:r>
    </w:p>
    <w:p w:rsidR="00767D2E" w:rsidRPr="00D475E0" w:rsidRDefault="00B50274" w:rsidP="00D969F4">
      <w:pPr>
        <w:widowControl/>
        <w:shd w:val="clear" w:color="auto" w:fill="FFFFFF"/>
        <w:ind w:firstLine="480"/>
        <w:rPr>
          <w:rFonts w:ascii="微軟正黑體" w:eastAsia="微軟正黑體" w:hAnsi="微軟正黑體" w:cs="微軟正黑體"/>
        </w:rPr>
      </w:pPr>
      <w:r w:rsidRPr="00D475E0">
        <w:rPr>
          <w:rFonts w:ascii="微軟正黑體" w:eastAsia="微軟正黑體" w:hAnsi="微軟正黑體" w:cs="微軟正黑體" w:hint="eastAsia"/>
        </w:rPr>
        <w:t>本處現有研發長、副研發長、組長</w:t>
      </w:r>
      <w:r w:rsidR="0040130D" w:rsidRPr="00D475E0">
        <w:rPr>
          <w:rFonts w:ascii="微軟正黑體" w:eastAsia="微軟正黑體" w:hAnsi="微軟正黑體" w:cs="微軟正黑體" w:hint="eastAsia"/>
        </w:rPr>
        <w:t>及助理三人，</w:t>
      </w:r>
      <w:r w:rsidR="000F56CE" w:rsidRPr="00D475E0">
        <w:rPr>
          <w:rFonts w:ascii="微軟正黑體" w:eastAsia="微軟正黑體" w:hAnsi="微軟正黑體" w:cs="微軟正黑體"/>
        </w:rPr>
        <w:t>下設學術發展組</w:t>
      </w:r>
      <w:r w:rsidR="0040130D" w:rsidRPr="00D475E0">
        <w:rPr>
          <w:rFonts w:ascii="微軟正黑體" w:eastAsia="微軟正黑體" w:hAnsi="微軟正黑體" w:cs="微軟正黑體" w:hint="eastAsia"/>
        </w:rPr>
        <w:t>及</w:t>
      </w:r>
      <w:r w:rsidR="000F56CE" w:rsidRPr="00D475E0">
        <w:rPr>
          <w:rFonts w:ascii="微軟正黑體" w:eastAsia="微軟正黑體" w:hAnsi="微軟正黑體" w:cs="微軟正黑體"/>
        </w:rPr>
        <w:t>實驗動物中心</w:t>
      </w:r>
      <w:r w:rsidR="0040130D" w:rsidRPr="00D475E0">
        <w:rPr>
          <w:rFonts w:ascii="微軟正黑體" w:eastAsia="微軟正黑體" w:hAnsi="微軟正黑體" w:cs="微軟正黑體" w:hint="eastAsia"/>
        </w:rPr>
        <w:t>。</w:t>
      </w:r>
      <w:r w:rsidR="000F56CE" w:rsidRPr="00D475E0">
        <w:rPr>
          <w:rFonts w:ascii="微軟正黑體" w:eastAsia="微軟正黑體" w:hAnsi="微軟正黑體" w:cs="微軟正黑體"/>
        </w:rPr>
        <w:t>學術發展組之主要任務為</w:t>
      </w:r>
      <w:r w:rsidR="008B4D33" w:rsidRPr="00D475E0">
        <w:rPr>
          <w:rFonts w:ascii="微軟正黑體" w:eastAsia="微軟正黑體" w:hAnsi="微軟正黑體" w:cs="微軟正黑體" w:hint="eastAsia"/>
        </w:rPr>
        <w:t>提供</w:t>
      </w:r>
      <w:r w:rsidR="008B4D33" w:rsidRPr="00D475E0">
        <w:rPr>
          <w:rFonts w:ascii="微軟正黑體" w:eastAsia="微軟正黑體" w:hAnsi="微軟正黑體" w:cs="微軟正黑體"/>
        </w:rPr>
        <w:t>教師完善</w:t>
      </w:r>
      <w:r w:rsidR="008B4D33" w:rsidRPr="00D475E0">
        <w:rPr>
          <w:rFonts w:ascii="微軟正黑體" w:eastAsia="微軟正黑體" w:hAnsi="微軟正黑體" w:cs="微軟正黑體" w:hint="eastAsia"/>
        </w:rPr>
        <w:t>的</w:t>
      </w:r>
      <w:r w:rsidR="008B4D33" w:rsidRPr="00D475E0">
        <w:rPr>
          <w:rFonts w:ascii="微軟正黑體" w:eastAsia="微軟正黑體" w:hAnsi="微軟正黑體" w:cs="微軟正黑體"/>
        </w:rPr>
        <w:t>研究環境</w:t>
      </w:r>
      <w:r w:rsidR="008B4D33" w:rsidRPr="00D475E0">
        <w:rPr>
          <w:rFonts w:ascii="微軟正黑體" w:eastAsia="微軟正黑體" w:hAnsi="微軟正黑體" w:cs="微軟正黑體" w:hint="eastAsia"/>
        </w:rPr>
        <w:t>、</w:t>
      </w:r>
      <w:r w:rsidR="000F56CE" w:rsidRPr="00D475E0">
        <w:rPr>
          <w:rFonts w:ascii="微軟正黑體" w:eastAsia="微軟正黑體" w:hAnsi="微軟正黑體" w:cs="微軟正黑體"/>
        </w:rPr>
        <w:t>協助並推動國、內外學術交流以及跨</w:t>
      </w:r>
      <w:r w:rsidR="00DE2FCE" w:rsidRPr="00D475E0">
        <w:rPr>
          <w:rFonts w:ascii="微軟正黑體" w:eastAsia="微軟正黑體" w:hAnsi="微軟正黑體" w:cs="微軟正黑體" w:hint="eastAsia"/>
        </w:rPr>
        <w:t>校、跨</w:t>
      </w:r>
      <w:r w:rsidR="000F56CE" w:rsidRPr="00D475E0">
        <w:rPr>
          <w:rFonts w:ascii="微軟正黑體" w:eastAsia="微軟正黑體" w:hAnsi="微軟正黑體" w:cs="微軟正黑體"/>
        </w:rPr>
        <w:t>院系所整合性研究發展相關事宜。</w:t>
      </w:r>
      <w:r w:rsidR="00DE2FCE" w:rsidRPr="00D475E0">
        <w:rPr>
          <w:rFonts w:ascii="微軟正黑體" w:eastAsia="微軟正黑體" w:hAnsi="微軟正黑體" w:cs="微軟正黑體" w:hint="eastAsia"/>
        </w:rPr>
        <w:t>而</w:t>
      </w:r>
      <w:r w:rsidR="000F56CE" w:rsidRPr="00D475E0">
        <w:rPr>
          <w:rFonts w:ascii="微軟正黑體" w:eastAsia="微軟正黑體" w:hAnsi="微軟正黑體" w:cs="微軟正黑體"/>
          <w:color w:val="000000"/>
        </w:rPr>
        <w:t>為確保本校動物實驗之品質，於106學年增設實驗動物中心，以建置良好的實驗動物飼育環境及動物實驗場域，進而提升本校研究競爭力。</w:t>
      </w:r>
    </w:p>
    <w:p w:rsidR="00767D2E" w:rsidRPr="00D475E0" w:rsidRDefault="000F56CE" w:rsidP="00D969F4">
      <w:pPr>
        <w:rPr>
          <w:rFonts w:ascii="微軟正黑體" w:eastAsia="微軟正黑體" w:hAnsi="微軟正黑體" w:cs="微軟正黑體"/>
          <w:b/>
        </w:rPr>
      </w:pPr>
      <w:r w:rsidRPr="00D475E0">
        <w:rPr>
          <w:rFonts w:ascii="微軟正黑體" w:eastAsia="微軟正黑體" w:hAnsi="微軟正黑體" w:cs="微軟正黑體"/>
          <w:b/>
        </w:rPr>
        <w:t>宗旨、使命</w:t>
      </w:r>
    </w:p>
    <w:p w:rsidR="00767D2E" w:rsidRPr="00D475E0" w:rsidRDefault="000F56CE" w:rsidP="00D969F4">
      <w:pPr>
        <w:ind w:firstLine="480"/>
        <w:rPr>
          <w:rFonts w:ascii="微軟正黑體" w:eastAsia="微軟正黑體" w:hAnsi="微軟正黑體" w:cs="微軟正黑體"/>
        </w:rPr>
      </w:pPr>
      <w:r w:rsidRPr="00D475E0">
        <w:rPr>
          <w:rFonts w:ascii="微軟正黑體" w:eastAsia="微軟正黑體" w:hAnsi="微軟正黑體" w:cs="微軟正黑體"/>
        </w:rPr>
        <w:t>本處設立的目的在</w:t>
      </w:r>
      <w:r w:rsidR="00DE2FCE" w:rsidRPr="00D475E0">
        <w:rPr>
          <w:rFonts w:ascii="微軟正黑體" w:eastAsia="微軟正黑體" w:hAnsi="微軟正黑體" w:cs="微軟正黑體" w:hint="eastAsia"/>
        </w:rPr>
        <w:t>於</w:t>
      </w:r>
      <w:r w:rsidRPr="00D475E0">
        <w:rPr>
          <w:rFonts w:ascii="微軟正黑體" w:eastAsia="微軟正黑體" w:hAnsi="微軟正黑體" w:cs="微軟正黑體"/>
        </w:rPr>
        <w:t>推動本校學術發展之全面性</w:t>
      </w:r>
      <w:r w:rsidR="00DE2FCE" w:rsidRPr="00D475E0">
        <w:rPr>
          <w:rFonts w:ascii="微軟正黑體" w:eastAsia="微軟正黑體" w:hAnsi="微軟正黑體" w:cs="微軟正黑體" w:hint="eastAsia"/>
        </w:rPr>
        <w:t>及</w:t>
      </w:r>
      <w:r w:rsidRPr="00D475E0">
        <w:rPr>
          <w:rFonts w:ascii="微軟正黑體" w:eastAsia="微軟正黑體" w:hAnsi="微軟正黑體" w:cs="微軟正黑體"/>
        </w:rPr>
        <w:t>國際性</w:t>
      </w:r>
      <w:r w:rsidR="00DE2FCE" w:rsidRPr="00D475E0">
        <w:rPr>
          <w:rFonts w:ascii="微軟正黑體" w:eastAsia="微軟正黑體" w:hAnsi="微軟正黑體" w:cs="微軟正黑體" w:hint="eastAsia"/>
        </w:rPr>
        <w:t>。業務包含</w:t>
      </w:r>
      <w:r w:rsidRPr="00D475E0">
        <w:rPr>
          <w:rFonts w:ascii="微軟正黑體" w:eastAsia="微軟正黑體" w:hAnsi="微軟正黑體" w:cs="微軟正黑體"/>
        </w:rPr>
        <w:t>協調規劃校</w:t>
      </w:r>
      <w:proofErr w:type="gramStart"/>
      <w:r w:rsidRPr="00D475E0">
        <w:rPr>
          <w:rFonts w:ascii="微軟正黑體" w:eastAsia="微軟正黑體" w:hAnsi="微軟正黑體" w:cs="微軟正黑體"/>
        </w:rPr>
        <w:t>院系間跨領域</w:t>
      </w:r>
      <w:proofErr w:type="gramEnd"/>
      <w:r w:rsidRPr="00D475E0">
        <w:rPr>
          <w:rFonts w:ascii="微軟正黑體" w:eastAsia="微軟正黑體" w:hAnsi="微軟正黑體" w:cs="微軟正黑體"/>
        </w:rPr>
        <w:t>學術研究、校際間締盟</w:t>
      </w:r>
      <w:r w:rsidR="008B4D33" w:rsidRPr="00D475E0">
        <w:rPr>
          <w:rFonts w:ascii="微軟正黑體" w:eastAsia="微軟正黑體" w:hAnsi="微軟正黑體" w:cs="微軟正黑體" w:hint="eastAsia"/>
        </w:rPr>
        <w:t>拓展研究合作機會</w:t>
      </w:r>
      <w:r w:rsidRPr="00D475E0">
        <w:rPr>
          <w:rFonts w:ascii="微軟正黑體" w:eastAsia="微軟正黑體" w:hAnsi="微軟正黑體" w:cs="微軟正黑體"/>
        </w:rPr>
        <w:t>、辦理</w:t>
      </w:r>
      <w:r w:rsidR="0040130D" w:rsidRPr="00D475E0">
        <w:rPr>
          <w:rFonts w:ascii="微軟正黑體" w:eastAsia="微軟正黑體" w:hAnsi="微軟正黑體" w:cs="微軟正黑體" w:hint="eastAsia"/>
        </w:rPr>
        <w:t>公民營</w:t>
      </w:r>
      <w:r w:rsidRPr="00D475E0">
        <w:rPr>
          <w:rFonts w:ascii="微軟正黑體" w:eastAsia="微軟正黑體" w:hAnsi="微軟正黑體" w:cs="微軟正黑體"/>
        </w:rPr>
        <w:t>機構之專題研究計畫、蒐集教師專長資料提供學術交流諮詢服務等任務。在國際學術方面，本處致力於提升本校在 THE 與 QS 等世界排名</w:t>
      </w:r>
      <w:r w:rsidR="00DE2FCE" w:rsidRPr="00D475E0">
        <w:rPr>
          <w:rFonts w:ascii="微軟正黑體" w:eastAsia="微軟正黑體" w:hAnsi="微軟正黑體" w:cs="微軟正黑體" w:hint="eastAsia"/>
        </w:rPr>
        <w:t>的競爭力</w:t>
      </w:r>
      <w:r w:rsidRPr="00D475E0">
        <w:rPr>
          <w:rFonts w:ascii="微軟正黑體" w:eastAsia="微軟正黑體" w:hAnsi="微軟正黑體" w:cs="微軟正黑體"/>
        </w:rPr>
        <w:t>，期許</w:t>
      </w:r>
      <w:r w:rsidR="008B4D33" w:rsidRPr="00D475E0">
        <w:rPr>
          <w:rFonts w:ascii="微軟正黑體" w:eastAsia="微軟正黑體" w:hAnsi="微軟正黑體" w:cs="微軟正黑體" w:hint="eastAsia"/>
        </w:rPr>
        <w:t>能</w:t>
      </w:r>
      <w:r w:rsidR="00DE2FCE" w:rsidRPr="00D475E0">
        <w:rPr>
          <w:rFonts w:ascii="微軟正黑體" w:eastAsia="微軟正黑體" w:hAnsi="微軟正黑體" w:cs="微軟正黑體"/>
        </w:rPr>
        <w:t>擴展</w:t>
      </w:r>
      <w:r w:rsidR="00DE2FCE" w:rsidRPr="00D475E0">
        <w:rPr>
          <w:rFonts w:ascii="微軟正黑體" w:eastAsia="微軟正黑體" w:hAnsi="微軟正黑體" w:cs="微軟正黑體" w:hint="eastAsia"/>
        </w:rPr>
        <w:t>本校國際</w:t>
      </w:r>
      <w:r w:rsidR="00DE2FCE" w:rsidRPr="00D475E0">
        <w:rPr>
          <w:rFonts w:ascii="微軟正黑體" w:eastAsia="微軟正黑體" w:hAnsi="微軟正黑體" w:cs="微軟正黑體"/>
        </w:rPr>
        <w:t>能見度</w:t>
      </w:r>
      <w:r w:rsidR="00DE2FCE" w:rsidRPr="00D475E0">
        <w:rPr>
          <w:rFonts w:ascii="微軟正黑體" w:eastAsia="微軟正黑體" w:hAnsi="微軟正黑體" w:cs="微軟正黑體" w:hint="eastAsia"/>
        </w:rPr>
        <w:t>，</w:t>
      </w:r>
      <w:r w:rsidRPr="00D475E0">
        <w:rPr>
          <w:rFonts w:ascii="微軟正黑體" w:eastAsia="微軟正黑體" w:hAnsi="微軟正黑體" w:cs="微軟正黑體"/>
        </w:rPr>
        <w:t>進入世界百大之行列。</w:t>
      </w:r>
    </w:p>
    <w:p w:rsidR="00767D2E" w:rsidRPr="00D475E0" w:rsidRDefault="000F56CE" w:rsidP="00D969F4">
      <w:pPr>
        <w:widowControl/>
        <w:rPr>
          <w:rFonts w:ascii="微軟正黑體" w:eastAsia="微軟正黑體" w:hAnsi="微軟正黑體" w:cs="微軟正黑體"/>
        </w:rPr>
      </w:pPr>
      <w:r w:rsidRPr="00D475E0">
        <w:rPr>
          <w:rFonts w:ascii="微軟正黑體" w:eastAsia="微軟正黑體" w:hAnsi="微軟正黑體" w:cs="微軟正黑體"/>
        </w:rPr>
        <w:t>為了</w:t>
      </w:r>
      <w:r w:rsidR="006B65B0" w:rsidRPr="00D475E0">
        <w:rPr>
          <w:rFonts w:ascii="微軟正黑體" w:eastAsia="微軟正黑體" w:hAnsi="微軟正黑體" w:cs="微軟正黑體" w:hint="eastAsia"/>
        </w:rPr>
        <w:t>實踐</w:t>
      </w:r>
      <w:r w:rsidRPr="00D475E0">
        <w:rPr>
          <w:rFonts w:ascii="微軟正黑體" w:eastAsia="微軟正黑體" w:hAnsi="微軟正黑體" w:cs="微軟正黑體"/>
        </w:rPr>
        <w:t>成為國際一流綜合型大學的願景，本處重點工作如下：</w:t>
      </w:r>
    </w:p>
    <w:p w:rsidR="00B50274" w:rsidRPr="00D475E0" w:rsidRDefault="00DE2FCE" w:rsidP="00D969F4">
      <w:pPr>
        <w:numPr>
          <w:ilvl w:val="0"/>
          <w:numId w:val="3"/>
        </w:numPr>
        <w:pBdr>
          <w:top w:val="nil"/>
          <w:left w:val="nil"/>
          <w:bottom w:val="nil"/>
          <w:right w:val="nil"/>
          <w:between w:val="nil"/>
        </w:pBdr>
        <w:rPr>
          <w:rFonts w:ascii="微軟正黑體" w:eastAsia="微軟正黑體" w:hAnsi="微軟正黑體" w:cs="YenRound-Light"/>
          <w:color w:val="000000"/>
        </w:rPr>
      </w:pPr>
      <w:proofErr w:type="gramStart"/>
      <w:r w:rsidRPr="00D475E0">
        <w:rPr>
          <w:rFonts w:ascii="微軟正黑體" w:eastAsia="微軟正黑體" w:hAnsi="微軟正黑體"/>
        </w:rPr>
        <w:t>研</w:t>
      </w:r>
      <w:proofErr w:type="gramEnd"/>
      <w:r w:rsidRPr="00D475E0">
        <w:rPr>
          <w:rFonts w:ascii="微軟正黑體" w:eastAsia="微軟正黑體" w:hAnsi="微軟正黑體"/>
        </w:rPr>
        <w:t>擬各式獎勵辦法</w:t>
      </w:r>
      <w:r w:rsidR="00B50274" w:rsidRPr="00D475E0">
        <w:rPr>
          <w:rFonts w:ascii="微軟正黑體" w:eastAsia="微軟正黑體" w:hAnsi="微軟正黑體"/>
        </w:rPr>
        <w:t>鼓勵教師</w:t>
      </w:r>
      <w:r w:rsidRPr="00D475E0">
        <w:rPr>
          <w:rFonts w:ascii="微軟正黑體" w:eastAsia="微軟正黑體" w:hAnsi="微軟正黑體" w:hint="eastAsia"/>
        </w:rPr>
        <w:t>發表</w:t>
      </w:r>
      <w:r w:rsidR="00B50274" w:rsidRPr="00D475E0">
        <w:rPr>
          <w:rFonts w:ascii="微軟正黑體" w:eastAsia="微軟正黑體" w:hAnsi="微軟正黑體"/>
        </w:rPr>
        <w:t>研究成果。</w:t>
      </w:r>
    </w:p>
    <w:p w:rsidR="00767D2E" w:rsidRPr="00D475E0" w:rsidRDefault="000F56CE" w:rsidP="00D969F4">
      <w:pPr>
        <w:numPr>
          <w:ilvl w:val="0"/>
          <w:numId w:val="3"/>
        </w:numPr>
        <w:pBdr>
          <w:top w:val="nil"/>
          <w:left w:val="nil"/>
          <w:bottom w:val="nil"/>
          <w:right w:val="nil"/>
          <w:between w:val="nil"/>
        </w:pBdr>
        <w:rPr>
          <w:rFonts w:ascii="微軟正黑體" w:eastAsia="微軟正黑體" w:hAnsi="微軟正黑體" w:cs="YenRound-Light"/>
        </w:rPr>
      </w:pPr>
      <w:r w:rsidRPr="00D475E0">
        <w:rPr>
          <w:rFonts w:ascii="微軟正黑體" w:eastAsia="微軟正黑體" w:hAnsi="微軟正黑體" w:cs="微軟正黑體"/>
          <w:color w:val="000000"/>
        </w:rPr>
        <w:t>洞悉全球發展趨勢，應用本校優勢條件，積極推動與國內外其他大學院校</w:t>
      </w:r>
      <w:r w:rsidRPr="00D475E0">
        <w:rPr>
          <w:rFonts w:ascii="微軟正黑體" w:eastAsia="微軟正黑體" w:hAnsi="微軟正黑體" w:cs="YenRound-Light"/>
          <w:color w:val="000000"/>
        </w:rPr>
        <w:t>合作之機會。</w:t>
      </w:r>
    </w:p>
    <w:p w:rsidR="00767D2E" w:rsidRPr="00D475E0" w:rsidRDefault="000F56CE" w:rsidP="00D969F4">
      <w:pPr>
        <w:numPr>
          <w:ilvl w:val="0"/>
          <w:numId w:val="3"/>
        </w:numPr>
        <w:pBdr>
          <w:top w:val="nil"/>
          <w:left w:val="nil"/>
          <w:bottom w:val="nil"/>
          <w:right w:val="nil"/>
          <w:between w:val="nil"/>
        </w:pBdr>
        <w:rPr>
          <w:rFonts w:ascii="微軟正黑體" w:eastAsia="微軟正黑體" w:hAnsi="微軟正黑體" w:cs="YenRound-Light"/>
        </w:rPr>
      </w:pPr>
      <w:r w:rsidRPr="00D475E0">
        <w:rPr>
          <w:rFonts w:ascii="微軟正黑體" w:eastAsia="微軟正黑體" w:hAnsi="微軟正黑體" w:cs="YenRound-Light"/>
        </w:rPr>
        <w:t>積極</w:t>
      </w:r>
      <w:r w:rsidR="00DE2FCE" w:rsidRPr="00D475E0">
        <w:rPr>
          <w:rFonts w:ascii="微軟正黑體" w:eastAsia="微軟正黑體" w:hAnsi="微軟正黑體" w:cs="YenRound-Light" w:hint="eastAsia"/>
        </w:rPr>
        <w:t>協助教師</w:t>
      </w:r>
      <w:r w:rsidRPr="00D475E0">
        <w:rPr>
          <w:rFonts w:ascii="微軟正黑體" w:eastAsia="微軟正黑體" w:hAnsi="微軟正黑體" w:cs="YenRound-Light"/>
        </w:rPr>
        <w:t xml:space="preserve">爭取科技部、教育部等部會之專案研究計畫。  </w:t>
      </w:r>
    </w:p>
    <w:p w:rsidR="00767D2E" w:rsidRPr="00D475E0" w:rsidRDefault="00DC0B7C" w:rsidP="00D969F4">
      <w:pPr>
        <w:numPr>
          <w:ilvl w:val="0"/>
          <w:numId w:val="3"/>
        </w:numPr>
        <w:pBdr>
          <w:top w:val="nil"/>
          <w:left w:val="nil"/>
          <w:bottom w:val="nil"/>
          <w:right w:val="nil"/>
          <w:between w:val="nil"/>
        </w:pBdr>
        <w:rPr>
          <w:rFonts w:ascii="微軟正黑體" w:eastAsia="微軟正黑體" w:hAnsi="微軟正黑體" w:cs="YenRound-Light"/>
        </w:rPr>
      </w:pPr>
      <w:r w:rsidRPr="00D475E0">
        <w:rPr>
          <w:rFonts w:ascii="微軟正黑體" w:eastAsia="微軟正黑體" w:hAnsi="微軟正黑體" w:cs="YenRound-Light" w:hint="eastAsia"/>
        </w:rPr>
        <w:t>加強深化</w:t>
      </w:r>
      <w:r w:rsidR="000F56CE" w:rsidRPr="00D475E0">
        <w:rPr>
          <w:rFonts w:ascii="微軟正黑體" w:eastAsia="微軟正黑體" w:hAnsi="微軟正黑體" w:cs="YenRound-Light"/>
        </w:rPr>
        <w:t>與中國醫藥大學及亞大附</w:t>
      </w:r>
      <w:proofErr w:type="gramStart"/>
      <w:r w:rsidR="000F56CE" w:rsidRPr="00D475E0">
        <w:rPr>
          <w:rFonts w:ascii="微軟正黑體" w:eastAsia="微軟正黑體" w:hAnsi="微軟正黑體" w:cs="YenRound-Light"/>
        </w:rPr>
        <w:t>醫</w:t>
      </w:r>
      <w:proofErr w:type="gramEnd"/>
      <w:r w:rsidR="000F56CE" w:rsidRPr="00D475E0">
        <w:rPr>
          <w:rFonts w:ascii="微軟正黑體" w:eastAsia="微軟正黑體" w:hAnsi="微軟正黑體" w:cs="YenRound-Light"/>
        </w:rPr>
        <w:t>之策略聯盟合作交流</w:t>
      </w:r>
      <w:r w:rsidRPr="00D475E0">
        <w:rPr>
          <w:rFonts w:ascii="微軟正黑體" w:eastAsia="微軟正黑體" w:hAnsi="微軟正黑體" w:cs="YenRound-Light" w:hint="eastAsia"/>
        </w:rPr>
        <w:t>，協助計畫媒合以及舉行學術討論會議。</w:t>
      </w:r>
    </w:p>
    <w:p w:rsidR="00767D2E" w:rsidRPr="00D475E0" w:rsidRDefault="000F56CE" w:rsidP="00D969F4">
      <w:pPr>
        <w:numPr>
          <w:ilvl w:val="0"/>
          <w:numId w:val="3"/>
        </w:numPr>
        <w:pBdr>
          <w:top w:val="nil"/>
          <w:left w:val="nil"/>
          <w:bottom w:val="nil"/>
          <w:right w:val="nil"/>
          <w:between w:val="nil"/>
        </w:pBdr>
        <w:rPr>
          <w:rFonts w:ascii="微軟正黑體" w:eastAsia="微軟正黑體" w:hAnsi="微軟正黑體" w:cs="YenRound-Light"/>
        </w:rPr>
      </w:pPr>
      <w:r w:rsidRPr="00D475E0">
        <w:rPr>
          <w:rFonts w:ascii="微軟正黑體" w:eastAsia="微軟正黑體" w:hAnsi="微軟正黑體" w:cs="YenRound-Light"/>
        </w:rPr>
        <w:t>積極延攬國外傑出學者及培育優秀年輕學者，以建立本校優質研究團隊。</w:t>
      </w:r>
    </w:p>
    <w:p w:rsidR="00767D2E" w:rsidRPr="00D475E0" w:rsidRDefault="000F56CE" w:rsidP="00D969F4">
      <w:pPr>
        <w:numPr>
          <w:ilvl w:val="0"/>
          <w:numId w:val="4"/>
        </w:numPr>
        <w:pBdr>
          <w:top w:val="nil"/>
          <w:left w:val="nil"/>
          <w:bottom w:val="nil"/>
          <w:right w:val="nil"/>
          <w:between w:val="nil"/>
        </w:pBdr>
        <w:rPr>
          <w:rFonts w:ascii="微軟正黑體" w:eastAsia="微軟正黑體" w:hAnsi="微軟正黑體" w:cs="YenRound-Light"/>
        </w:rPr>
      </w:pPr>
      <w:r w:rsidRPr="00D475E0">
        <w:rPr>
          <w:rFonts w:ascii="微軟正黑體" w:eastAsia="微軟正黑體" w:hAnsi="微軟正黑體" w:cs="YenRound-Light"/>
        </w:rPr>
        <w:t>整合學校研究能量</w:t>
      </w:r>
      <w:r w:rsidR="000F5FB3" w:rsidRPr="00D475E0">
        <w:rPr>
          <w:rFonts w:ascii="微軟正黑體" w:eastAsia="微軟正黑體" w:hAnsi="微軟正黑體" w:cs="YenRound-Light" w:hint="eastAsia"/>
        </w:rPr>
        <w:t>，</w:t>
      </w:r>
      <w:r w:rsidR="00DE2FCE" w:rsidRPr="00D475E0">
        <w:rPr>
          <w:rFonts w:ascii="微軟正黑體" w:eastAsia="微軟正黑體" w:hAnsi="微軟正黑體" w:cs="YenRound-Light" w:hint="eastAsia"/>
        </w:rPr>
        <w:t>提升本校</w:t>
      </w:r>
      <w:r w:rsidRPr="00D475E0">
        <w:rPr>
          <w:rFonts w:ascii="微軟正黑體" w:eastAsia="微軟正黑體" w:hAnsi="微軟正黑體" w:cs="YenRound-Light"/>
        </w:rPr>
        <w:t>世界大學排名名次。</w:t>
      </w:r>
    </w:p>
    <w:p w:rsidR="00767D2E" w:rsidRPr="00D475E0" w:rsidRDefault="000F56CE" w:rsidP="00D969F4">
      <w:pPr>
        <w:numPr>
          <w:ilvl w:val="0"/>
          <w:numId w:val="4"/>
        </w:numPr>
        <w:pBdr>
          <w:top w:val="nil"/>
          <w:left w:val="nil"/>
          <w:bottom w:val="nil"/>
          <w:right w:val="nil"/>
          <w:between w:val="nil"/>
        </w:pBdr>
        <w:rPr>
          <w:rFonts w:ascii="微軟正黑體" w:eastAsia="微軟正黑體" w:hAnsi="微軟正黑體" w:cs="YenRound-Light"/>
        </w:rPr>
      </w:pPr>
      <w:r w:rsidRPr="00D475E0">
        <w:rPr>
          <w:rFonts w:ascii="微軟正黑體" w:eastAsia="微軟正黑體" w:hAnsi="微軟正黑體" w:cs="微軟正黑體"/>
        </w:rPr>
        <w:t>提升國際學術品質，</w:t>
      </w:r>
      <w:r w:rsidRPr="00D475E0">
        <w:rPr>
          <w:rFonts w:ascii="微軟正黑體" w:eastAsia="微軟正黑體" w:hAnsi="微軟正黑體" w:cs="YenRound-Light"/>
        </w:rPr>
        <w:t>舉辦或協辦國際學術活動及研討會。</w:t>
      </w:r>
    </w:p>
    <w:p w:rsidR="00767D2E" w:rsidRPr="00D475E0" w:rsidRDefault="000F56CE" w:rsidP="00D969F4">
      <w:pPr>
        <w:numPr>
          <w:ilvl w:val="0"/>
          <w:numId w:val="4"/>
        </w:numPr>
        <w:pBdr>
          <w:top w:val="nil"/>
          <w:left w:val="nil"/>
          <w:bottom w:val="nil"/>
          <w:right w:val="nil"/>
          <w:between w:val="nil"/>
        </w:pBdr>
        <w:rPr>
          <w:rFonts w:ascii="微軟正黑體" w:eastAsia="微軟正黑體" w:hAnsi="微軟正黑體" w:cs="微軟正黑體"/>
        </w:rPr>
      </w:pPr>
      <w:r w:rsidRPr="00D475E0">
        <w:rPr>
          <w:rFonts w:ascii="微軟正黑體" w:eastAsia="微軟正黑體" w:hAnsi="微軟正黑體" w:cs="微軟正黑體"/>
        </w:rPr>
        <w:t>推廣國際學術交流，辦理師生出席國際研討會、教師短期出國訪問事宜。</w:t>
      </w:r>
    </w:p>
    <w:p w:rsidR="000B3E5B" w:rsidRPr="00D475E0" w:rsidRDefault="003C61CC" w:rsidP="00D969F4">
      <w:pPr>
        <w:pStyle w:val="a4"/>
        <w:numPr>
          <w:ilvl w:val="0"/>
          <w:numId w:val="4"/>
        </w:numPr>
        <w:ind w:leftChars="0"/>
        <w:rPr>
          <w:rFonts w:ascii="微軟正黑體" w:eastAsia="微軟正黑體" w:hAnsi="微軟正黑體" w:cs="微軟正黑體"/>
        </w:rPr>
      </w:pPr>
      <w:r w:rsidRPr="00D475E0">
        <w:rPr>
          <w:rFonts w:ascii="微軟正黑體" w:eastAsia="微軟正黑體" w:hAnsi="微軟正黑體" w:cs="微軟正黑體" w:hint="eastAsia"/>
        </w:rPr>
        <w:t>設置實驗動物照護及使用委員</w:t>
      </w:r>
      <w:r w:rsidRPr="00D475E0">
        <w:rPr>
          <w:rFonts w:ascii="微軟正黑體" w:eastAsia="微軟正黑體" w:hAnsi="微軟正黑體" w:cs="YenRound-Light" w:hint="eastAsia"/>
        </w:rPr>
        <w:t>會</w:t>
      </w:r>
      <w:r w:rsidR="0047362A" w:rsidRPr="00D475E0">
        <w:rPr>
          <w:rFonts w:ascii="微軟正黑體" w:eastAsia="微軟正黑體" w:hAnsi="微軟正黑體" w:cs="YenRound-Light" w:hint="eastAsia"/>
        </w:rPr>
        <w:t>與生物安全</w:t>
      </w:r>
      <w:r w:rsidR="00D44F45" w:rsidRPr="00D475E0">
        <w:rPr>
          <w:rFonts w:ascii="微軟正黑體" w:eastAsia="微軟正黑體" w:hAnsi="微軟正黑體" w:cs="YenRound-Light" w:hint="eastAsia"/>
        </w:rPr>
        <w:t>委員會負責本校</w:t>
      </w:r>
      <w:r w:rsidR="007842AE" w:rsidRPr="00D475E0">
        <w:rPr>
          <w:rFonts w:ascii="微軟正黑體" w:eastAsia="微軟正黑體" w:hAnsi="微軟正黑體" w:cs="YenRound-Light" w:hint="eastAsia"/>
        </w:rPr>
        <w:t>研究計畫</w:t>
      </w:r>
      <w:r w:rsidR="00D44F45" w:rsidRPr="00D475E0">
        <w:rPr>
          <w:rFonts w:ascii="微軟正黑體" w:eastAsia="微軟正黑體" w:hAnsi="微軟正黑體" w:cs="YenRound-Light" w:hint="eastAsia"/>
        </w:rPr>
        <w:t>審查</w:t>
      </w:r>
      <w:r w:rsidR="007842AE" w:rsidRPr="00D475E0">
        <w:rPr>
          <w:rFonts w:ascii="微軟正黑體" w:eastAsia="微軟正黑體" w:hAnsi="微軟正黑體" w:cs="YenRound-Light" w:hint="eastAsia"/>
        </w:rPr>
        <w:t>，</w:t>
      </w:r>
      <w:r w:rsidR="006A0B44" w:rsidRPr="00D475E0">
        <w:rPr>
          <w:rFonts w:ascii="微軟正黑體" w:eastAsia="微軟正黑體" w:hAnsi="微軟正黑體" w:cs="YenRound-Light" w:hint="eastAsia"/>
        </w:rPr>
        <w:t>監督</w:t>
      </w:r>
      <w:r w:rsidR="00D44F45" w:rsidRPr="00D475E0">
        <w:rPr>
          <w:rFonts w:ascii="微軟正黑體" w:eastAsia="微軟正黑體" w:hAnsi="微軟正黑體" w:cs="YenRound-Light" w:hint="eastAsia"/>
        </w:rPr>
        <w:t>在</w:t>
      </w:r>
      <w:r w:rsidR="007842AE" w:rsidRPr="00D475E0">
        <w:rPr>
          <w:rFonts w:ascii="微軟正黑體" w:eastAsia="微軟正黑體" w:hAnsi="微軟正黑體" w:cs="YenRound-Light" w:hint="eastAsia"/>
        </w:rPr>
        <w:t>研究</w:t>
      </w:r>
      <w:r w:rsidR="00DE2FCE" w:rsidRPr="00D475E0">
        <w:rPr>
          <w:rFonts w:ascii="微軟正黑體" w:eastAsia="微軟正黑體" w:hAnsi="微軟正黑體" w:cs="YenRound-Light" w:hint="eastAsia"/>
        </w:rPr>
        <w:t>及</w:t>
      </w:r>
      <w:r w:rsidR="007842AE" w:rsidRPr="00D475E0">
        <w:rPr>
          <w:rFonts w:ascii="微軟正黑體" w:eastAsia="微軟正黑體" w:hAnsi="微軟正黑體" w:cs="YenRound-Light" w:hint="eastAsia"/>
        </w:rPr>
        <w:t>教育之人道動物使用及生物</w:t>
      </w:r>
      <w:r w:rsidR="006A0B44" w:rsidRPr="00D475E0">
        <w:rPr>
          <w:rFonts w:ascii="微軟正黑體" w:eastAsia="微軟正黑體" w:hAnsi="微軟正黑體" w:cs="YenRound-Light" w:hint="eastAsia"/>
        </w:rPr>
        <w:t>實驗</w:t>
      </w:r>
      <w:r w:rsidR="007842AE" w:rsidRPr="00D475E0">
        <w:rPr>
          <w:rFonts w:ascii="微軟正黑體" w:eastAsia="微軟正黑體" w:hAnsi="微軟正黑體" w:cs="YenRound-Light" w:hint="eastAsia"/>
        </w:rPr>
        <w:t>安全性。</w:t>
      </w:r>
    </w:p>
    <w:p w:rsidR="000B3E5B" w:rsidRPr="00D475E0" w:rsidRDefault="000B3E5B" w:rsidP="00D969F4">
      <w:pPr>
        <w:pStyle w:val="a4"/>
        <w:numPr>
          <w:ilvl w:val="0"/>
          <w:numId w:val="4"/>
        </w:numPr>
        <w:ind w:leftChars="0"/>
        <w:rPr>
          <w:rFonts w:ascii="微軟正黑體" w:eastAsia="微軟正黑體" w:hAnsi="微軟正黑體" w:cs="微軟正黑體"/>
        </w:rPr>
      </w:pPr>
      <w:r w:rsidRPr="00D475E0">
        <w:rPr>
          <w:rFonts w:ascii="微軟正黑體" w:eastAsia="微軟正黑體" w:hAnsi="微軟正黑體" w:cs="微軟正黑體" w:hint="eastAsia"/>
        </w:rPr>
        <w:t>執行研究與倫理審查委員會(IRB)送審查之業務，保障人體研究受試者之權利與福祉並確保研究品質</w:t>
      </w:r>
    </w:p>
    <w:p w:rsidR="00FD0A08" w:rsidRPr="00D475E0" w:rsidRDefault="00FD0A08" w:rsidP="00D969F4">
      <w:pPr>
        <w:rPr>
          <w:rFonts w:ascii="微軟正黑體" w:eastAsia="微軟正黑體" w:hAnsi="微軟正黑體" w:cs="微軟正黑體"/>
        </w:rPr>
      </w:pPr>
    </w:p>
    <w:p w:rsidR="00FD0A08" w:rsidRPr="00D475E0" w:rsidRDefault="00E15698" w:rsidP="0049308E">
      <w:pPr>
        <w:pStyle w:val="a4"/>
        <w:numPr>
          <w:ilvl w:val="0"/>
          <w:numId w:val="2"/>
        </w:numPr>
        <w:ind w:leftChars="0"/>
        <w:rPr>
          <w:rFonts w:ascii="微軟正黑體" w:eastAsia="微軟正黑體" w:hAnsi="微軟正黑體" w:cs="微軟正黑體"/>
        </w:rPr>
      </w:pPr>
      <w:r w:rsidRPr="00D475E0">
        <w:rPr>
          <w:rFonts w:ascii="微軟正黑體" w:eastAsia="微軟正黑體" w:hAnsi="微軟正黑體" w:cs="微軟正黑體" w:hint="eastAsia"/>
        </w:rPr>
        <w:lastRenderedPageBreak/>
        <w:t>109</w:t>
      </w:r>
      <w:r w:rsidR="00F83267" w:rsidRPr="00D475E0">
        <w:rPr>
          <w:rFonts w:ascii="微軟正黑體" w:eastAsia="微軟正黑體" w:hAnsi="微軟正黑體" w:cs="微軟正黑體" w:hint="eastAsia"/>
        </w:rPr>
        <w:t xml:space="preserve"> 年度共獲得 17</w:t>
      </w:r>
      <w:r w:rsidR="00F51722" w:rsidRPr="00D475E0">
        <w:rPr>
          <w:rFonts w:ascii="微軟正黑體" w:eastAsia="微軟正黑體" w:hAnsi="微軟正黑體" w:cs="微軟正黑體" w:hint="eastAsia"/>
        </w:rPr>
        <w:t>7</w:t>
      </w:r>
      <w:r w:rsidR="00F83267" w:rsidRPr="00D475E0">
        <w:rPr>
          <w:rFonts w:ascii="微軟正黑體" w:eastAsia="微軟正黑體" w:hAnsi="微軟正黑體" w:cs="微軟正黑體" w:hint="eastAsia"/>
        </w:rPr>
        <w:t>件科技部</w:t>
      </w:r>
      <w:r w:rsidR="00815C4B" w:rsidRPr="00D475E0">
        <w:rPr>
          <w:rFonts w:ascii="微軟正黑體" w:eastAsia="微軟正黑體" w:hAnsi="微軟正黑體" w:cs="微軟正黑體" w:hint="eastAsia"/>
        </w:rPr>
        <w:t>專題研究</w:t>
      </w:r>
      <w:r w:rsidR="00F83267" w:rsidRPr="00D475E0">
        <w:rPr>
          <w:rFonts w:ascii="微軟正黑體" w:eastAsia="微軟正黑體" w:hAnsi="微軟正黑體" w:cs="微軟正黑體" w:hint="eastAsia"/>
        </w:rPr>
        <w:t xml:space="preserve">計畫(含 </w:t>
      </w:r>
      <w:r w:rsidRPr="00D475E0">
        <w:rPr>
          <w:rFonts w:ascii="微軟正黑體" w:eastAsia="微軟正黑體" w:hAnsi="微軟正黑體" w:cs="微軟正黑體" w:hint="eastAsia"/>
        </w:rPr>
        <w:t>114</w:t>
      </w:r>
      <w:r w:rsidR="00F83267" w:rsidRPr="00D475E0">
        <w:rPr>
          <w:rFonts w:ascii="微軟正黑體" w:eastAsia="微軟正黑體" w:hAnsi="微軟正黑體" w:cs="微軟正黑體" w:hint="eastAsia"/>
        </w:rPr>
        <w:t>件大專生專題研究計畫)，</w:t>
      </w:r>
      <w:r w:rsidR="00F51722" w:rsidRPr="00D475E0">
        <w:rPr>
          <w:rFonts w:ascii="微軟正黑體" w:eastAsia="微軟正黑體" w:hAnsi="微軟正黑體" w:cs="微軟正黑體" w:hint="eastAsia"/>
        </w:rPr>
        <w:t>大專生專題研究</w:t>
      </w:r>
      <w:r w:rsidR="00F83267" w:rsidRPr="00D475E0">
        <w:rPr>
          <w:rFonts w:ascii="微軟正黑體" w:eastAsia="微軟正黑體" w:hAnsi="微軟正黑體" w:cs="微軟正黑體" w:hint="eastAsia"/>
        </w:rPr>
        <w:t>計畫案件數</w:t>
      </w:r>
      <w:proofErr w:type="gramStart"/>
      <w:r w:rsidR="00F83267" w:rsidRPr="00D475E0">
        <w:rPr>
          <w:rFonts w:ascii="微軟正黑體" w:eastAsia="微軟正黑體" w:hAnsi="微軟正黑體" w:cs="微軟正黑體" w:hint="eastAsia"/>
        </w:rPr>
        <w:t>佔</w:t>
      </w:r>
      <w:proofErr w:type="gramEnd"/>
      <w:r w:rsidR="00F83267" w:rsidRPr="00D475E0">
        <w:rPr>
          <w:rFonts w:ascii="微軟正黑體" w:eastAsia="微軟正黑體" w:hAnsi="微軟正黑體" w:cs="微軟正黑體" w:hint="eastAsia"/>
        </w:rPr>
        <w:t xml:space="preserve">全國排名第 </w:t>
      </w:r>
      <w:r w:rsidRPr="00D475E0">
        <w:rPr>
          <w:rFonts w:ascii="微軟正黑體" w:eastAsia="微軟正黑體" w:hAnsi="微軟正黑體" w:cs="微軟正黑體" w:hint="eastAsia"/>
        </w:rPr>
        <w:t>5</w:t>
      </w:r>
      <w:r w:rsidR="00F83267" w:rsidRPr="00D475E0">
        <w:rPr>
          <w:rFonts w:ascii="微軟正黑體" w:eastAsia="微軟正黑體" w:hAnsi="微軟正黑體" w:cs="微軟正黑體" w:hint="eastAsia"/>
        </w:rPr>
        <w:t xml:space="preserve"> 名、私立大學排名第 </w:t>
      </w:r>
      <w:r w:rsidRPr="00D475E0">
        <w:rPr>
          <w:rFonts w:ascii="微軟正黑體" w:eastAsia="微軟正黑體" w:hAnsi="微軟正黑體" w:cs="微軟正黑體" w:hint="eastAsia"/>
        </w:rPr>
        <w:t>3</w:t>
      </w:r>
      <w:r w:rsidR="00F83267" w:rsidRPr="00D475E0">
        <w:rPr>
          <w:rFonts w:ascii="微軟正黑體" w:eastAsia="微軟正黑體" w:hAnsi="微軟正黑體" w:cs="微軟正黑體" w:hint="eastAsia"/>
        </w:rPr>
        <w:t xml:space="preserve"> 名。</w:t>
      </w:r>
    </w:p>
    <w:p w:rsidR="00601C06" w:rsidRPr="00D475E0" w:rsidRDefault="00601C06" w:rsidP="0049308E">
      <w:pPr>
        <w:pStyle w:val="a4"/>
        <w:numPr>
          <w:ilvl w:val="0"/>
          <w:numId w:val="2"/>
        </w:numPr>
        <w:ind w:leftChars="0"/>
        <w:rPr>
          <w:rFonts w:ascii="微軟正黑體" w:eastAsia="微軟正黑體" w:hAnsi="微軟正黑體" w:cs="微軟正黑體"/>
        </w:rPr>
      </w:pPr>
      <w:proofErr w:type="gramStart"/>
      <w:r w:rsidRPr="00D475E0">
        <w:rPr>
          <w:rFonts w:ascii="微軟正黑體" w:eastAsia="微軟正黑體" w:hAnsi="微軟正黑體" w:cs="微軟正黑體"/>
        </w:rPr>
        <w:t>109</w:t>
      </w:r>
      <w:proofErr w:type="gramEnd"/>
      <w:r w:rsidRPr="00D475E0">
        <w:rPr>
          <w:rFonts w:ascii="微軟正黑體" w:eastAsia="微軟正黑體" w:hAnsi="微軟正黑體" w:cs="微軟正黑體"/>
        </w:rPr>
        <w:t>年度教學實踐研究計畫共計申請63件計畫案</w:t>
      </w:r>
      <w:r w:rsidRPr="00D475E0">
        <w:rPr>
          <w:rFonts w:ascii="微軟正黑體" w:eastAsia="微軟正黑體" w:hAnsi="微軟正黑體" w:cs="微軟正黑體" w:hint="eastAsia"/>
        </w:rPr>
        <w:t>，</w:t>
      </w:r>
      <w:r w:rsidRPr="00D475E0">
        <w:rPr>
          <w:rFonts w:ascii="微軟正黑體" w:eastAsia="微軟正黑體" w:hAnsi="微軟正黑體" w:cs="微軟正黑體"/>
        </w:rPr>
        <w:t>核定共通過</w:t>
      </w:r>
      <w:r w:rsidRPr="00D475E0">
        <w:rPr>
          <w:rFonts w:ascii="微軟正黑體" w:eastAsia="微軟正黑體" w:hAnsi="微軟正黑體" w:cs="微軟正黑體" w:hint="eastAsia"/>
        </w:rPr>
        <w:t>3</w:t>
      </w:r>
      <w:r w:rsidRPr="00D475E0">
        <w:rPr>
          <w:rFonts w:ascii="微軟正黑體" w:eastAsia="微軟正黑體" w:hAnsi="微軟正黑體" w:cs="微軟正黑體"/>
        </w:rPr>
        <w:t>1件，獲核定補助額度總計新臺幣763萬6,000元</w:t>
      </w:r>
      <w:r w:rsidRPr="00D475E0">
        <w:rPr>
          <w:rFonts w:ascii="微軟正黑體" w:eastAsia="微軟正黑體" w:hAnsi="微軟正黑體" w:cs="微軟正黑體" w:hint="eastAsia"/>
        </w:rPr>
        <w:t>，</w:t>
      </w:r>
      <w:r w:rsidRPr="00D475E0">
        <w:rPr>
          <w:rFonts w:ascii="微軟正黑體" w:eastAsia="微軟正黑體" w:hAnsi="微軟正黑體" w:cs="微軟正黑體"/>
        </w:rPr>
        <w:t>名列全國大專院校第</w:t>
      </w:r>
      <w:r w:rsidRPr="00D475E0">
        <w:rPr>
          <w:rFonts w:ascii="微軟正黑體" w:eastAsia="微軟正黑體" w:hAnsi="微軟正黑體" w:cs="微軟正黑體" w:hint="eastAsia"/>
        </w:rPr>
        <w:t>4</w:t>
      </w:r>
      <w:r w:rsidRPr="00D475E0">
        <w:rPr>
          <w:rFonts w:ascii="微軟正黑體" w:eastAsia="微軟正黑體" w:hAnsi="微軟正黑體" w:cs="微軟正黑體"/>
        </w:rPr>
        <w:t>名。</w:t>
      </w:r>
    </w:p>
    <w:p w:rsidR="00205A20" w:rsidRPr="00D475E0" w:rsidRDefault="0049308E" w:rsidP="0049308E">
      <w:pPr>
        <w:pStyle w:val="a4"/>
        <w:numPr>
          <w:ilvl w:val="0"/>
          <w:numId w:val="2"/>
        </w:numPr>
        <w:ind w:leftChars="0"/>
        <w:rPr>
          <w:rFonts w:ascii="微軟正黑體" w:eastAsia="微軟正黑體" w:hAnsi="微軟正黑體" w:cs="微軟正黑體"/>
          <w:color w:val="000000" w:themeColor="text1"/>
        </w:rPr>
      </w:pPr>
      <w:r w:rsidRPr="00D475E0">
        <w:rPr>
          <w:rFonts w:ascii="微軟正黑體" w:eastAsia="微軟正黑體" w:hAnsi="微軟正黑體" w:cs="微軟正黑體"/>
          <w:noProof/>
        </w:rPr>
        <mc:AlternateContent>
          <mc:Choice Requires="wps">
            <w:drawing>
              <wp:anchor distT="45720" distB="45720" distL="114300" distR="114300" simplePos="0" relativeHeight="251669504" behindDoc="0" locked="0" layoutInCell="1" allowOverlap="1" wp14:anchorId="272CB1A7" wp14:editId="1AFDC4B7">
                <wp:simplePos x="0" y="0"/>
                <wp:positionH relativeFrom="margin">
                  <wp:align>right</wp:align>
                </wp:positionH>
                <wp:positionV relativeFrom="paragraph">
                  <wp:posOffset>2617470</wp:posOffset>
                </wp:positionV>
                <wp:extent cx="2754630" cy="1404620"/>
                <wp:effectExtent l="0" t="0" r="7620" b="6985"/>
                <wp:wrapTopAndBottom/>
                <wp:docPr id="9"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54630" cy="1404620"/>
                        </a:xfrm>
                        <a:prstGeom prst="rect">
                          <a:avLst/>
                        </a:prstGeom>
                        <a:solidFill>
                          <a:srgbClr val="FFFFFF"/>
                        </a:solidFill>
                        <a:ln w="9525">
                          <a:noFill/>
                          <a:miter lim="800000"/>
                          <a:headEnd/>
                          <a:tailEnd/>
                        </a:ln>
                      </wps:spPr>
                      <wps:txbx>
                        <w:txbxContent>
                          <w:p w:rsidR="002408C1" w:rsidRPr="00F56033" w:rsidRDefault="002408C1" w:rsidP="002408C1">
                            <w:pPr>
                              <w:rPr>
                                <w:rFonts w:ascii="微軟正黑體" w:eastAsia="微軟正黑體" w:hAnsi="微軟正黑體"/>
                                <w:color w:val="000000" w:themeColor="text1"/>
                                <w:sz w:val="22"/>
                                <w:szCs w:val="22"/>
                              </w:rPr>
                            </w:pPr>
                            <w:r w:rsidRPr="00F56033">
                              <w:rPr>
                                <w:rFonts w:ascii="微軟正黑體" w:eastAsia="微軟正黑體" w:hAnsi="微軟正黑體" w:cs="Arial" w:hint="eastAsia"/>
                                <w:color w:val="000000" w:themeColor="text1"/>
                                <w:sz w:val="22"/>
                                <w:szCs w:val="22"/>
                                <w:shd w:val="clear" w:color="auto" w:fill="FFFFFF"/>
                              </w:rPr>
                              <w:t>與亞大附</w:t>
                            </w:r>
                            <w:proofErr w:type="gramStart"/>
                            <w:r w:rsidRPr="00F56033">
                              <w:rPr>
                                <w:rFonts w:ascii="微軟正黑體" w:eastAsia="微軟正黑體" w:hAnsi="微軟正黑體" w:cs="Arial" w:hint="eastAsia"/>
                                <w:color w:val="000000" w:themeColor="text1"/>
                                <w:sz w:val="22"/>
                                <w:szCs w:val="22"/>
                                <w:shd w:val="clear" w:color="auto" w:fill="FFFFFF"/>
                              </w:rPr>
                              <w:t>醫</w:t>
                            </w:r>
                            <w:proofErr w:type="gramEnd"/>
                            <w:r w:rsidRPr="00F56033">
                              <w:rPr>
                                <w:rFonts w:ascii="微軟正黑體" w:eastAsia="微軟正黑體" w:hAnsi="微軟正黑體" w:cs="Arial" w:hint="eastAsia"/>
                                <w:color w:val="000000" w:themeColor="text1"/>
                                <w:sz w:val="22"/>
                                <w:szCs w:val="22"/>
                                <w:shd w:val="clear" w:color="auto" w:fill="FFFFFF"/>
                              </w:rPr>
                              <w:t>醫師</w:t>
                            </w:r>
                            <w:r w:rsidRPr="00F56033">
                              <w:rPr>
                                <w:rFonts w:ascii="微軟正黑體" w:eastAsia="微軟正黑體" w:hAnsi="微軟正黑體" w:cs="Arial"/>
                                <w:color w:val="000000" w:themeColor="text1"/>
                                <w:sz w:val="22"/>
                                <w:szCs w:val="22"/>
                                <w:shd w:val="clear" w:color="auto" w:fill="FFFFFF"/>
                              </w:rPr>
                              <w:t>洽談</w:t>
                            </w:r>
                            <w:r w:rsidRPr="00F56033">
                              <w:rPr>
                                <w:rFonts w:ascii="微軟正黑體" w:eastAsia="微軟正黑體" w:hAnsi="微軟正黑體" w:cs="Arial" w:hint="eastAsia"/>
                                <w:color w:val="000000" w:themeColor="text1"/>
                                <w:sz w:val="22"/>
                                <w:szCs w:val="22"/>
                                <w:shd w:val="clear" w:color="auto" w:fill="FFFFFF"/>
                              </w:rPr>
                              <w:t>跨校院研</w:t>
                            </w:r>
                            <w:r w:rsidRPr="00F56033">
                              <w:rPr>
                                <w:rFonts w:ascii="微軟正黑體" w:eastAsia="微軟正黑體" w:hAnsi="微軟正黑體" w:cs="Arial"/>
                                <w:color w:val="000000" w:themeColor="text1"/>
                                <w:sz w:val="22"/>
                                <w:szCs w:val="22"/>
                                <w:shd w:val="clear" w:color="auto" w:fill="FFFFFF"/>
                              </w:rPr>
                              <w:t>究合作計畫。</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w:pict>
              <v:shapetype w14:anchorId="272CB1A7" id="_x0000_t202" coordsize="21600,21600" o:spt="202" path="m,l,21600r21600,l21600,xe">
                <v:stroke joinstyle="miter"/>
                <v:path gradientshapeok="t" o:connecttype="rect"/>
              </v:shapetype>
              <v:shape id="文字方塊 2" o:spid="_x0000_s1026" type="#_x0000_t202" style="position:absolute;left:0;text-align:left;margin-left:165.7pt;margin-top:206.1pt;width:216.9pt;height:110.6pt;z-index:251669504;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" stroked="f">
                <v:textbox style="mso-fit-shape-to-text:t">
                  <w:txbxContent>
                    <w:p w:rsidR="002408C1" w:rsidRPr="00F56033" w:rsidRDefault="002408C1" w:rsidP="002408C1">
                      <w:pPr>
                        <w:rPr>
                          <w:rFonts w:ascii="微軟正黑體" w:eastAsia="微軟正黑體" w:hAnsi="微軟正黑體"/>
                          <w:color w:val="000000" w:themeColor="text1"/>
                          <w:sz w:val="22"/>
                          <w:szCs w:val="22"/>
                        </w:rPr>
                      </w:pPr>
                      <w:r w:rsidRPr="00F56033">
                        <w:rPr>
                          <w:rFonts w:ascii="微軟正黑體" w:eastAsia="微軟正黑體" w:hAnsi="微軟正黑體" w:cs="Arial" w:hint="eastAsia"/>
                          <w:color w:val="000000" w:themeColor="text1"/>
                          <w:sz w:val="22"/>
                          <w:szCs w:val="22"/>
                          <w:shd w:val="clear" w:color="auto" w:fill="FFFFFF"/>
                        </w:rPr>
                        <w:t>與亞大附</w:t>
                      </w:r>
                      <w:proofErr w:type="gramStart"/>
                      <w:r w:rsidRPr="00F56033">
                        <w:rPr>
                          <w:rFonts w:ascii="微軟正黑體" w:eastAsia="微軟正黑體" w:hAnsi="微軟正黑體" w:cs="Arial" w:hint="eastAsia"/>
                          <w:color w:val="000000" w:themeColor="text1"/>
                          <w:sz w:val="22"/>
                          <w:szCs w:val="22"/>
                          <w:shd w:val="clear" w:color="auto" w:fill="FFFFFF"/>
                        </w:rPr>
                        <w:t>醫</w:t>
                      </w:r>
                      <w:proofErr w:type="gramEnd"/>
                      <w:r w:rsidRPr="00F56033">
                        <w:rPr>
                          <w:rFonts w:ascii="微軟正黑體" w:eastAsia="微軟正黑體" w:hAnsi="微軟正黑體" w:cs="Arial" w:hint="eastAsia"/>
                          <w:color w:val="000000" w:themeColor="text1"/>
                          <w:sz w:val="22"/>
                          <w:szCs w:val="22"/>
                          <w:shd w:val="clear" w:color="auto" w:fill="FFFFFF"/>
                        </w:rPr>
                        <w:t>醫師</w:t>
                      </w:r>
                      <w:r w:rsidRPr="00F56033">
                        <w:rPr>
                          <w:rFonts w:ascii="微軟正黑體" w:eastAsia="微軟正黑體" w:hAnsi="微軟正黑體" w:cs="Arial"/>
                          <w:color w:val="000000" w:themeColor="text1"/>
                          <w:sz w:val="22"/>
                          <w:szCs w:val="22"/>
                          <w:shd w:val="clear" w:color="auto" w:fill="FFFFFF"/>
                        </w:rPr>
                        <w:t>洽談</w:t>
                      </w:r>
                      <w:r w:rsidRPr="00F56033">
                        <w:rPr>
                          <w:rFonts w:ascii="微軟正黑體" w:eastAsia="微軟正黑體" w:hAnsi="微軟正黑體" w:cs="Arial" w:hint="eastAsia"/>
                          <w:color w:val="000000" w:themeColor="text1"/>
                          <w:sz w:val="22"/>
                          <w:szCs w:val="22"/>
                          <w:shd w:val="clear" w:color="auto" w:fill="FFFFFF"/>
                        </w:rPr>
                        <w:t>跨校院研</w:t>
                      </w:r>
                      <w:r w:rsidRPr="00F56033">
                        <w:rPr>
                          <w:rFonts w:ascii="微軟正黑體" w:eastAsia="微軟正黑體" w:hAnsi="微軟正黑體" w:cs="Arial"/>
                          <w:color w:val="000000" w:themeColor="text1"/>
                          <w:sz w:val="22"/>
                          <w:szCs w:val="22"/>
                          <w:shd w:val="clear" w:color="auto" w:fill="FFFFFF"/>
                        </w:rPr>
                        <w:t>究合作計畫。</w:t>
                      </w:r>
                    </w:p>
                  </w:txbxContent>
                </v:textbox>
                <w10:wrap type="topAndBottom" anchorx="margin"/>
              </v:shape>
            </w:pict>
          </mc:Fallback>
        </mc:AlternateContent>
      </w:r>
      <w:r w:rsidRPr="00D475E0">
        <w:rPr>
          <w:rFonts w:ascii="微軟正黑體" w:eastAsia="微軟正黑體" w:hAnsi="微軟正黑體"/>
          <w:noProof/>
        </w:rPr>
        <w:drawing>
          <wp:anchor distT="0" distB="0" distL="114300" distR="114300" simplePos="0" relativeHeight="251674624" behindDoc="0" locked="0" layoutInCell="1" allowOverlap="1" wp14:editId="32F27E23">
            <wp:simplePos x="0" y="0"/>
            <wp:positionH relativeFrom="margin">
              <wp:posOffset>3193415</wp:posOffset>
            </wp:positionH>
            <wp:positionV relativeFrom="paragraph">
              <wp:posOffset>645795</wp:posOffset>
            </wp:positionV>
            <wp:extent cx="2773680" cy="1809750"/>
            <wp:effectExtent l="0" t="0" r="7620" b="0"/>
            <wp:wrapTopAndBottom/>
            <wp:docPr id="7" name="圖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73680" cy="1809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D475E0">
        <w:rPr>
          <w:rFonts w:ascii="微軟正黑體" w:eastAsia="微軟正黑體" w:hAnsi="微軟正黑體"/>
          <w:noProof/>
          <w:rPrChange w:id="0" w:author="user" w:date="2020-08-15T13:02:00Z">
            <w:rPr>
              <w:noProof/>
            </w:rPr>
          </w:rPrChange>
        </w:rPr>
        <mc:AlternateContent>
          <mc:Choice Requires="wps">
            <w:drawing>
              <wp:anchor distT="45720" distB="45720" distL="114300" distR="114300" simplePos="0" relativeHeight="251661312" behindDoc="0" locked="0" layoutInCell="1" allowOverlap="1" wp14:editId="510CFBA0">
                <wp:simplePos x="0" y="0"/>
                <wp:positionH relativeFrom="margin">
                  <wp:align>left</wp:align>
                </wp:positionH>
                <wp:positionV relativeFrom="paragraph">
                  <wp:posOffset>2511425</wp:posOffset>
                </wp:positionV>
                <wp:extent cx="3057525" cy="1047750"/>
                <wp:effectExtent l="0" t="0" r="28575" b="19050"/>
                <wp:wrapTopAndBottom/>
                <wp:docPr id="4"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57525" cy="1047750"/>
                        </a:xfrm>
                        <a:prstGeom prst="rect">
                          <a:avLst/>
                        </a:prstGeom>
                        <a:solidFill>
                          <a:srgbClr val="FFFFFF"/>
                        </a:solidFill>
                        <a:ln w="9525">
                          <a:solidFill>
                            <a:schemeClr val="bg1"/>
                          </a:solidFill>
                          <a:miter lim="800000"/>
                          <a:headEnd/>
                          <a:tailEnd/>
                        </a:ln>
                      </wps:spPr>
                      <wps:txbx>
                        <w:txbxContent>
                          <w:p w:rsidR="002E17E7" w:rsidRPr="00153635" w:rsidRDefault="002E17E7">
                            <w:pPr>
                              <w:rPr>
                                <w:rFonts w:ascii="微軟正黑體" w:eastAsia="微軟正黑體" w:hAnsi="微軟正黑體"/>
                                <w14:textOutline w14:w="9525" w14:cap="rnd" w14:cmpd="sng" w14:algn="ctr">
                                  <w14:noFill/>
                                  <w14:prstDash w14:val="solid"/>
                                  <w14:bevel/>
                                </w14:textOutline>
                              </w:rPr>
                            </w:pPr>
                            <w:r w:rsidRPr="00153635">
                              <w:rPr>
                                <w:rFonts w:ascii="微軟正黑體" w:eastAsia="微軟正黑體" w:hAnsi="微軟正黑體" w:cs="Arial"/>
                                <w:sz w:val="22"/>
                                <w:szCs w:val="23"/>
                                <w:shd w:val="clear" w:color="auto" w:fill="FFFFFF"/>
                                <w14:textOutline w14:w="9525" w14:cap="rnd" w14:cmpd="sng" w14:algn="ctr">
                                  <w14:noFill/>
                                  <w14:prstDash w14:val="solid"/>
                                  <w14:bevel/>
                                </w14:textOutline>
                              </w:rPr>
                              <w:t>亞洲大學、中國醫藥大學與英國高等教育評鑑機構</w:t>
                            </w:r>
                            <w:proofErr w:type="spellStart"/>
                            <w:r w:rsidRPr="00153635">
                              <w:rPr>
                                <w:rFonts w:ascii="微軟正黑體" w:eastAsia="微軟正黑體" w:hAnsi="微軟正黑體" w:cs="Arial"/>
                                <w:sz w:val="22"/>
                                <w:szCs w:val="23"/>
                                <w:shd w:val="clear" w:color="auto" w:fill="FFFFFF"/>
                                <w14:textOutline w14:w="9525" w14:cap="rnd" w14:cmpd="sng" w14:algn="ctr">
                                  <w14:noFill/>
                                  <w14:prstDash w14:val="solid"/>
                                  <w14:bevel/>
                                </w14:textOutline>
                              </w:rPr>
                              <w:t>Quacquarelli</w:t>
                            </w:r>
                            <w:proofErr w:type="spellEnd"/>
                            <w:r w:rsidRPr="00153635">
                              <w:rPr>
                                <w:rFonts w:ascii="微軟正黑體" w:eastAsia="微軟正黑體" w:hAnsi="微軟正黑體" w:cs="Arial"/>
                                <w:sz w:val="22"/>
                                <w:szCs w:val="23"/>
                                <w:shd w:val="clear" w:color="auto" w:fill="FFFFFF"/>
                                <w14:textOutline w14:w="9525" w14:cap="rnd" w14:cmpd="sng" w14:algn="ctr">
                                  <w14:noFill/>
                                  <w14:prstDash w14:val="solid"/>
                                  <w14:bevel/>
                                </w14:textOutline>
                              </w:rPr>
                              <w:t xml:space="preserve"> Symonds（QS）</w:t>
                            </w:r>
                            <w:r w:rsidR="006F5A82" w:rsidRPr="00153635">
                              <w:rPr>
                                <w:rFonts w:ascii="微軟正黑體" w:eastAsia="微軟正黑體" w:hAnsi="微軟正黑體" w:cs="Arial" w:hint="eastAsia"/>
                                <w:sz w:val="22"/>
                                <w:szCs w:val="23"/>
                                <w:shd w:val="clear" w:color="auto" w:fill="FFFFFF"/>
                                <w14:textOutline w14:w="9525" w14:cap="rnd" w14:cmpd="sng" w14:algn="ctr">
                                  <w14:noFill/>
                                  <w14:prstDash w14:val="solid"/>
                                  <w14:bevel/>
                                </w14:textOutline>
                              </w:rPr>
                              <w:t>2</w:t>
                            </w:r>
                            <w:r w:rsidR="006F5A82" w:rsidRPr="00153635">
                              <w:rPr>
                                <w:rFonts w:ascii="微軟正黑體" w:eastAsia="微軟正黑體" w:hAnsi="微軟正黑體" w:cs="Arial"/>
                                <w:sz w:val="22"/>
                                <w:szCs w:val="23"/>
                                <w:shd w:val="clear" w:color="auto" w:fill="FFFFFF"/>
                                <w14:textOutline w14:w="9525" w14:cap="rnd" w14:cmpd="sng" w14:algn="ctr">
                                  <w14:noFill/>
                                  <w14:prstDash w14:val="solid"/>
                                  <w14:bevel/>
                                </w14:textOutline>
                              </w:rPr>
                              <w:t>017</w:t>
                            </w:r>
                            <w:r w:rsidR="006F5A82" w:rsidRPr="00153635">
                              <w:rPr>
                                <w:rFonts w:ascii="微軟正黑體" w:eastAsia="微軟正黑體" w:hAnsi="微軟正黑體" w:cs="Arial" w:hint="eastAsia"/>
                                <w:sz w:val="22"/>
                                <w:szCs w:val="23"/>
                                <w:shd w:val="clear" w:color="auto" w:fill="FFFFFF"/>
                                <w14:textOutline w14:w="9525" w14:cap="rnd" w14:cmpd="sng" w14:algn="ctr">
                                  <w14:noFill/>
                                  <w14:prstDash w14:val="solid"/>
                                  <w14:bevel/>
                                </w14:textOutline>
                              </w:rPr>
                              <w:t>年</w:t>
                            </w:r>
                            <w:r w:rsidRPr="00153635">
                              <w:rPr>
                                <w:rFonts w:ascii="微軟正黑體" w:eastAsia="微軟正黑體" w:hAnsi="微軟正黑體" w:cs="Arial"/>
                                <w:sz w:val="22"/>
                                <w:szCs w:val="23"/>
                                <w:shd w:val="clear" w:color="auto" w:fill="FFFFFF"/>
                                <w14:textOutline w14:w="9525" w14:cap="rnd" w14:cmpd="sng" w14:algn="ctr">
                                  <w14:noFill/>
                                  <w14:prstDash w14:val="solid"/>
                                  <w14:bevel/>
                                </w14:textOutline>
                              </w:rPr>
                              <w:t>聯合舉辦「第13屆 QS-APPLE亞太地區專業教育領導人會議」</w:t>
                            </w:r>
                            <w:r w:rsidRPr="00153635">
                              <w:rPr>
                                <w:rFonts w:ascii="微軟正黑體" w:eastAsia="微軟正黑體" w:hAnsi="微軟正黑體" w:cs="Arial" w:hint="eastAsia"/>
                                <w:sz w:val="22"/>
                                <w:szCs w:val="23"/>
                                <w:shd w:val="clear" w:color="auto" w:fill="FFFFFF"/>
                                <w14:textOutline w14:w="9525" w14:cap="rnd" w14:cmpd="sng" w14:algn="ctr">
                                  <w14:noFill/>
                                  <w14:prstDash w14:val="solid"/>
                                  <w14:bevel/>
                                </w14:textOutline>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7" type="#_x0000_t202" style="position:absolute;left:0;text-align:left;margin-left:0;margin-top:197.75pt;width:240.75pt;height:82.5pt;z-index:251661312;visibility:visible;mso-wrap-style:square;mso-width-percent:0;mso-height-percent:0;mso-wrap-distance-left:9pt;mso-wrap-distance-top:3.6pt;mso-wrap-distance-right:9pt;mso-wrap-distance-bottom:3.6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" strokecolor="white [3212]">
                <v:textbox>
                  <w:txbxContent>
                    <w:p w:rsidR="002E17E7" w:rsidRPr="00153635" w:rsidRDefault="002E17E7">
                      <w:pPr>
                        <w:rPr>
                          <w:rFonts w:ascii="微軟正黑體" w:eastAsia="微軟正黑體" w:hAnsi="微軟正黑體"/>
                          <w14:textOutline w14:w="9525" w14:cap="rnd" w14:cmpd="sng" w14:algn="ctr">
                            <w14:noFill/>
                            <w14:prstDash w14:val="solid"/>
                            <w14:bevel/>
                          </w14:textOutline>
                        </w:rPr>
                      </w:pPr>
                      <w:r w:rsidRPr="00153635">
                        <w:rPr>
                          <w:rFonts w:ascii="微軟正黑體" w:eastAsia="微軟正黑體" w:hAnsi="微軟正黑體" w:cs="Arial"/>
                          <w:sz w:val="22"/>
                          <w:szCs w:val="23"/>
                          <w:shd w:val="clear" w:color="auto" w:fill="FFFFFF"/>
                          <w14:textOutline w14:w="9525" w14:cap="rnd" w14:cmpd="sng" w14:algn="ctr">
                            <w14:noFill/>
                            <w14:prstDash w14:val="solid"/>
                            <w14:bevel/>
                          </w14:textOutline>
                        </w:rPr>
                        <w:t>亞洲大學、中國醫藥大學與英國高等教育評鑑機構</w:t>
                      </w:r>
                      <w:proofErr w:type="spellStart"/>
                      <w:r w:rsidRPr="00153635">
                        <w:rPr>
                          <w:rFonts w:ascii="微軟正黑體" w:eastAsia="微軟正黑體" w:hAnsi="微軟正黑體" w:cs="Arial"/>
                          <w:sz w:val="22"/>
                          <w:szCs w:val="23"/>
                          <w:shd w:val="clear" w:color="auto" w:fill="FFFFFF"/>
                          <w14:textOutline w14:w="9525" w14:cap="rnd" w14:cmpd="sng" w14:algn="ctr">
                            <w14:noFill/>
                            <w14:prstDash w14:val="solid"/>
                            <w14:bevel/>
                          </w14:textOutline>
                        </w:rPr>
                        <w:t>Quacquarelli</w:t>
                      </w:r>
                      <w:proofErr w:type="spellEnd"/>
                      <w:r w:rsidRPr="00153635">
                        <w:rPr>
                          <w:rFonts w:ascii="微軟正黑體" w:eastAsia="微軟正黑體" w:hAnsi="微軟正黑體" w:cs="Arial"/>
                          <w:sz w:val="22"/>
                          <w:szCs w:val="23"/>
                          <w:shd w:val="clear" w:color="auto" w:fill="FFFFFF"/>
                          <w14:textOutline w14:w="9525" w14:cap="rnd" w14:cmpd="sng" w14:algn="ctr">
                            <w14:noFill/>
                            <w14:prstDash w14:val="solid"/>
                            <w14:bevel/>
                          </w14:textOutline>
                        </w:rPr>
                        <w:t xml:space="preserve"> Symonds（QS）</w:t>
                      </w:r>
                      <w:r w:rsidR="006F5A82" w:rsidRPr="00153635">
                        <w:rPr>
                          <w:rFonts w:ascii="微軟正黑體" w:eastAsia="微軟正黑體" w:hAnsi="微軟正黑體" w:cs="Arial" w:hint="eastAsia"/>
                          <w:sz w:val="22"/>
                          <w:szCs w:val="23"/>
                          <w:shd w:val="clear" w:color="auto" w:fill="FFFFFF"/>
                          <w14:textOutline w14:w="9525" w14:cap="rnd" w14:cmpd="sng" w14:algn="ctr">
                            <w14:noFill/>
                            <w14:prstDash w14:val="solid"/>
                            <w14:bevel/>
                          </w14:textOutline>
                        </w:rPr>
                        <w:t>2</w:t>
                      </w:r>
                      <w:r w:rsidR="006F5A82" w:rsidRPr="00153635">
                        <w:rPr>
                          <w:rFonts w:ascii="微軟正黑體" w:eastAsia="微軟正黑體" w:hAnsi="微軟正黑體" w:cs="Arial"/>
                          <w:sz w:val="22"/>
                          <w:szCs w:val="23"/>
                          <w:shd w:val="clear" w:color="auto" w:fill="FFFFFF"/>
                          <w14:textOutline w14:w="9525" w14:cap="rnd" w14:cmpd="sng" w14:algn="ctr">
                            <w14:noFill/>
                            <w14:prstDash w14:val="solid"/>
                            <w14:bevel/>
                          </w14:textOutline>
                        </w:rPr>
                        <w:t>017</w:t>
                      </w:r>
                      <w:r w:rsidR="006F5A82" w:rsidRPr="00153635">
                        <w:rPr>
                          <w:rFonts w:ascii="微軟正黑體" w:eastAsia="微軟正黑體" w:hAnsi="微軟正黑體" w:cs="Arial" w:hint="eastAsia"/>
                          <w:sz w:val="22"/>
                          <w:szCs w:val="23"/>
                          <w:shd w:val="clear" w:color="auto" w:fill="FFFFFF"/>
                          <w14:textOutline w14:w="9525" w14:cap="rnd" w14:cmpd="sng" w14:algn="ctr">
                            <w14:noFill/>
                            <w14:prstDash w14:val="solid"/>
                            <w14:bevel/>
                          </w14:textOutline>
                        </w:rPr>
                        <w:t>年</w:t>
                      </w:r>
                      <w:r w:rsidRPr="00153635">
                        <w:rPr>
                          <w:rFonts w:ascii="微軟正黑體" w:eastAsia="微軟正黑體" w:hAnsi="微軟正黑體" w:cs="Arial"/>
                          <w:sz w:val="22"/>
                          <w:szCs w:val="23"/>
                          <w:shd w:val="clear" w:color="auto" w:fill="FFFFFF"/>
                          <w14:textOutline w14:w="9525" w14:cap="rnd" w14:cmpd="sng" w14:algn="ctr">
                            <w14:noFill/>
                            <w14:prstDash w14:val="solid"/>
                            <w14:bevel/>
                          </w14:textOutline>
                        </w:rPr>
                        <w:t>聯合舉辦「第13屆 QS-APPLE亞太地區專業教育領導人會議」</w:t>
                      </w:r>
                      <w:r w:rsidRPr="00153635">
                        <w:rPr>
                          <w:rFonts w:ascii="微軟正黑體" w:eastAsia="微軟正黑體" w:hAnsi="微軟正黑體" w:cs="Arial" w:hint="eastAsia"/>
                          <w:sz w:val="22"/>
                          <w:szCs w:val="23"/>
                          <w:shd w:val="clear" w:color="auto" w:fill="FFFFFF"/>
                          <w14:textOutline w14:w="9525" w14:cap="rnd" w14:cmpd="sng" w14:algn="ctr">
                            <w14:noFill/>
                            <w14:prstDash w14:val="solid"/>
                            <w14:bevel/>
                          </w14:textOutline>
                        </w:rPr>
                        <w:t>。</w:t>
                      </w:r>
                    </w:p>
                  </w:txbxContent>
                </v:textbox>
                <w10:wrap type="topAndBottom" anchorx="margin"/>
              </v:shape>
            </w:pict>
          </mc:Fallback>
        </mc:AlternateContent>
      </w:r>
      <w:r w:rsidRPr="00D475E0">
        <w:rPr>
          <w:rFonts w:ascii="微軟正黑體" w:eastAsia="微軟正黑體" w:hAnsi="微軟正黑體"/>
          <w:noProof/>
          <w:rPrChange w:id="1" w:author="user" w:date="2020-08-15T13:02:00Z">
            <w:rPr>
              <w:noProof/>
            </w:rPr>
          </w:rPrChange>
        </w:rPr>
        <w:drawing>
          <wp:anchor distT="0" distB="0" distL="114300" distR="114300" simplePos="0" relativeHeight="251672576" behindDoc="1" locked="0" layoutInCell="1" allowOverlap="1" wp14:anchorId="7BCEE06E" wp14:editId="58DDD720">
            <wp:simplePos x="0" y="0"/>
            <wp:positionH relativeFrom="margin">
              <wp:posOffset>-19050</wp:posOffset>
            </wp:positionH>
            <wp:positionV relativeFrom="paragraph">
              <wp:posOffset>645795</wp:posOffset>
            </wp:positionV>
            <wp:extent cx="3143250" cy="1784985"/>
            <wp:effectExtent l="0" t="0" r="0" b="5715"/>
            <wp:wrapTopAndBottom/>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第13屆亞太地區專業教育領導人會議（QS-APPLE）在亞洲大學開幕，.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143250" cy="1784985"/>
                    </a:xfrm>
                    <a:prstGeom prst="rect">
                      <a:avLst/>
                    </a:prstGeom>
                  </pic:spPr>
                </pic:pic>
              </a:graphicData>
            </a:graphic>
            <wp14:sizeRelH relativeFrom="margin">
              <wp14:pctWidth>0</wp14:pctWidth>
            </wp14:sizeRelH>
            <wp14:sizeRelV relativeFrom="margin">
              <wp14:pctHeight>0</wp14:pctHeight>
            </wp14:sizeRelV>
          </wp:anchor>
        </w:drawing>
      </w:r>
      <w:r w:rsidR="00205A20" w:rsidRPr="00D475E0">
        <w:rPr>
          <w:rFonts w:ascii="微軟正黑體" w:eastAsia="微軟正黑體" w:hAnsi="微軟正黑體" w:cs="微軟正黑體" w:hint="eastAsia"/>
          <w:color w:val="000000" w:themeColor="text1"/>
        </w:rPr>
        <w:t>與中國醫大、中醫大附</w:t>
      </w:r>
      <w:proofErr w:type="gramStart"/>
      <w:r w:rsidR="00205A20" w:rsidRPr="00D475E0">
        <w:rPr>
          <w:rFonts w:ascii="微軟正黑體" w:eastAsia="微軟正黑體" w:hAnsi="微軟正黑體" w:cs="微軟正黑體" w:hint="eastAsia"/>
          <w:color w:val="000000" w:themeColor="text1"/>
        </w:rPr>
        <w:t>醫</w:t>
      </w:r>
      <w:proofErr w:type="gramEnd"/>
      <w:r w:rsidR="00205A20" w:rsidRPr="00D475E0">
        <w:rPr>
          <w:rFonts w:ascii="微軟正黑體" w:eastAsia="微軟正黑體" w:hAnsi="微軟正黑體" w:cs="微軟正黑體" w:hint="eastAsia"/>
          <w:color w:val="000000" w:themeColor="text1"/>
        </w:rPr>
        <w:t>及</w:t>
      </w:r>
      <w:r w:rsidR="00205A20" w:rsidRPr="00D475E0">
        <w:rPr>
          <w:rFonts w:ascii="微軟正黑體" w:eastAsia="微軟正黑體" w:hAnsi="微軟正黑體" w:cs="微軟正黑體"/>
          <w:color w:val="000000" w:themeColor="text1"/>
        </w:rPr>
        <w:t>亞大附</w:t>
      </w:r>
      <w:proofErr w:type="gramStart"/>
      <w:r w:rsidR="00205A20" w:rsidRPr="00D475E0">
        <w:rPr>
          <w:rFonts w:ascii="微軟正黑體" w:eastAsia="微軟正黑體" w:hAnsi="微軟正黑體" w:cs="微軟正黑體"/>
          <w:color w:val="000000" w:themeColor="text1"/>
        </w:rPr>
        <w:t>醫</w:t>
      </w:r>
      <w:proofErr w:type="gramEnd"/>
      <w:r w:rsidR="00205A20" w:rsidRPr="00D475E0">
        <w:rPr>
          <w:rFonts w:ascii="微軟正黑體" w:eastAsia="微軟正黑體" w:hAnsi="微軟正黑體" w:cs="微軟正黑體" w:hint="eastAsia"/>
          <w:color w:val="000000" w:themeColor="text1"/>
        </w:rPr>
        <w:t>保持密切學術合作，持續推動</w:t>
      </w:r>
      <w:r w:rsidR="00205A20" w:rsidRPr="00D475E0">
        <w:rPr>
          <w:rFonts w:ascii="微軟正黑體" w:eastAsia="微軟正黑體" w:hAnsi="微軟正黑體" w:cs="微軟正黑體"/>
          <w:color w:val="000000" w:themeColor="text1"/>
        </w:rPr>
        <w:t>校院平台</w:t>
      </w:r>
      <w:r w:rsidR="00205A20" w:rsidRPr="00D475E0">
        <w:rPr>
          <w:rFonts w:ascii="微軟正黑體" w:eastAsia="微軟正黑體" w:hAnsi="微軟正黑體" w:cs="微軟正黑體" w:hint="eastAsia"/>
          <w:color w:val="000000" w:themeColor="text1"/>
        </w:rPr>
        <w:t>合作</w:t>
      </w:r>
      <w:r w:rsidR="00205A20" w:rsidRPr="00D475E0">
        <w:rPr>
          <w:rFonts w:ascii="微軟正黑體" w:eastAsia="微軟正黑體" w:hAnsi="微軟正黑體" w:cs="微軟正黑體"/>
          <w:color w:val="000000" w:themeColor="text1"/>
        </w:rPr>
        <w:t>計畫</w:t>
      </w:r>
      <w:r w:rsidR="00205A20" w:rsidRPr="00D475E0">
        <w:rPr>
          <w:rFonts w:ascii="微軟正黑體" w:eastAsia="微軟正黑體" w:hAnsi="微軟正黑體" w:cs="微軟正黑體" w:hint="eastAsia"/>
          <w:color w:val="000000" w:themeColor="text1"/>
        </w:rPr>
        <w:t>。</w:t>
      </w:r>
    </w:p>
    <w:p w:rsidR="00D50205" w:rsidRPr="00D475E0" w:rsidRDefault="0049308E" w:rsidP="0049308E">
      <w:pPr>
        <w:ind w:left="142" w:hangingChars="59" w:hanging="142"/>
        <w:rPr>
          <w:rFonts w:ascii="微軟正黑體" w:eastAsia="微軟正黑體" w:hAnsi="微軟正黑體" w:cs="微軟正黑體"/>
        </w:rPr>
      </w:pPr>
      <w:r>
        <w:rPr>
          <w:rFonts w:ascii="微軟正黑體" w:eastAsia="微軟正黑體" w:hAnsi="微軟正黑體" w:cs="微軟正黑體" w:hint="eastAsia"/>
        </w:rPr>
        <w:t xml:space="preserve">   </w:t>
      </w:r>
      <w:bookmarkStart w:id="2" w:name="_GoBack"/>
      <w:bookmarkEnd w:id="2"/>
      <w:r w:rsidR="00124437" w:rsidRPr="00D475E0">
        <w:rPr>
          <w:rFonts w:ascii="微軟正黑體" w:eastAsia="微軟正黑體" w:hAnsi="微軟正黑體" w:cs="微軟正黑體"/>
        </w:rPr>
        <w:t>近來世界各大學更加重視排名，競爭更趨激烈，</w:t>
      </w:r>
      <w:r w:rsidR="00124437" w:rsidRPr="00D475E0">
        <w:rPr>
          <w:rFonts w:ascii="微軟正黑體" w:eastAsia="微軟正黑體" w:hAnsi="微軟正黑體" w:cs="微軟正黑體" w:hint="eastAsia"/>
        </w:rPr>
        <w:t>本校</w:t>
      </w:r>
      <w:r w:rsidR="00124437" w:rsidRPr="00D475E0">
        <w:rPr>
          <w:rFonts w:ascii="微軟正黑體" w:eastAsia="微軟正黑體" w:hAnsi="微軟正黑體" w:cs="微軟正黑體"/>
        </w:rPr>
        <w:t>世界排名名次持續上升</w:t>
      </w:r>
      <w:r w:rsidR="00124437" w:rsidRPr="00D475E0">
        <w:rPr>
          <w:rFonts w:ascii="微軟正黑體" w:eastAsia="微軟正黑體" w:hAnsi="微軟正黑體" w:cs="微軟正黑體" w:hint="eastAsia"/>
        </w:rPr>
        <w:t>、表現亮眼，近三年</w:t>
      </w:r>
      <w:r w:rsidR="00360B24" w:rsidRPr="00D475E0">
        <w:rPr>
          <w:rFonts w:ascii="微軟正黑體" w:eastAsia="微軟正黑體" w:hAnsi="微軟正黑體" w:cs="微軟正黑體" w:hint="eastAsia"/>
        </w:rPr>
        <w:t>國際</w:t>
      </w:r>
      <w:r w:rsidR="00124437" w:rsidRPr="00D475E0">
        <w:rPr>
          <w:rFonts w:ascii="微軟正黑體" w:eastAsia="微軟正黑體" w:hAnsi="微軟正黑體" w:cs="微軟正黑體" w:hint="eastAsia"/>
        </w:rPr>
        <w:t>排名成績如下</w:t>
      </w:r>
      <w:r w:rsidR="00124437" w:rsidRPr="00D475E0">
        <w:rPr>
          <w:rFonts w:ascii="微軟正黑體" w:eastAsia="微軟正黑體" w:hAnsi="微軟正黑體" w:cs="微軟正黑體"/>
        </w:rPr>
        <w:t>:</w:t>
      </w:r>
    </w:p>
    <w:tbl>
      <w:tblPr>
        <w:tblStyle w:val="5-5"/>
        <w:tblpPr w:leftFromText="180" w:rightFromText="180" w:vertAnchor="text" w:horzAnchor="margin" w:tblpXSpec="center" w:tblpY="141"/>
        <w:tblW w:w="88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28"/>
        <w:gridCol w:w="2055"/>
        <w:gridCol w:w="1403"/>
        <w:gridCol w:w="1403"/>
        <w:gridCol w:w="1403"/>
      </w:tblGrid>
      <w:tr w:rsidR="007842AE" w:rsidRPr="00D475E0" w:rsidTr="0049308E">
        <w:trPr>
          <w:cnfStyle w:val="100000000000" w:firstRow="1" w:lastRow="0" w:firstColumn="0" w:lastColumn="0" w:oddVBand="0" w:evenVBand="0" w:oddHBand="0" w:evenHBand="0" w:firstRowFirstColumn="0" w:firstRowLastColumn="0" w:lastRowFirstColumn="0" w:lastRowLastColumn="0"/>
          <w:trHeight w:val="297"/>
        </w:trPr>
        <w:tc>
          <w:tcPr>
            <w:cnfStyle w:val="001000000000" w:firstRow="0" w:lastRow="0" w:firstColumn="1" w:lastColumn="0" w:oddVBand="0" w:evenVBand="0" w:oddHBand="0" w:evenHBand="0" w:firstRowFirstColumn="0" w:firstRowLastColumn="0" w:lastRowFirstColumn="0" w:lastRowLastColumn="0"/>
            <w:tcW w:w="2628" w:type="dxa"/>
            <w:tcBorders>
              <w:top w:val="none" w:sz="0" w:space="0" w:color="auto"/>
              <w:left w:val="none" w:sz="0" w:space="0" w:color="auto"/>
              <w:right w:val="none" w:sz="0" w:space="0" w:color="auto"/>
            </w:tcBorders>
            <w:noWrap/>
            <w:vAlign w:val="center"/>
            <w:hideMark/>
          </w:tcPr>
          <w:p w:rsidR="000F10B5" w:rsidRPr="00D475E0" w:rsidRDefault="000F10B5" w:rsidP="0049308E">
            <w:pPr>
              <w:widowControl/>
              <w:jc w:val="center"/>
              <w:rPr>
                <w:rFonts w:ascii="微軟正黑體" w:eastAsia="微軟正黑體" w:hAnsi="微軟正黑體" w:cs="新細明體"/>
                <w:bCs w:val="0"/>
                <w:color w:val="000000"/>
                <w:sz w:val="22"/>
                <w:szCs w:val="22"/>
              </w:rPr>
            </w:pPr>
            <w:bookmarkStart w:id="3" w:name="_Hlk48116714"/>
            <w:r w:rsidRPr="00D475E0">
              <w:rPr>
                <w:rFonts w:ascii="微軟正黑體" w:eastAsia="微軟正黑體" w:hAnsi="微軟正黑體" w:cs="新細明體" w:hint="eastAsia"/>
                <w:color w:val="000000"/>
                <w:sz w:val="22"/>
                <w:szCs w:val="22"/>
              </w:rPr>
              <w:t>國際排行</w:t>
            </w:r>
          </w:p>
        </w:tc>
        <w:tc>
          <w:tcPr>
            <w:tcW w:w="2055" w:type="dxa"/>
            <w:tcBorders>
              <w:top w:val="none" w:sz="0" w:space="0" w:color="auto"/>
              <w:left w:val="none" w:sz="0" w:space="0" w:color="auto"/>
              <w:right w:val="none" w:sz="0" w:space="0" w:color="auto"/>
            </w:tcBorders>
            <w:noWrap/>
            <w:vAlign w:val="center"/>
            <w:hideMark/>
          </w:tcPr>
          <w:p w:rsidR="000F10B5" w:rsidRPr="00D475E0" w:rsidRDefault="000F10B5" w:rsidP="0049308E">
            <w:pPr>
              <w:widowControl/>
              <w:jc w:val="center"/>
              <w:cnfStyle w:val="100000000000" w:firstRow="1" w:lastRow="0" w:firstColumn="0" w:lastColumn="0" w:oddVBand="0" w:evenVBand="0" w:oddHBand="0" w:evenHBand="0" w:firstRowFirstColumn="0" w:firstRowLastColumn="0" w:lastRowFirstColumn="0" w:lastRowLastColumn="0"/>
              <w:rPr>
                <w:rFonts w:ascii="微軟正黑體" w:eastAsia="微軟正黑體" w:hAnsi="微軟正黑體" w:cs="新細明體"/>
                <w:bCs w:val="0"/>
                <w:color w:val="000000"/>
                <w:sz w:val="22"/>
                <w:szCs w:val="22"/>
              </w:rPr>
            </w:pPr>
            <w:r w:rsidRPr="00D475E0">
              <w:rPr>
                <w:rFonts w:ascii="微軟正黑體" w:eastAsia="微軟正黑體" w:hAnsi="微軟正黑體" w:cs="新細明體" w:hint="eastAsia"/>
                <w:color w:val="000000"/>
                <w:sz w:val="22"/>
                <w:szCs w:val="22"/>
              </w:rPr>
              <w:t>排名</w:t>
            </w:r>
          </w:p>
        </w:tc>
        <w:tc>
          <w:tcPr>
            <w:tcW w:w="1403" w:type="dxa"/>
            <w:tcBorders>
              <w:top w:val="none" w:sz="0" w:space="0" w:color="auto"/>
              <w:left w:val="none" w:sz="0" w:space="0" w:color="auto"/>
              <w:right w:val="none" w:sz="0" w:space="0" w:color="auto"/>
            </w:tcBorders>
            <w:noWrap/>
            <w:vAlign w:val="center"/>
            <w:hideMark/>
          </w:tcPr>
          <w:p w:rsidR="000F10B5" w:rsidRPr="00D475E0" w:rsidRDefault="000F10B5" w:rsidP="0049308E">
            <w:pPr>
              <w:widowControl/>
              <w:jc w:val="center"/>
              <w:cnfStyle w:val="100000000000" w:firstRow="1" w:lastRow="0" w:firstColumn="0" w:lastColumn="0" w:oddVBand="0" w:evenVBand="0" w:oddHBand="0" w:evenHBand="0" w:firstRowFirstColumn="0" w:firstRowLastColumn="0" w:lastRowFirstColumn="0" w:lastRowLastColumn="0"/>
              <w:rPr>
                <w:rFonts w:ascii="微軟正黑體" w:eastAsia="微軟正黑體" w:hAnsi="微軟正黑體" w:cs="新細明體"/>
                <w:bCs w:val="0"/>
                <w:color w:val="000000"/>
                <w:sz w:val="22"/>
                <w:szCs w:val="22"/>
              </w:rPr>
            </w:pPr>
            <w:r w:rsidRPr="00D475E0">
              <w:rPr>
                <w:rFonts w:ascii="微軟正黑體" w:eastAsia="微軟正黑體" w:hAnsi="微軟正黑體" w:cs="新細明體"/>
                <w:color w:val="000000"/>
                <w:sz w:val="22"/>
                <w:szCs w:val="22"/>
              </w:rPr>
              <w:t>2018</w:t>
            </w:r>
          </w:p>
        </w:tc>
        <w:tc>
          <w:tcPr>
            <w:tcW w:w="1403" w:type="dxa"/>
            <w:tcBorders>
              <w:top w:val="none" w:sz="0" w:space="0" w:color="auto"/>
              <w:left w:val="none" w:sz="0" w:space="0" w:color="auto"/>
              <w:right w:val="none" w:sz="0" w:space="0" w:color="auto"/>
            </w:tcBorders>
            <w:noWrap/>
            <w:vAlign w:val="center"/>
            <w:hideMark/>
          </w:tcPr>
          <w:p w:rsidR="000F10B5" w:rsidRPr="00D475E0" w:rsidRDefault="000F10B5" w:rsidP="0049308E">
            <w:pPr>
              <w:widowControl/>
              <w:jc w:val="center"/>
              <w:cnfStyle w:val="100000000000" w:firstRow="1" w:lastRow="0" w:firstColumn="0" w:lastColumn="0" w:oddVBand="0" w:evenVBand="0" w:oddHBand="0" w:evenHBand="0" w:firstRowFirstColumn="0" w:firstRowLastColumn="0" w:lastRowFirstColumn="0" w:lastRowLastColumn="0"/>
              <w:rPr>
                <w:rFonts w:ascii="微軟正黑體" w:eastAsia="微軟正黑體" w:hAnsi="微軟正黑體" w:cs="新細明體"/>
                <w:bCs w:val="0"/>
                <w:color w:val="000000"/>
                <w:sz w:val="22"/>
                <w:szCs w:val="22"/>
              </w:rPr>
            </w:pPr>
            <w:r w:rsidRPr="00D475E0">
              <w:rPr>
                <w:rFonts w:ascii="微軟正黑體" w:eastAsia="微軟正黑體" w:hAnsi="微軟正黑體" w:cs="新細明體"/>
                <w:color w:val="000000"/>
                <w:sz w:val="22"/>
                <w:szCs w:val="22"/>
              </w:rPr>
              <w:t>2019</w:t>
            </w:r>
          </w:p>
        </w:tc>
        <w:tc>
          <w:tcPr>
            <w:tcW w:w="1403" w:type="dxa"/>
            <w:tcBorders>
              <w:top w:val="none" w:sz="0" w:space="0" w:color="auto"/>
              <w:left w:val="none" w:sz="0" w:space="0" w:color="auto"/>
              <w:right w:val="none" w:sz="0" w:space="0" w:color="auto"/>
            </w:tcBorders>
            <w:noWrap/>
            <w:vAlign w:val="center"/>
            <w:hideMark/>
          </w:tcPr>
          <w:p w:rsidR="000F10B5" w:rsidRPr="00D475E0" w:rsidRDefault="000F10B5" w:rsidP="0049308E">
            <w:pPr>
              <w:widowControl/>
              <w:jc w:val="center"/>
              <w:cnfStyle w:val="100000000000" w:firstRow="1" w:lastRow="0" w:firstColumn="0" w:lastColumn="0" w:oddVBand="0" w:evenVBand="0" w:oddHBand="0" w:evenHBand="0" w:firstRowFirstColumn="0" w:firstRowLastColumn="0" w:lastRowFirstColumn="0" w:lastRowLastColumn="0"/>
              <w:rPr>
                <w:rFonts w:ascii="微軟正黑體" w:eastAsia="微軟正黑體" w:hAnsi="微軟正黑體" w:cs="新細明體"/>
                <w:bCs w:val="0"/>
                <w:color w:val="000000"/>
                <w:sz w:val="22"/>
                <w:szCs w:val="22"/>
              </w:rPr>
            </w:pPr>
            <w:r w:rsidRPr="00D475E0">
              <w:rPr>
                <w:rFonts w:ascii="微軟正黑體" w:eastAsia="微軟正黑體" w:hAnsi="微軟正黑體" w:cs="新細明體"/>
                <w:color w:val="000000"/>
                <w:sz w:val="22"/>
                <w:szCs w:val="22"/>
              </w:rPr>
              <w:t>2020</w:t>
            </w:r>
          </w:p>
        </w:tc>
      </w:tr>
      <w:tr w:rsidR="007842AE" w:rsidRPr="00D475E0" w:rsidTr="0049308E">
        <w:trPr>
          <w:cnfStyle w:val="000000100000" w:firstRow="0" w:lastRow="0" w:firstColumn="0" w:lastColumn="0" w:oddVBand="0" w:evenVBand="0" w:oddHBand="1" w:evenHBand="0" w:firstRowFirstColumn="0" w:firstRowLastColumn="0" w:lastRowFirstColumn="0" w:lastRowLastColumn="0"/>
          <w:trHeight w:val="137"/>
        </w:trPr>
        <w:tc>
          <w:tcPr>
            <w:cnfStyle w:val="001000000000" w:firstRow="0" w:lastRow="0" w:firstColumn="1" w:lastColumn="0" w:oddVBand="0" w:evenVBand="0" w:oddHBand="0" w:evenHBand="0" w:firstRowFirstColumn="0" w:firstRowLastColumn="0" w:lastRowFirstColumn="0" w:lastRowLastColumn="0"/>
            <w:tcW w:w="2628" w:type="dxa"/>
            <w:vMerge w:val="restart"/>
            <w:tcBorders>
              <w:left w:val="none" w:sz="0" w:space="0" w:color="auto"/>
            </w:tcBorders>
            <w:shd w:val="clear" w:color="auto" w:fill="D9E2F3" w:themeFill="accent1" w:themeFillTint="33"/>
            <w:noWrap/>
            <w:vAlign w:val="center"/>
            <w:hideMark/>
          </w:tcPr>
          <w:p w:rsidR="000F10B5" w:rsidRPr="00D475E0" w:rsidRDefault="000F10B5" w:rsidP="0049308E">
            <w:pPr>
              <w:widowControl/>
              <w:jc w:val="center"/>
              <w:rPr>
                <w:rFonts w:ascii="微軟正黑體" w:eastAsia="微軟正黑體" w:hAnsi="微軟正黑體" w:cs="新細明體"/>
                <w:b w:val="0"/>
                <w:bCs w:val="0"/>
                <w:color w:val="000000"/>
                <w:sz w:val="22"/>
                <w:szCs w:val="22"/>
              </w:rPr>
            </w:pPr>
            <w:r w:rsidRPr="00D475E0">
              <w:rPr>
                <w:rFonts w:ascii="微軟正黑體" w:eastAsia="微軟正黑體" w:hAnsi="微軟正黑體" w:cs="新細明體"/>
                <w:color w:val="000000"/>
                <w:sz w:val="22"/>
                <w:szCs w:val="22"/>
              </w:rPr>
              <w:t>THE世界大學</w:t>
            </w:r>
          </w:p>
        </w:tc>
        <w:tc>
          <w:tcPr>
            <w:tcW w:w="2055" w:type="dxa"/>
            <w:noWrap/>
            <w:vAlign w:val="center"/>
            <w:hideMark/>
          </w:tcPr>
          <w:p w:rsidR="000F10B5" w:rsidRPr="00D475E0" w:rsidRDefault="000F10B5" w:rsidP="0049308E">
            <w:pPr>
              <w:widowControl/>
              <w:jc w:val="center"/>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cs="新細明體"/>
                <w:color w:val="000000"/>
                <w:sz w:val="22"/>
                <w:szCs w:val="22"/>
              </w:rPr>
            </w:pPr>
            <w:r w:rsidRPr="00D475E0">
              <w:rPr>
                <w:rFonts w:ascii="微軟正黑體" w:eastAsia="微軟正黑體" w:hAnsi="微軟正黑體" w:cs="新細明體" w:hint="eastAsia"/>
                <w:color w:val="000000"/>
                <w:sz w:val="22"/>
                <w:szCs w:val="22"/>
              </w:rPr>
              <w:t>世界排名</w:t>
            </w:r>
          </w:p>
        </w:tc>
        <w:tc>
          <w:tcPr>
            <w:tcW w:w="1403" w:type="dxa"/>
            <w:noWrap/>
            <w:vAlign w:val="center"/>
            <w:hideMark/>
          </w:tcPr>
          <w:p w:rsidR="000F10B5" w:rsidRPr="00D475E0" w:rsidRDefault="000F10B5" w:rsidP="0049308E">
            <w:pPr>
              <w:widowControl/>
              <w:jc w:val="center"/>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cs="新細明體"/>
                <w:color w:val="000000"/>
                <w:sz w:val="22"/>
                <w:szCs w:val="22"/>
              </w:rPr>
            </w:pPr>
            <w:r w:rsidRPr="00D475E0">
              <w:rPr>
                <w:rFonts w:ascii="微軟正黑體" w:eastAsia="微軟正黑體" w:hAnsi="微軟正黑體" w:cs="新細明體"/>
                <w:color w:val="000000"/>
                <w:sz w:val="22"/>
                <w:szCs w:val="22"/>
              </w:rPr>
              <w:t>842</w:t>
            </w:r>
          </w:p>
        </w:tc>
        <w:tc>
          <w:tcPr>
            <w:tcW w:w="1403" w:type="dxa"/>
            <w:noWrap/>
            <w:vAlign w:val="center"/>
            <w:hideMark/>
          </w:tcPr>
          <w:p w:rsidR="000F10B5" w:rsidRPr="00D475E0" w:rsidRDefault="000F10B5" w:rsidP="0049308E">
            <w:pPr>
              <w:widowControl/>
              <w:jc w:val="center"/>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cs="新細明體"/>
                <w:color w:val="000000"/>
                <w:sz w:val="22"/>
                <w:szCs w:val="22"/>
              </w:rPr>
            </w:pPr>
            <w:r w:rsidRPr="00D475E0">
              <w:rPr>
                <w:rFonts w:ascii="微軟正黑體" w:eastAsia="微軟正黑體" w:hAnsi="微軟正黑體" w:cs="新細明體"/>
                <w:color w:val="000000"/>
                <w:sz w:val="22"/>
                <w:szCs w:val="22"/>
              </w:rPr>
              <w:t>934</w:t>
            </w:r>
          </w:p>
        </w:tc>
        <w:tc>
          <w:tcPr>
            <w:tcW w:w="1403" w:type="dxa"/>
            <w:noWrap/>
            <w:vAlign w:val="center"/>
            <w:hideMark/>
          </w:tcPr>
          <w:p w:rsidR="000F10B5" w:rsidRPr="00D475E0" w:rsidRDefault="000F10B5" w:rsidP="0049308E">
            <w:pPr>
              <w:widowControl/>
              <w:jc w:val="center"/>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cs="新細明體"/>
                <w:color w:val="000000"/>
                <w:sz w:val="22"/>
                <w:szCs w:val="22"/>
              </w:rPr>
            </w:pPr>
            <w:r w:rsidRPr="00D475E0">
              <w:rPr>
                <w:rFonts w:ascii="微軟正黑體" w:eastAsia="微軟正黑體" w:hAnsi="微軟正黑體" w:cs="新細明體"/>
                <w:color w:val="000000"/>
                <w:sz w:val="22"/>
                <w:szCs w:val="22"/>
              </w:rPr>
              <w:t>842</w:t>
            </w:r>
          </w:p>
        </w:tc>
      </w:tr>
      <w:tr w:rsidR="007842AE" w:rsidRPr="00D475E0" w:rsidTr="0049308E">
        <w:trPr>
          <w:trHeight w:val="137"/>
        </w:trPr>
        <w:tc>
          <w:tcPr>
            <w:cnfStyle w:val="001000000000" w:firstRow="0" w:lastRow="0" w:firstColumn="1" w:lastColumn="0" w:oddVBand="0" w:evenVBand="0" w:oddHBand="0" w:evenHBand="0" w:firstRowFirstColumn="0" w:firstRowLastColumn="0" w:lastRowFirstColumn="0" w:lastRowLastColumn="0"/>
            <w:tcW w:w="2628" w:type="dxa"/>
            <w:vMerge/>
            <w:tcBorders>
              <w:left w:val="none" w:sz="0" w:space="0" w:color="auto"/>
            </w:tcBorders>
            <w:shd w:val="clear" w:color="auto" w:fill="D9E2F3" w:themeFill="accent1" w:themeFillTint="33"/>
            <w:vAlign w:val="center"/>
            <w:hideMark/>
          </w:tcPr>
          <w:p w:rsidR="000F10B5" w:rsidRPr="00D475E0" w:rsidRDefault="000F10B5" w:rsidP="0049308E">
            <w:pPr>
              <w:widowControl/>
              <w:jc w:val="center"/>
              <w:rPr>
                <w:rFonts w:ascii="微軟正黑體" w:eastAsia="微軟正黑體" w:hAnsi="微軟正黑體" w:cs="新細明體"/>
                <w:b w:val="0"/>
                <w:bCs w:val="0"/>
                <w:color w:val="000000"/>
                <w:sz w:val="22"/>
                <w:szCs w:val="22"/>
              </w:rPr>
            </w:pPr>
          </w:p>
        </w:tc>
        <w:tc>
          <w:tcPr>
            <w:tcW w:w="2055" w:type="dxa"/>
            <w:noWrap/>
            <w:vAlign w:val="center"/>
            <w:hideMark/>
          </w:tcPr>
          <w:p w:rsidR="000F10B5" w:rsidRPr="00D475E0" w:rsidRDefault="000F10B5" w:rsidP="0049308E">
            <w:pPr>
              <w:widowControl/>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cs="新細明體"/>
                <w:color w:val="000000"/>
                <w:sz w:val="22"/>
                <w:szCs w:val="22"/>
              </w:rPr>
            </w:pPr>
            <w:r w:rsidRPr="00D475E0">
              <w:rPr>
                <w:rFonts w:ascii="微軟正黑體" w:eastAsia="微軟正黑體" w:hAnsi="微軟正黑體" w:cs="新細明體" w:hint="eastAsia"/>
                <w:color w:val="000000"/>
                <w:sz w:val="22"/>
                <w:szCs w:val="22"/>
              </w:rPr>
              <w:t>全台排名</w:t>
            </w:r>
          </w:p>
        </w:tc>
        <w:tc>
          <w:tcPr>
            <w:tcW w:w="1403" w:type="dxa"/>
            <w:noWrap/>
            <w:vAlign w:val="center"/>
            <w:hideMark/>
          </w:tcPr>
          <w:p w:rsidR="000F10B5" w:rsidRPr="00D475E0" w:rsidRDefault="000F10B5" w:rsidP="0049308E">
            <w:pPr>
              <w:widowControl/>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cs="新細明體"/>
                <w:color w:val="000000"/>
                <w:sz w:val="22"/>
                <w:szCs w:val="22"/>
              </w:rPr>
            </w:pPr>
            <w:r w:rsidRPr="00D475E0">
              <w:rPr>
                <w:rFonts w:ascii="微軟正黑體" w:eastAsia="微軟正黑體" w:hAnsi="微軟正黑體" w:cs="新細明體"/>
                <w:color w:val="000000"/>
                <w:sz w:val="22"/>
                <w:szCs w:val="22"/>
              </w:rPr>
              <w:t>20</w:t>
            </w:r>
          </w:p>
        </w:tc>
        <w:tc>
          <w:tcPr>
            <w:tcW w:w="1403" w:type="dxa"/>
            <w:noWrap/>
            <w:vAlign w:val="center"/>
            <w:hideMark/>
          </w:tcPr>
          <w:p w:rsidR="000F10B5" w:rsidRPr="00D475E0" w:rsidRDefault="000F10B5" w:rsidP="0049308E">
            <w:pPr>
              <w:widowControl/>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cs="新細明體"/>
                <w:color w:val="000000"/>
                <w:sz w:val="22"/>
                <w:szCs w:val="22"/>
              </w:rPr>
            </w:pPr>
            <w:r w:rsidRPr="00D475E0">
              <w:rPr>
                <w:rFonts w:ascii="微軟正黑體" w:eastAsia="微軟正黑體" w:hAnsi="微軟正黑體" w:cs="新細明體"/>
                <w:color w:val="000000"/>
                <w:sz w:val="22"/>
                <w:szCs w:val="22"/>
              </w:rPr>
              <w:t>19</w:t>
            </w:r>
          </w:p>
        </w:tc>
        <w:tc>
          <w:tcPr>
            <w:tcW w:w="1403" w:type="dxa"/>
            <w:noWrap/>
            <w:vAlign w:val="center"/>
            <w:hideMark/>
          </w:tcPr>
          <w:p w:rsidR="000F10B5" w:rsidRPr="00D475E0" w:rsidRDefault="000F10B5" w:rsidP="0049308E">
            <w:pPr>
              <w:widowControl/>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cs="新細明體"/>
                <w:color w:val="000000"/>
                <w:sz w:val="22"/>
                <w:szCs w:val="22"/>
              </w:rPr>
            </w:pPr>
            <w:r w:rsidRPr="00D475E0">
              <w:rPr>
                <w:rFonts w:ascii="微軟正黑體" w:eastAsia="微軟正黑體" w:hAnsi="微軟正黑體" w:cs="新細明體"/>
                <w:color w:val="000000"/>
                <w:sz w:val="22"/>
                <w:szCs w:val="22"/>
              </w:rPr>
              <w:t>11</w:t>
            </w:r>
          </w:p>
        </w:tc>
      </w:tr>
      <w:tr w:rsidR="007842AE" w:rsidRPr="00D475E0" w:rsidTr="0049308E">
        <w:trPr>
          <w:cnfStyle w:val="000000100000" w:firstRow="0" w:lastRow="0" w:firstColumn="0" w:lastColumn="0" w:oddVBand="0" w:evenVBand="0" w:oddHBand="1" w:evenHBand="0" w:firstRowFirstColumn="0" w:firstRowLastColumn="0" w:lastRowFirstColumn="0" w:lastRowLastColumn="0"/>
          <w:trHeight w:val="137"/>
        </w:trPr>
        <w:tc>
          <w:tcPr>
            <w:cnfStyle w:val="001000000000" w:firstRow="0" w:lastRow="0" w:firstColumn="1" w:lastColumn="0" w:oddVBand="0" w:evenVBand="0" w:oddHBand="0" w:evenHBand="0" w:firstRowFirstColumn="0" w:firstRowLastColumn="0" w:lastRowFirstColumn="0" w:lastRowLastColumn="0"/>
            <w:tcW w:w="2628" w:type="dxa"/>
            <w:vMerge w:val="restart"/>
            <w:tcBorders>
              <w:left w:val="none" w:sz="0" w:space="0" w:color="auto"/>
            </w:tcBorders>
            <w:shd w:val="clear" w:color="auto" w:fill="D9E2F3" w:themeFill="accent1" w:themeFillTint="33"/>
            <w:noWrap/>
            <w:vAlign w:val="center"/>
            <w:hideMark/>
          </w:tcPr>
          <w:p w:rsidR="000F10B5" w:rsidRPr="00D475E0" w:rsidRDefault="000F10B5" w:rsidP="0049308E">
            <w:pPr>
              <w:widowControl/>
              <w:jc w:val="center"/>
              <w:rPr>
                <w:rFonts w:ascii="微軟正黑體" w:eastAsia="微軟正黑體" w:hAnsi="微軟正黑體" w:cs="新細明體"/>
                <w:b w:val="0"/>
                <w:bCs w:val="0"/>
                <w:color w:val="000000"/>
                <w:sz w:val="22"/>
                <w:szCs w:val="22"/>
              </w:rPr>
            </w:pPr>
            <w:r w:rsidRPr="00D475E0">
              <w:rPr>
                <w:rFonts w:ascii="微軟正黑體" w:eastAsia="微軟正黑體" w:hAnsi="微軟正黑體" w:cs="新細明體" w:hint="eastAsia"/>
                <w:color w:val="000000"/>
                <w:sz w:val="22"/>
                <w:szCs w:val="22"/>
              </w:rPr>
              <w:t>亞洲大學</w:t>
            </w:r>
          </w:p>
        </w:tc>
        <w:tc>
          <w:tcPr>
            <w:tcW w:w="2055" w:type="dxa"/>
            <w:noWrap/>
            <w:vAlign w:val="center"/>
            <w:hideMark/>
          </w:tcPr>
          <w:p w:rsidR="000F10B5" w:rsidRPr="00D475E0" w:rsidRDefault="000F10B5" w:rsidP="0049308E">
            <w:pPr>
              <w:widowControl/>
              <w:jc w:val="center"/>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cs="新細明體"/>
                <w:color w:val="000000"/>
                <w:sz w:val="22"/>
                <w:szCs w:val="22"/>
              </w:rPr>
            </w:pPr>
            <w:r w:rsidRPr="00D475E0">
              <w:rPr>
                <w:rFonts w:ascii="微軟正黑體" w:eastAsia="微軟正黑體" w:hAnsi="微軟正黑體" w:cs="新細明體" w:hint="eastAsia"/>
                <w:color w:val="000000"/>
                <w:sz w:val="22"/>
                <w:szCs w:val="22"/>
              </w:rPr>
              <w:t>世界排名</w:t>
            </w:r>
          </w:p>
        </w:tc>
        <w:tc>
          <w:tcPr>
            <w:tcW w:w="1403" w:type="dxa"/>
            <w:noWrap/>
            <w:vAlign w:val="center"/>
            <w:hideMark/>
          </w:tcPr>
          <w:p w:rsidR="000F10B5" w:rsidRPr="00D475E0" w:rsidRDefault="000F10B5" w:rsidP="0049308E">
            <w:pPr>
              <w:widowControl/>
              <w:jc w:val="center"/>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cs="新細明體"/>
                <w:color w:val="000000"/>
                <w:sz w:val="22"/>
                <w:szCs w:val="22"/>
              </w:rPr>
            </w:pPr>
            <w:r w:rsidRPr="00D475E0">
              <w:rPr>
                <w:rFonts w:ascii="微軟正黑體" w:eastAsia="微軟正黑體" w:hAnsi="微軟正黑體" w:cs="新細明體"/>
                <w:color w:val="000000"/>
                <w:sz w:val="22"/>
                <w:szCs w:val="22"/>
              </w:rPr>
              <w:t>196</w:t>
            </w:r>
          </w:p>
        </w:tc>
        <w:tc>
          <w:tcPr>
            <w:tcW w:w="1403" w:type="dxa"/>
            <w:noWrap/>
            <w:vAlign w:val="center"/>
            <w:hideMark/>
          </w:tcPr>
          <w:p w:rsidR="000F10B5" w:rsidRPr="00D475E0" w:rsidRDefault="000F10B5" w:rsidP="0049308E">
            <w:pPr>
              <w:widowControl/>
              <w:jc w:val="center"/>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cs="新細明體"/>
                <w:color w:val="000000"/>
                <w:sz w:val="22"/>
                <w:szCs w:val="22"/>
              </w:rPr>
            </w:pPr>
            <w:r w:rsidRPr="00D475E0">
              <w:rPr>
                <w:rFonts w:ascii="微軟正黑體" w:eastAsia="微軟正黑體" w:hAnsi="微軟正黑體" w:cs="新細明體"/>
                <w:color w:val="000000"/>
                <w:sz w:val="22"/>
                <w:szCs w:val="22"/>
              </w:rPr>
              <w:t>215</w:t>
            </w:r>
          </w:p>
        </w:tc>
        <w:tc>
          <w:tcPr>
            <w:tcW w:w="1403" w:type="dxa"/>
            <w:noWrap/>
            <w:vAlign w:val="center"/>
            <w:hideMark/>
          </w:tcPr>
          <w:p w:rsidR="000F10B5" w:rsidRPr="00D475E0" w:rsidRDefault="000F10B5" w:rsidP="0049308E">
            <w:pPr>
              <w:widowControl/>
              <w:jc w:val="center"/>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cs="新細明體"/>
                <w:color w:val="000000"/>
                <w:sz w:val="22"/>
                <w:szCs w:val="22"/>
              </w:rPr>
            </w:pPr>
            <w:r w:rsidRPr="00D475E0">
              <w:rPr>
                <w:rFonts w:ascii="微軟正黑體" w:eastAsia="微軟正黑體" w:hAnsi="微軟正黑體" w:cs="新細明體"/>
                <w:color w:val="000000"/>
                <w:sz w:val="22"/>
                <w:szCs w:val="22"/>
              </w:rPr>
              <w:t>146</w:t>
            </w:r>
          </w:p>
        </w:tc>
      </w:tr>
      <w:tr w:rsidR="007842AE" w:rsidRPr="00D475E0" w:rsidTr="0049308E">
        <w:trPr>
          <w:trHeight w:val="137"/>
        </w:trPr>
        <w:tc>
          <w:tcPr>
            <w:cnfStyle w:val="001000000000" w:firstRow="0" w:lastRow="0" w:firstColumn="1" w:lastColumn="0" w:oddVBand="0" w:evenVBand="0" w:oddHBand="0" w:evenHBand="0" w:firstRowFirstColumn="0" w:firstRowLastColumn="0" w:lastRowFirstColumn="0" w:lastRowLastColumn="0"/>
            <w:tcW w:w="2628" w:type="dxa"/>
            <w:vMerge/>
            <w:tcBorders>
              <w:left w:val="none" w:sz="0" w:space="0" w:color="auto"/>
            </w:tcBorders>
            <w:shd w:val="clear" w:color="auto" w:fill="D9E2F3" w:themeFill="accent1" w:themeFillTint="33"/>
            <w:vAlign w:val="center"/>
            <w:hideMark/>
          </w:tcPr>
          <w:p w:rsidR="000F10B5" w:rsidRPr="00D475E0" w:rsidRDefault="000F10B5" w:rsidP="0049308E">
            <w:pPr>
              <w:widowControl/>
              <w:jc w:val="center"/>
              <w:rPr>
                <w:rFonts w:ascii="微軟正黑體" w:eastAsia="微軟正黑體" w:hAnsi="微軟正黑體" w:cs="新細明體"/>
                <w:b w:val="0"/>
                <w:bCs w:val="0"/>
                <w:color w:val="000000"/>
                <w:sz w:val="22"/>
                <w:szCs w:val="22"/>
              </w:rPr>
            </w:pPr>
          </w:p>
        </w:tc>
        <w:tc>
          <w:tcPr>
            <w:tcW w:w="2055" w:type="dxa"/>
            <w:noWrap/>
            <w:vAlign w:val="center"/>
            <w:hideMark/>
          </w:tcPr>
          <w:p w:rsidR="000F10B5" w:rsidRPr="00D475E0" w:rsidRDefault="000F10B5" w:rsidP="0049308E">
            <w:pPr>
              <w:widowControl/>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cs="新細明體"/>
                <w:color w:val="000000"/>
                <w:sz w:val="22"/>
                <w:szCs w:val="22"/>
              </w:rPr>
            </w:pPr>
            <w:r w:rsidRPr="00D475E0">
              <w:rPr>
                <w:rFonts w:ascii="微軟正黑體" w:eastAsia="微軟正黑體" w:hAnsi="微軟正黑體" w:cs="新細明體" w:hint="eastAsia"/>
                <w:color w:val="000000"/>
                <w:sz w:val="22"/>
                <w:szCs w:val="22"/>
              </w:rPr>
              <w:t>全台排名</w:t>
            </w:r>
          </w:p>
        </w:tc>
        <w:tc>
          <w:tcPr>
            <w:tcW w:w="1403" w:type="dxa"/>
            <w:noWrap/>
            <w:vAlign w:val="center"/>
            <w:hideMark/>
          </w:tcPr>
          <w:p w:rsidR="000F10B5" w:rsidRPr="00D475E0" w:rsidRDefault="000F10B5" w:rsidP="0049308E">
            <w:pPr>
              <w:widowControl/>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cs="新細明體"/>
                <w:color w:val="000000"/>
                <w:sz w:val="22"/>
                <w:szCs w:val="22"/>
              </w:rPr>
            </w:pPr>
            <w:r w:rsidRPr="00D475E0">
              <w:rPr>
                <w:rFonts w:ascii="微軟正黑體" w:eastAsia="微軟正黑體" w:hAnsi="微軟正黑體" w:cs="新細明體"/>
                <w:color w:val="000000"/>
                <w:sz w:val="22"/>
                <w:szCs w:val="22"/>
              </w:rPr>
              <w:t>17</w:t>
            </w:r>
          </w:p>
        </w:tc>
        <w:tc>
          <w:tcPr>
            <w:tcW w:w="1403" w:type="dxa"/>
            <w:noWrap/>
            <w:vAlign w:val="center"/>
            <w:hideMark/>
          </w:tcPr>
          <w:p w:rsidR="000F10B5" w:rsidRPr="00D475E0" w:rsidRDefault="000F10B5" w:rsidP="0049308E">
            <w:pPr>
              <w:widowControl/>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cs="新細明體"/>
                <w:color w:val="000000"/>
                <w:sz w:val="22"/>
                <w:szCs w:val="22"/>
              </w:rPr>
            </w:pPr>
            <w:r w:rsidRPr="00D475E0">
              <w:rPr>
                <w:rFonts w:ascii="微軟正黑體" w:eastAsia="微軟正黑體" w:hAnsi="微軟正黑體" w:cs="新細明體"/>
                <w:color w:val="000000"/>
                <w:sz w:val="22"/>
                <w:szCs w:val="22"/>
              </w:rPr>
              <w:t>17</w:t>
            </w:r>
          </w:p>
        </w:tc>
        <w:tc>
          <w:tcPr>
            <w:tcW w:w="1403" w:type="dxa"/>
            <w:noWrap/>
            <w:vAlign w:val="center"/>
            <w:hideMark/>
          </w:tcPr>
          <w:p w:rsidR="000F10B5" w:rsidRPr="00D475E0" w:rsidRDefault="000F10B5" w:rsidP="0049308E">
            <w:pPr>
              <w:widowControl/>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cs="新細明體"/>
                <w:color w:val="000000"/>
                <w:sz w:val="22"/>
                <w:szCs w:val="22"/>
              </w:rPr>
            </w:pPr>
            <w:r w:rsidRPr="00D475E0">
              <w:rPr>
                <w:rFonts w:ascii="微軟正黑體" w:eastAsia="微軟正黑體" w:hAnsi="微軟正黑體" w:cs="新細明體"/>
                <w:color w:val="000000"/>
                <w:sz w:val="22"/>
                <w:szCs w:val="22"/>
              </w:rPr>
              <w:t>10</w:t>
            </w:r>
          </w:p>
        </w:tc>
      </w:tr>
      <w:tr w:rsidR="007842AE" w:rsidRPr="00D475E0" w:rsidTr="0049308E">
        <w:trPr>
          <w:cnfStyle w:val="000000100000" w:firstRow="0" w:lastRow="0" w:firstColumn="0" w:lastColumn="0" w:oddVBand="0" w:evenVBand="0" w:oddHBand="1" w:evenHBand="0" w:firstRowFirstColumn="0" w:firstRowLastColumn="0" w:lastRowFirstColumn="0" w:lastRowLastColumn="0"/>
          <w:trHeight w:val="137"/>
        </w:trPr>
        <w:tc>
          <w:tcPr>
            <w:cnfStyle w:val="001000000000" w:firstRow="0" w:lastRow="0" w:firstColumn="1" w:lastColumn="0" w:oddVBand="0" w:evenVBand="0" w:oddHBand="0" w:evenHBand="0" w:firstRowFirstColumn="0" w:firstRowLastColumn="0" w:lastRowFirstColumn="0" w:lastRowLastColumn="0"/>
            <w:tcW w:w="2628" w:type="dxa"/>
            <w:vMerge w:val="restart"/>
            <w:tcBorders>
              <w:left w:val="none" w:sz="0" w:space="0" w:color="auto"/>
            </w:tcBorders>
            <w:shd w:val="clear" w:color="auto" w:fill="D9E2F3" w:themeFill="accent1" w:themeFillTint="33"/>
            <w:noWrap/>
            <w:vAlign w:val="center"/>
            <w:hideMark/>
          </w:tcPr>
          <w:p w:rsidR="000F10B5" w:rsidRPr="00D475E0" w:rsidRDefault="000F10B5" w:rsidP="0049308E">
            <w:pPr>
              <w:widowControl/>
              <w:jc w:val="center"/>
              <w:rPr>
                <w:rFonts w:ascii="微軟正黑體" w:eastAsia="微軟正黑體" w:hAnsi="微軟正黑體" w:cs="新細明體"/>
                <w:b w:val="0"/>
                <w:bCs w:val="0"/>
                <w:color w:val="000000"/>
                <w:sz w:val="22"/>
                <w:szCs w:val="22"/>
              </w:rPr>
            </w:pPr>
            <w:r w:rsidRPr="00D475E0">
              <w:rPr>
                <w:rFonts w:ascii="微軟正黑體" w:eastAsia="微軟正黑體" w:hAnsi="微軟正黑體" w:cs="新細明體" w:hint="eastAsia"/>
                <w:color w:val="000000"/>
                <w:sz w:val="22"/>
                <w:szCs w:val="22"/>
              </w:rPr>
              <w:t>年輕大學</w:t>
            </w:r>
          </w:p>
        </w:tc>
        <w:tc>
          <w:tcPr>
            <w:tcW w:w="2055" w:type="dxa"/>
            <w:noWrap/>
            <w:vAlign w:val="center"/>
            <w:hideMark/>
          </w:tcPr>
          <w:p w:rsidR="000F10B5" w:rsidRPr="00D475E0" w:rsidRDefault="000F10B5" w:rsidP="0049308E">
            <w:pPr>
              <w:widowControl/>
              <w:jc w:val="center"/>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cs="新細明體"/>
                <w:color w:val="000000"/>
                <w:sz w:val="22"/>
                <w:szCs w:val="22"/>
              </w:rPr>
            </w:pPr>
            <w:r w:rsidRPr="00D475E0">
              <w:rPr>
                <w:rFonts w:ascii="微軟正黑體" w:eastAsia="微軟正黑體" w:hAnsi="微軟正黑體" w:cs="新細明體" w:hint="eastAsia"/>
                <w:color w:val="000000"/>
                <w:sz w:val="22"/>
                <w:szCs w:val="22"/>
              </w:rPr>
              <w:t>世界排名</w:t>
            </w:r>
          </w:p>
        </w:tc>
        <w:tc>
          <w:tcPr>
            <w:tcW w:w="1403" w:type="dxa"/>
            <w:noWrap/>
            <w:vAlign w:val="center"/>
            <w:hideMark/>
          </w:tcPr>
          <w:p w:rsidR="000F10B5" w:rsidRPr="00D475E0" w:rsidRDefault="000F10B5" w:rsidP="0049308E">
            <w:pPr>
              <w:widowControl/>
              <w:jc w:val="center"/>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cs="新細明體"/>
                <w:color w:val="000000"/>
                <w:sz w:val="22"/>
                <w:szCs w:val="22"/>
              </w:rPr>
            </w:pPr>
            <w:r w:rsidRPr="00D475E0">
              <w:rPr>
                <w:rFonts w:ascii="微軟正黑體" w:eastAsia="微軟正黑體" w:hAnsi="微軟正黑體" w:cs="新細明體"/>
                <w:color w:val="000000"/>
                <w:sz w:val="22"/>
                <w:szCs w:val="22"/>
              </w:rPr>
              <w:t>201-250</w:t>
            </w:r>
          </w:p>
        </w:tc>
        <w:tc>
          <w:tcPr>
            <w:tcW w:w="1403" w:type="dxa"/>
            <w:noWrap/>
            <w:vAlign w:val="center"/>
            <w:hideMark/>
          </w:tcPr>
          <w:p w:rsidR="000F10B5" w:rsidRPr="00D475E0" w:rsidRDefault="000F10B5" w:rsidP="0049308E">
            <w:pPr>
              <w:widowControl/>
              <w:jc w:val="center"/>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cs="新細明體"/>
                <w:color w:val="000000"/>
                <w:sz w:val="22"/>
                <w:szCs w:val="22"/>
              </w:rPr>
            </w:pPr>
            <w:r w:rsidRPr="00D475E0">
              <w:rPr>
                <w:rFonts w:ascii="微軟正黑體" w:eastAsia="微軟正黑體" w:hAnsi="微軟正黑體" w:cs="新細明體"/>
                <w:color w:val="000000"/>
                <w:sz w:val="22"/>
                <w:szCs w:val="22"/>
              </w:rPr>
              <w:t>249</w:t>
            </w:r>
          </w:p>
        </w:tc>
        <w:tc>
          <w:tcPr>
            <w:tcW w:w="1403" w:type="dxa"/>
            <w:noWrap/>
            <w:vAlign w:val="center"/>
            <w:hideMark/>
          </w:tcPr>
          <w:p w:rsidR="000F10B5" w:rsidRPr="00D475E0" w:rsidRDefault="000F10B5" w:rsidP="0049308E">
            <w:pPr>
              <w:widowControl/>
              <w:jc w:val="center"/>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cs="新細明體"/>
                <w:color w:val="000000"/>
                <w:sz w:val="22"/>
                <w:szCs w:val="22"/>
              </w:rPr>
            </w:pPr>
            <w:r w:rsidRPr="00D475E0">
              <w:rPr>
                <w:rFonts w:ascii="微軟正黑體" w:eastAsia="微軟正黑體" w:hAnsi="微軟正黑體" w:cs="新細明體"/>
                <w:color w:val="000000"/>
                <w:sz w:val="22"/>
                <w:szCs w:val="22"/>
              </w:rPr>
              <w:t>194</w:t>
            </w:r>
          </w:p>
        </w:tc>
      </w:tr>
      <w:tr w:rsidR="007842AE" w:rsidRPr="00D475E0" w:rsidTr="0049308E">
        <w:trPr>
          <w:trHeight w:val="137"/>
        </w:trPr>
        <w:tc>
          <w:tcPr>
            <w:cnfStyle w:val="001000000000" w:firstRow="0" w:lastRow="0" w:firstColumn="1" w:lastColumn="0" w:oddVBand="0" w:evenVBand="0" w:oddHBand="0" w:evenHBand="0" w:firstRowFirstColumn="0" w:firstRowLastColumn="0" w:lastRowFirstColumn="0" w:lastRowLastColumn="0"/>
            <w:tcW w:w="2628" w:type="dxa"/>
            <w:vMerge/>
            <w:tcBorders>
              <w:left w:val="none" w:sz="0" w:space="0" w:color="auto"/>
            </w:tcBorders>
            <w:shd w:val="clear" w:color="auto" w:fill="D9E2F3" w:themeFill="accent1" w:themeFillTint="33"/>
            <w:vAlign w:val="center"/>
            <w:hideMark/>
          </w:tcPr>
          <w:p w:rsidR="000F10B5" w:rsidRPr="00D475E0" w:rsidRDefault="000F10B5" w:rsidP="0049308E">
            <w:pPr>
              <w:widowControl/>
              <w:jc w:val="center"/>
              <w:rPr>
                <w:rFonts w:ascii="微軟正黑體" w:eastAsia="微軟正黑體" w:hAnsi="微軟正黑體" w:cs="新細明體"/>
                <w:b w:val="0"/>
                <w:bCs w:val="0"/>
                <w:color w:val="000000"/>
                <w:sz w:val="22"/>
                <w:szCs w:val="22"/>
              </w:rPr>
            </w:pPr>
          </w:p>
        </w:tc>
        <w:tc>
          <w:tcPr>
            <w:tcW w:w="2055" w:type="dxa"/>
            <w:noWrap/>
            <w:vAlign w:val="center"/>
            <w:hideMark/>
          </w:tcPr>
          <w:p w:rsidR="000F10B5" w:rsidRPr="00D475E0" w:rsidRDefault="000F10B5" w:rsidP="0049308E">
            <w:pPr>
              <w:widowControl/>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cs="新細明體"/>
                <w:color w:val="000000"/>
                <w:sz w:val="22"/>
                <w:szCs w:val="22"/>
              </w:rPr>
            </w:pPr>
            <w:r w:rsidRPr="00D475E0">
              <w:rPr>
                <w:rFonts w:ascii="微軟正黑體" w:eastAsia="微軟正黑體" w:hAnsi="微軟正黑體" w:cs="新細明體" w:hint="eastAsia"/>
                <w:color w:val="000000"/>
                <w:sz w:val="22"/>
                <w:szCs w:val="22"/>
              </w:rPr>
              <w:t>全台排名</w:t>
            </w:r>
          </w:p>
        </w:tc>
        <w:tc>
          <w:tcPr>
            <w:tcW w:w="1403" w:type="dxa"/>
            <w:noWrap/>
            <w:vAlign w:val="center"/>
            <w:hideMark/>
          </w:tcPr>
          <w:p w:rsidR="000F10B5" w:rsidRPr="00D475E0" w:rsidRDefault="000F10B5" w:rsidP="0049308E">
            <w:pPr>
              <w:widowControl/>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cs="新細明體"/>
                <w:color w:val="000000"/>
                <w:sz w:val="22"/>
                <w:szCs w:val="22"/>
              </w:rPr>
            </w:pPr>
            <w:r w:rsidRPr="00D475E0">
              <w:rPr>
                <w:rFonts w:ascii="微軟正黑體" w:eastAsia="微軟正黑體" w:hAnsi="微軟正黑體" w:cs="新細明體"/>
                <w:color w:val="000000"/>
                <w:sz w:val="22"/>
                <w:szCs w:val="22"/>
              </w:rPr>
              <w:t>5</w:t>
            </w:r>
          </w:p>
        </w:tc>
        <w:tc>
          <w:tcPr>
            <w:tcW w:w="1403" w:type="dxa"/>
            <w:noWrap/>
            <w:vAlign w:val="center"/>
            <w:hideMark/>
          </w:tcPr>
          <w:p w:rsidR="000F10B5" w:rsidRPr="00D475E0" w:rsidRDefault="000F10B5" w:rsidP="0049308E">
            <w:pPr>
              <w:widowControl/>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cs="新細明體"/>
                <w:color w:val="000000"/>
                <w:sz w:val="22"/>
                <w:szCs w:val="22"/>
              </w:rPr>
            </w:pPr>
            <w:r w:rsidRPr="00D475E0">
              <w:rPr>
                <w:rFonts w:ascii="微軟正黑體" w:eastAsia="微軟正黑體" w:hAnsi="微軟正黑體" w:cs="新細明體"/>
                <w:color w:val="000000"/>
                <w:sz w:val="22"/>
                <w:szCs w:val="22"/>
              </w:rPr>
              <w:t>6</w:t>
            </w:r>
          </w:p>
        </w:tc>
        <w:tc>
          <w:tcPr>
            <w:tcW w:w="1403" w:type="dxa"/>
            <w:noWrap/>
            <w:vAlign w:val="center"/>
            <w:hideMark/>
          </w:tcPr>
          <w:p w:rsidR="000F10B5" w:rsidRPr="00D475E0" w:rsidRDefault="000F10B5" w:rsidP="0049308E">
            <w:pPr>
              <w:widowControl/>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cs="新細明體"/>
                <w:color w:val="000000"/>
                <w:sz w:val="22"/>
                <w:szCs w:val="22"/>
              </w:rPr>
            </w:pPr>
            <w:r w:rsidRPr="00D475E0">
              <w:rPr>
                <w:rFonts w:ascii="微軟正黑體" w:eastAsia="微軟正黑體" w:hAnsi="微軟正黑體" w:cs="新細明體"/>
                <w:color w:val="000000"/>
                <w:sz w:val="22"/>
                <w:szCs w:val="22"/>
              </w:rPr>
              <w:t>3</w:t>
            </w:r>
          </w:p>
        </w:tc>
      </w:tr>
      <w:tr w:rsidR="007842AE" w:rsidRPr="00D475E0" w:rsidTr="0049308E">
        <w:trPr>
          <w:cnfStyle w:val="000000100000" w:firstRow="0" w:lastRow="0" w:firstColumn="0" w:lastColumn="0" w:oddVBand="0" w:evenVBand="0" w:oddHBand="1" w:evenHBand="0" w:firstRowFirstColumn="0" w:firstRowLastColumn="0" w:lastRowFirstColumn="0" w:lastRowLastColumn="0"/>
          <w:trHeight w:val="137"/>
        </w:trPr>
        <w:tc>
          <w:tcPr>
            <w:cnfStyle w:val="001000000000" w:firstRow="0" w:lastRow="0" w:firstColumn="1" w:lastColumn="0" w:oddVBand="0" w:evenVBand="0" w:oddHBand="0" w:evenHBand="0" w:firstRowFirstColumn="0" w:firstRowLastColumn="0" w:lastRowFirstColumn="0" w:lastRowLastColumn="0"/>
            <w:tcW w:w="2628" w:type="dxa"/>
            <w:vMerge w:val="restart"/>
            <w:tcBorders>
              <w:left w:val="none" w:sz="0" w:space="0" w:color="auto"/>
            </w:tcBorders>
            <w:shd w:val="clear" w:color="auto" w:fill="D9E2F3" w:themeFill="accent1" w:themeFillTint="33"/>
            <w:noWrap/>
            <w:vAlign w:val="center"/>
            <w:hideMark/>
          </w:tcPr>
          <w:p w:rsidR="000F10B5" w:rsidRPr="00D475E0" w:rsidRDefault="000F10B5" w:rsidP="0049308E">
            <w:pPr>
              <w:widowControl/>
              <w:jc w:val="center"/>
              <w:rPr>
                <w:rFonts w:ascii="微軟正黑體" w:eastAsia="微軟正黑體" w:hAnsi="微軟正黑體" w:cs="新細明體"/>
                <w:b w:val="0"/>
                <w:bCs w:val="0"/>
                <w:color w:val="000000"/>
                <w:sz w:val="22"/>
                <w:szCs w:val="22"/>
              </w:rPr>
            </w:pPr>
            <w:r w:rsidRPr="00D475E0">
              <w:rPr>
                <w:rFonts w:ascii="微軟正黑體" w:eastAsia="微軟正黑體" w:hAnsi="微軟正黑體" w:cs="新細明體"/>
                <w:color w:val="000000"/>
                <w:sz w:val="22"/>
                <w:szCs w:val="22"/>
              </w:rPr>
              <w:t>QS亞洲最佳大學</w:t>
            </w:r>
          </w:p>
        </w:tc>
        <w:tc>
          <w:tcPr>
            <w:tcW w:w="2055" w:type="dxa"/>
            <w:noWrap/>
            <w:vAlign w:val="center"/>
            <w:hideMark/>
          </w:tcPr>
          <w:p w:rsidR="000F10B5" w:rsidRPr="00D475E0" w:rsidRDefault="000F10B5" w:rsidP="0049308E">
            <w:pPr>
              <w:widowControl/>
              <w:jc w:val="center"/>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cs="新細明體"/>
                <w:color w:val="000000"/>
                <w:sz w:val="22"/>
                <w:szCs w:val="22"/>
              </w:rPr>
            </w:pPr>
            <w:r w:rsidRPr="00D475E0">
              <w:rPr>
                <w:rFonts w:ascii="微軟正黑體" w:eastAsia="微軟正黑體" w:hAnsi="微軟正黑體" w:cs="新細明體" w:hint="eastAsia"/>
                <w:color w:val="000000"/>
                <w:sz w:val="22"/>
                <w:szCs w:val="22"/>
              </w:rPr>
              <w:t>世界排名</w:t>
            </w:r>
          </w:p>
        </w:tc>
        <w:tc>
          <w:tcPr>
            <w:tcW w:w="1403" w:type="dxa"/>
            <w:noWrap/>
            <w:vAlign w:val="center"/>
            <w:hideMark/>
          </w:tcPr>
          <w:p w:rsidR="000F10B5" w:rsidRPr="00D475E0" w:rsidRDefault="000F10B5" w:rsidP="0049308E">
            <w:pPr>
              <w:widowControl/>
              <w:jc w:val="center"/>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cs="新細明體"/>
                <w:color w:val="000000"/>
                <w:sz w:val="22"/>
                <w:szCs w:val="22"/>
              </w:rPr>
            </w:pPr>
            <w:r w:rsidRPr="00D475E0">
              <w:rPr>
                <w:rFonts w:ascii="微軟正黑體" w:eastAsia="微軟正黑體" w:hAnsi="微軟正黑體" w:cs="新細明體"/>
                <w:color w:val="000000"/>
                <w:sz w:val="22"/>
                <w:szCs w:val="22"/>
              </w:rPr>
              <w:t>271-280</w:t>
            </w:r>
          </w:p>
        </w:tc>
        <w:tc>
          <w:tcPr>
            <w:tcW w:w="1403" w:type="dxa"/>
            <w:noWrap/>
            <w:vAlign w:val="center"/>
            <w:hideMark/>
          </w:tcPr>
          <w:p w:rsidR="000F10B5" w:rsidRPr="00D475E0" w:rsidRDefault="000F10B5" w:rsidP="0049308E">
            <w:pPr>
              <w:widowControl/>
              <w:jc w:val="center"/>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cs="新細明體"/>
                <w:color w:val="000000"/>
                <w:sz w:val="22"/>
                <w:szCs w:val="22"/>
              </w:rPr>
            </w:pPr>
            <w:r w:rsidRPr="00D475E0">
              <w:rPr>
                <w:rFonts w:ascii="微軟正黑體" w:eastAsia="微軟正黑體" w:hAnsi="微軟正黑體" w:cs="新細明體"/>
                <w:color w:val="000000"/>
                <w:sz w:val="22"/>
                <w:szCs w:val="22"/>
              </w:rPr>
              <w:t>301-350</w:t>
            </w:r>
          </w:p>
        </w:tc>
        <w:tc>
          <w:tcPr>
            <w:tcW w:w="1403" w:type="dxa"/>
            <w:noWrap/>
            <w:vAlign w:val="center"/>
            <w:hideMark/>
          </w:tcPr>
          <w:p w:rsidR="000F10B5" w:rsidRPr="00D475E0" w:rsidRDefault="000F10B5" w:rsidP="0049308E">
            <w:pPr>
              <w:widowControl/>
              <w:jc w:val="center"/>
              <w:cnfStyle w:val="000000100000" w:firstRow="0" w:lastRow="0" w:firstColumn="0" w:lastColumn="0" w:oddVBand="0" w:evenVBand="0" w:oddHBand="1" w:evenHBand="0" w:firstRowFirstColumn="0" w:firstRowLastColumn="0" w:lastRowFirstColumn="0" w:lastRowLastColumn="0"/>
              <w:rPr>
                <w:rFonts w:ascii="微軟正黑體" w:eastAsia="微軟正黑體" w:hAnsi="微軟正黑體" w:cs="新細明體"/>
                <w:color w:val="000000"/>
                <w:sz w:val="22"/>
                <w:szCs w:val="22"/>
              </w:rPr>
            </w:pPr>
            <w:r w:rsidRPr="00D475E0">
              <w:rPr>
                <w:rFonts w:ascii="微軟正黑體" w:eastAsia="微軟正黑體" w:hAnsi="微軟正黑體" w:cs="新細明體"/>
                <w:color w:val="000000"/>
                <w:sz w:val="22"/>
                <w:szCs w:val="22"/>
              </w:rPr>
              <w:t>291-300</w:t>
            </w:r>
          </w:p>
        </w:tc>
      </w:tr>
      <w:tr w:rsidR="007842AE" w:rsidRPr="00D475E0" w:rsidTr="0049308E">
        <w:trPr>
          <w:trHeight w:val="137"/>
        </w:trPr>
        <w:tc>
          <w:tcPr>
            <w:cnfStyle w:val="001000000000" w:firstRow="0" w:lastRow="0" w:firstColumn="1" w:lastColumn="0" w:oddVBand="0" w:evenVBand="0" w:oddHBand="0" w:evenHBand="0" w:firstRowFirstColumn="0" w:firstRowLastColumn="0" w:lastRowFirstColumn="0" w:lastRowLastColumn="0"/>
            <w:tcW w:w="2628" w:type="dxa"/>
            <w:vMerge/>
            <w:tcBorders>
              <w:left w:val="none" w:sz="0" w:space="0" w:color="auto"/>
              <w:bottom w:val="none" w:sz="0" w:space="0" w:color="auto"/>
            </w:tcBorders>
            <w:shd w:val="clear" w:color="auto" w:fill="D9E2F3" w:themeFill="accent1" w:themeFillTint="33"/>
            <w:vAlign w:val="center"/>
            <w:hideMark/>
          </w:tcPr>
          <w:p w:rsidR="000F10B5" w:rsidRPr="00D475E0" w:rsidRDefault="000F10B5" w:rsidP="0049308E">
            <w:pPr>
              <w:widowControl/>
              <w:jc w:val="center"/>
              <w:rPr>
                <w:rFonts w:ascii="微軟正黑體" w:eastAsia="微軟正黑體" w:hAnsi="微軟正黑體" w:cs="新細明體"/>
                <w:b w:val="0"/>
                <w:bCs w:val="0"/>
                <w:color w:val="000000"/>
                <w:sz w:val="22"/>
                <w:szCs w:val="22"/>
              </w:rPr>
            </w:pPr>
          </w:p>
        </w:tc>
        <w:tc>
          <w:tcPr>
            <w:tcW w:w="2055" w:type="dxa"/>
            <w:noWrap/>
            <w:vAlign w:val="center"/>
            <w:hideMark/>
          </w:tcPr>
          <w:p w:rsidR="000F10B5" w:rsidRPr="00D475E0" w:rsidRDefault="000F10B5" w:rsidP="0049308E">
            <w:pPr>
              <w:widowControl/>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cs="新細明體"/>
                <w:color w:val="000000"/>
                <w:sz w:val="22"/>
                <w:szCs w:val="22"/>
              </w:rPr>
            </w:pPr>
            <w:r w:rsidRPr="00D475E0">
              <w:rPr>
                <w:rFonts w:ascii="微軟正黑體" w:eastAsia="微軟正黑體" w:hAnsi="微軟正黑體" w:cs="新細明體" w:hint="eastAsia"/>
                <w:color w:val="000000"/>
                <w:sz w:val="22"/>
                <w:szCs w:val="22"/>
              </w:rPr>
              <w:t>全台排名</w:t>
            </w:r>
          </w:p>
        </w:tc>
        <w:tc>
          <w:tcPr>
            <w:tcW w:w="1403" w:type="dxa"/>
            <w:noWrap/>
            <w:vAlign w:val="center"/>
            <w:hideMark/>
          </w:tcPr>
          <w:p w:rsidR="000F10B5" w:rsidRPr="00D475E0" w:rsidRDefault="000F10B5" w:rsidP="0049308E">
            <w:pPr>
              <w:widowControl/>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cs="新細明體"/>
                <w:color w:val="000000"/>
                <w:sz w:val="22"/>
                <w:szCs w:val="22"/>
              </w:rPr>
            </w:pPr>
            <w:r w:rsidRPr="00D475E0">
              <w:rPr>
                <w:rFonts w:ascii="微軟正黑體" w:eastAsia="微軟正黑體" w:hAnsi="微軟正黑體" w:cs="新細明體"/>
                <w:color w:val="000000"/>
                <w:sz w:val="22"/>
                <w:szCs w:val="22"/>
              </w:rPr>
              <w:t>23</w:t>
            </w:r>
          </w:p>
        </w:tc>
        <w:tc>
          <w:tcPr>
            <w:tcW w:w="1403" w:type="dxa"/>
            <w:noWrap/>
            <w:vAlign w:val="center"/>
            <w:hideMark/>
          </w:tcPr>
          <w:p w:rsidR="000F10B5" w:rsidRPr="00D475E0" w:rsidRDefault="000F10B5" w:rsidP="0049308E">
            <w:pPr>
              <w:widowControl/>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cs="新細明體"/>
                <w:color w:val="000000"/>
                <w:sz w:val="22"/>
                <w:szCs w:val="22"/>
              </w:rPr>
            </w:pPr>
            <w:r w:rsidRPr="00D475E0">
              <w:rPr>
                <w:rFonts w:ascii="微軟正黑體" w:eastAsia="微軟正黑體" w:hAnsi="微軟正黑體" w:cs="新細明體"/>
                <w:color w:val="000000"/>
                <w:sz w:val="22"/>
                <w:szCs w:val="22"/>
              </w:rPr>
              <w:t>27</w:t>
            </w:r>
          </w:p>
        </w:tc>
        <w:tc>
          <w:tcPr>
            <w:tcW w:w="1403" w:type="dxa"/>
            <w:noWrap/>
            <w:vAlign w:val="center"/>
            <w:hideMark/>
          </w:tcPr>
          <w:p w:rsidR="000F10B5" w:rsidRPr="00D475E0" w:rsidRDefault="000F10B5" w:rsidP="0049308E">
            <w:pPr>
              <w:widowControl/>
              <w:jc w:val="center"/>
              <w:cnfStyle w:val="000000000000" w:firstRow="0" w:lastRow="0" w:firstColumn="0" w:lastColumn="0" w:oddVBand="0" w:evenVBand="0" w:oddHBand="0" w:evenHBand="0" w:firstRowFirstColumn="0" w:firstRowLastColumn="0" w:lastRowFirstColumn="0" w:lastRowLastColumn="0"/>
              <w:rPr>
                <w:rFonts w:ascii="微軟正黑體" w:eastAsia="微軟正黑體" w:hAnsi="微軟正黑體" w:cs="新細明體"/>
                <w:color w:val="000000"/>
                <w:sz w:val="22"/>
                <w:szCs w:val="22"/>
              </w:rPr>
            </w:pPr>
            <w:r w:rsidRPr="00D475E0">
              <w:rPr>
                <w:rFonts w:ascii="微軟正黑體" w:eastAsia="微軟正黑體" w:hAnsi="微軟正黑體" w:cs="新細明體"/>
                <w:color w:val="000000"/>
                <w:sz w:val="22"/>
                <w:szCs w:val="22"/>
              </w:rPr>
              <w:t>26</w:t>
            </w:r>
          </w:p>
        </w:tc>
      </w:tr>
    </w:tbl>
    <w:bookmarkEnd w:id="3"/>
    <w:p w:rsidR="00767D2E" w:rsidRPr="00D475E0" w:rsidRDefault="00D969F4" w:rsidP="0049308E">
      <w:pPr>
        <w:rPr>
          <w:rFonts w:ascii="微軟正黑體" w:eastAsia="微軟正黑體" w:hAnsi="微軟正黑體" w:cs="微軟正黑體"/>
          <w:b/>
        </w:rPr>
      </w:pPr>
      <w:r w:rsidRPr="00D969F4">
        <w:rPr>
          <w:rFonts w:ascii="微軟正黑體" w:eastAsia="微軟正黑體" w:hAnsi="微軟正黑體" w:cs="微軟正黑體"/>
          <w:noProof/>
        </w:rPr>
        <w:lastRenderedPageBreak/>
        <mc:AlternateContent>
          <mc:Choice Requires="wps">
            <w:drawing>
              <wp:anchor distT="45720" distB="45720" distL="114300" distR="114300" simplePos="0" relativeHeight="251665408" behindDoc="0" locked="0" layoutInCell="1" allowOverlap="1" wp14:anchorId="4F5F022F" wp14:editId="20CAB366">
                <wp:simplePos x="0" y="0"/>
                <wp:positionH relativeFrom="margin">
                  <wp:align>right</wp:align>
                </wp:positionH>
                <wp:positionV relativeFrom="paragraph">
                  <wp:posOffset>1957070</wp:posOffset>
                </wp:positionV>
                <wp:extent cx="2837815" cy="571500"/>
                <wp:effectExtent l="0" t="0" r="635" b="0"/>
                <wp:wrapTopAndBottom/>
                <wp:docPr id="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7815" cy="571500"/>
                        </a:xfrm>
                        <a:prstGeom prst="rect">
                          <a:avLst/>
                        </a:prstGeom>
                        <a:solidFill>
                          <a:srgbClr val="FFFFFF"/>
                        </a:solidFill>
                        <a:ln w="9525">
                          <a:noFill/>
                          <a:miter lim="800000"/>
                          <a:headEnd/>
                          <a:tailEnd/>
                        </a:ln>
                      </wps:spPr>
                      <wps:txbx>
                        <w:txbxContent>
                          <w:p w:rsidR="00083AB8" w:rsidRPr="00F56033" w:rsidRDefault="002E17E7">
                            <w:pPr>
                              <w:rPr>
                                <w:rFonts w:ascii="微軟正黑體" w:eastAsia="微軟正黑體" w:hAnsi="微軟正黑體" w:cs="Arial"/>
                                <w:color w:val="000000" w:themeColor="text1"/>
                                <w:sz w:val="22"/>
                                <w:szCs w:val="20"/>
                                <w:shd w:val="clear" w:color="auto" w:fill="FFFFFF"/>
                              </w:rPr>
                            </w:pPr>
                            <w:r w:rsidRPr="00F56033">
                              <w:rPr>
                                <w:rFonts w:ascii="微軟正黑體" w:eastAsia="微軟正黑體" w:hAnsi="微軟正黑體" w:cs="Arial" w:hint="eastAsia"/>
                                <w:color w:val="000000" w:themeColor="text1"/>
                                <w:sz w:val="22"/>
                                <w:szCs w:val="20"/>
                                <w:shd w:val="clear" w:color="auto" w:fill="FFFFFF"/>
                              </w:rPr>
                              <w:t>邀請</w:t>
                            </w:r>
                            <w:r w:rsidR="002E7695" w:rsidRPr="00F56033">
                              <w:rPr>
                                <w:rFonts w:ascii="微軟正黑體" w:eastAsia="微軟正黑體" w:hAnsi="微軟正黑體" w:cs="Arial" w:hint="eastAsia"/>
                                <w:color w:val="000000" w:themeColor="text1"/>
                                <w:sz w:val="22"/>
                                <w:szCs w:val="20"/>
                                <w:shd w:val="clear" w:color="auto" w:fill="FFFFFF"/>
                              </w:rPr>
                              <w:t>英國</w:t>
                            </w:r>
                            <w:r w:rsidR="00083AB8" w:rsidRPr="00F56033">
                              <w:rPr>
                                <w:rFonts w:ascii="微軟正黑體" w:eastAsia="微軟正黑體" w:hAnsi="微軟正黑體" w:hint="eastAsia"/>
                                <w:color w:val="000000" w:themeColor="text1"/>
                                <w:sz w:val="21"/>
                                <w:szCs w:val="21"/>
                                <w:shd w:val="clear" w:color="auto" w:fill="FFFFFF"/>
                              </w:rPr>
                              <w:t>John Alan Hunt 教授</w:t>
                            </w:r>
                            <w:r w:rsidR="007B7F31" w:rsidRPr="00F56033">
                              <w:rPr>
                                <w:rFonts w:ascii="微軟正黑體" w:eastAsia="微軟正黑體" w:hAnsi="微軟正黑體" w:hint="eastAsia"/>
                                <w:color w:val="000000" w:themeColor="text1"/>
                                <w:sz w:val="21"/>
                                <w:szCs w:val="21"/>
                                <w:shd w:val="clear" w:color="auto" w:fill="FFFFFF"/>
                              </w:rPr>
                              <w:t>於</w:t>
                            </w:r>
                            <w:r w:rsidR="007B7F31" w:rsidRPr="00F56033">
                              <w:rPr>
                                <w:rFonts w:ascii="微軟正黑體" w:eastAsia="微軟正黑體" w:hAnsi="微軟正黑體" w:cs="Arial" w:hint="eastAsia"/>
                                <w:color w:val="000000" w:themeColor="text1"/>
                                <w:sz w:val="22"/>
                                <w:szCs w:val="20"/>
                                <w:shd w:val="clear" w:color="auto" w:fill="FFFFFF"/>
                              </w:rPr>
                              <w:t>2</w:t>
                            </w:r>
                            <w:r w:rsidR="007B7F31" w:rsidRPr="00F56033">
                              <w:rPr>
                                <w:rFonts w:ascii="微軟正黑體" w:eastAsia="微軟正黑體" w:hAnsi="微軟正黑體" w:cs="Arial"/>
                                <w:color w:val="000000" w:themeColor="text1"/>
                                <w:sz w:val="22"/>
                                <w:szCs w:val="20"/>
                                <w:shd w:val="clear" w:color="auto" w:fill="FFFFFF"/>
                              </w:rPr>
                              <w:t>018</w:t>
                            </w:r>
                            <w:r w:rsidR="007B7F31" w:rsidRPr="00F56033">
                              <w:rPr>
                                <w:rFonts w:ascii="微軟正黑體" w:eastAsia="微軟正黑體" w:hAnsi="微軟正黑體" w:cs="Arial" w:hint="eastAsia"/>
                                <w:color w:val="000000" w:themeColor="text1"/>
                                <w:sz w:val="22"/>
                                <w:szCs w:val="20"/>
                                <w:shd w:val="clear" w:color="auto" w:fill="FFFFFF"/>
                              </w:rPr>
                              <w:t>年</w:t>
                            </w:r>
                            <w:r w:rsidRPr="00F56033">
                              <w:rPr>
                                <w:rFonts w:ascii="微軟正黑體" w:eastAsia="微軟正黑體" w:hAnsi="微軟正黑體" w:cs="Arial" w:hint="eastAsia"/>
                                <w:color w:val="000000" w:themeColor="text1"/>
                                <w:sz w:val="22"/>
                                <w:szCs w:val="20"/>
                                <w:shd w:val="clear" w:color="auto" w:fill="FFFFFF"/>
                              </w:rPr>
                              <w:t>至亞大演講</w:t>
                            </w:r>
                            <w:r w:rsidRPr="00F56033">
                              <w:rPr>
                                <w:rFonts w:ascii="微軟正黑體" w:eastAsia="微軟正黑體" w:hAnsi="微軟正黑體" w:cs="Arial"/>
                                <w:color w:val="000000" w:themeColor="text1"/>
                                <w:sz w:val="22"/>
                                <w:szCs w:val="20"/>
                                <w:shd w:val="clear" w:color="auto" w:fill="FFFFFF"/>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5F022F" id="_x0000_s1028" type="#_x0000_t202" style="position:absolute;margin-left:172.25pt;margin-top:154.1pt;width:223.45pt;height:45pt;z-index:251665408;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" stroked="f">
                <v:textbox>
                  <w:txbxContent>
                    <w:p w:rsidR="00083AB8" w:rsidRPr="00F56033" w:rsidRDefault="002E17E7">
                      <w:pPr>
                        <w:rPr>
                          <w:rFonts w:ascii="微軟正黑體" w:eastAsia="微軟正黑體" w:hAnsi="微軟正黑體" w:cs="Arial"/>
                          <w:color w:val="000000" w:themeColor="text1"/>
                          <w:sz w:val="22"/>
                          <w:szCs w:val="20"/>
                          <w:shd w:val="clear" w:color="auto" w:fill="FFFFFF"/>
                        </w:rPr>
                      </w:pPr>
                      <w:r w:rsidRPr="00F56033">
                        <w:rPr>
                          <w:rFonts w:ascii="微軟正黑體" w:eastAsia="微軟正黑體" w:hAnsi="微軟正黑體" w:cs="Arial" w:hint="eastAsia"/>
                          <w:color w:val="000000" w:themeColor="text1"/>
                          <w:sz w:val="22"/>
                          <w:szCs w:val="20"/>
                          <w:shd w:val="clear" w:color="auto" w:fill="FFFFFF"/>
                        </w:rPr>
                        <w:t>邀請</w:t>
                      </w:r>
                      <w:r w:rsidR="002E7695" w:rsidRPr="00F56033">
                        <w:rPr>
                          <w:rFonts w:ascii="微軟正黑體" w:eastAsia="微軟正黑體" w:hAnsi="微軟正黑體" w:cs="Arial" w:hint="eastAsia"/>
                          <w:color w:val="000000" w:themeColor="text1"/>
                          <w:sz w:val="22"/>
                          <w:szCs w:val="20"/>
                          <w:shd w:val="clear" w:color="auto" w:fill="FFFFFF"/>
                        </w:rPr>
                        <w:t>英國</w:t>
                      </w:r>
                      <w:r w:rsidR="00083AB8" w:rsidRPr="00F56033">
                        <w:rPr>
                          <w:rFonts w:ascii="微軟正黑體" w:eastAsia="微軟正黑體" w:hAnsi="微軟正黑體" w:hint="eastAsia"/>
                          <w:color w:val="000000" w:themeColor="text1"/>
                          <w:sz w:val="21"/>
                          <w:szCs w:val="21"/>
                          <w:shd w:val="clear" w:color="auto" w:fill="FFFFFF"/>
                        </w:rPr>
                        <w:t>John Alan Hunt 教授</w:t>
                      </w:r>
                      <w:r w:rsidR="007B7F31" w:rsidRPr="00F56033">
                        <w:rPr>
                          <w:rFonts w:ascii="微軟正黑體" w:eastAsia="微軟正黑體" w:hAnsi="微軟正黑體" w:hint="eastAsia"/>
                          <w:color w:val="000000" w:themeColor="text1"/>
                          <w:sz w:val="21"/>
                          <w:szCs w:val="21"/>
                          <w:shd w:val="clear" w:color="auto" w:fill="FFFFFF"/>
                        </w:rPr>
                        <w:t>於</w:t>
                      </w:r>
                      <w:r w:rsidR="007B7F31" w:rsidRPr="00F56033">
                        <w:rPr>
                          <w:rFonts w:ascii="微軟正黑體" w:eastAsia="微軟正黑體" w:hAnsi="微軟正黑體" w:cs="Arial" w:hint="eastAsia"/>
                          <w:color w:val="000000" w:themeColor="text1"/>
                          <w:sz w:val="22"/>
                          <w:szCs w:val="20"/>
                          <w:shd w:val="clear" w:color="auto" w:fill="FFFFFF"/>
                        </w:rPr>
                        <w:t>2</w:t>
                      </w:r>
                      <w:r w:rsidR="007B7F31" w:rsidRPr="00F56033">
                        <w:rPr>
                          <w:rFonts w:ascii="微軟正黑體" w:eastAsia="微軟正黑體" w:hAnsi="微軟正黑體" w:cs="Arial"/>
                          <w:color w:val="000000" w:themeColor="text1"/>
                          <w:sz w:val="22"/>
                          <w:szCs w:val="20"/>
                          <w:shd w:val="clear" w:color="auto" w:fill="FFFFFF"/>
                        </w:rPr>
                        <w:t>018</w:t>
                      </w:r>
                      <w:r w:rsidR="007B7F31" w:rsidRPr="00F56033">
                        <w:rPr>
                          <w:rFonts w:ascii="微軟正黑體" w:eastAsia="微軟正黑體" w:hAnsi="微軟正黑體" w:cs="Arial" w:hint="eastAsia"/>
                          <w:color w:val="000000" w:themeColor="text1"/>
                          <w:sz w:val="22"/>
                          <w:szCs w:val="20"/>
                          <w:shd w:val="clear" w:color="auto" w:fill="FFFFFF"/>
                        </w:rPr>
                        <w:t>年</w:t>
                      </w:r>
                      <w:r w:rsidRPr="00F56033">
                        <w:rPr>
                          <w:rFonts w:ascii="微軟正黑體" w:eastAsia="微軟正黑體" w:hAnsi="微軟正黑體" w:cs="Arial" w:hint="eastAsia"/>
                          <w:color w:val="000000" w:themeColor="text1"/>
                          <w:sz w:val="22"/>
                          <w:szCs w:val="20"/>
                          <w:shd w:val="clear" w:color="auto" w:fill="FFFFFF"/>
                        </w:rPr>
                        <w:t>至亞大演講</w:t>
                      </w:r>
                      <w:r w:rsidRPr="00F56033">
                        <w:rPr>
                          <w:rFonts w:ascii="微軟正黑體" w:eastAsia="微軟正黑體" w:hAnsi="微軟正黑體" w:cs="Arial"/>
                          <w:color w:val="000000" w:themeColor="text1"/>
                          <w:sz w:val="22"/>
                          <w:szCs w:val="20"/>
                          <w:shd w:val="clear" w:color="auto" w:fill="FFFFFF"/>
                        </w:rPr>
                        <w:t>。</w:t>
                      </w:r>
                    </w:p>
                  </w:txbxContent>
                </v:textbox>
                <w10:wrap type="topAndBottom" anchorx="margin"/>
              </v:shape>
            </w:pict>
          </mc:Fallback>
        </mc:AlternateContent>
      </w:r>
      <w:r w:rsidRPr="00D969F4">
        <w:rPr>
          <w:rFonts w:ascii="微軟正黑體" w:eastAsia="微軟正黑體" w:hAnsi="微軟正黑體"/>
          <w:noProof/>
        </w:rPr>
        <w:drawing>
          <wp:anchor distT="0" distB="0" distL="114300" distR="114300" simplePos="0" relativeHeight="251673600" behindDoc="0" locked="0" layoutInCell="1" allowOverlap="1" wp14:editId="5A14A97E">
            <wp:simplePos x="0" y="0"/>
            <wp:positionH relativeFrom="margin">
              <wp:align>right</wp:align>
            </wp:positionH>
            <wp:positionV relativeFrom="paragraph">
              <wp:posOffset>33020</wp:posOffset>
            </wp:positionV>
            <wp:extent cx="2875915" cy="1854835"/>
            <wp:effectExtent l="0" t="0" r="635" b="0"/>
            <wp:wrapTopAndBottom/>
            <wp:docPr id="11" name="圖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外籍學者演講_20.png"/>
                    <pic:cNvPicPr/>
                  </pic:nvPicPr>
                  <pic:blipFill rotWithShape="1">
                    <a:blip r:embed="rId14" cstate="print">
                      <a:extLst>
                        <a:ext uri="{28A0092B-C50C-407E-A947-70E740481C1C}">
                          <a14:useLocalDpi xmlns:a14="http://schemas.microsoft.com/office/drawing/2010/main" val="0"/>
                        </a:ext>
                      </a:extLst>
                    </a:blip>
                    <a:srcRect t="34842"/>
                    <a:stretch/>
                  </pic:blipFill>
                  <pic:spPr bwMode="auto">
                    <a:xfrm>
                      <a:off x="0" y="0"/>
                      <a:ext cx="2875915" cy="185483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9308E" w:rsidRPr="00D969F4">
        <w:rPr>
          <w:rFonts w:ascii="微軟正黑體" w:eastAsia="微軟正黑體" w:hAnsi="微軟正黑體" w:cs="微軟正黑體"/>
          <w:noProof/>
        </w:rPr>
        <mc:AlternateContent>
          <mc:Choice Requires="wps">
            <w:drawing>
              <wp:anchor distT="45720" distB="45720" distL="114300" distR="114300" simplePos="0" relativeHeight="251659264" behindDoc="1" locked="0" layoutInCell="1" allowOverlap="1" wp14:editId="033AC732">
                <wp:simplePos x="0" y="0"/>
                <wp:positionH relativeFrom="margin">
                  <wp:align>right</wp:align>
                </wp:positionH>
                <wp:positionV relativeFrom="paragraph">
                  <wp:posOffset>4335145</wp:posOffset>
                </wp:positionV>
                <wp:extent cx="5943600" cy="600075"/>
                <wp:effectExtent l="0" t="0" r="19050" b="28575"/>
                <wp:wrapTopAndBottom/>
                <wp:docPr id="217"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600075"/>
                        </a:xfrm>
                        <a:prstGeom prst="rect">
                          <a:avLst/>
                        </a:prstGeom>
                        <a:solidFill>
                          <a:srgbClr val="FFFFFF"/>
                        </a:solidFill>
                        <a:ln w="9525">
                          <a:solidFill>
                            <a:schemeClr val="bg1"/>
                          </a:solidFill>
                          <a:miter lim="800000"/>
                          <a:headEnd/>
                          <a:tailEnd/>
                        </a:ln>
                      </wps:spPr>
                      <wps:txbx>
                        <w:txbxContent>
                          <w:p w:rsidR="002E17E7" w:rsidRPr="007F2C68" w:rsidRDefault="00146687" w:rsidP="00360B24">
                            <w:pPr>
                              <w:jc w:val="center"/>
                              <w:rPr>
                                <w:rFonts w:ascii="微軟正黑體" w:eastAsia="微軟正黑體" w:hAnsi="微軟正黑體"/>
                                <w:color w:val="000000" w:themeColor="text1"/>
                                <w:sz w:val="28"/>
                              </w:rPr>
                            </w:pPr>
                            <w:r w:rsidRPr="007F2C68">
                              <w:rPr>
                                <w:rFonts w:ascii="微軟正黑體" w:eastAsia="微軟正黑體" w:hAnsi="微軟正黑體" w:cs="Arial"/>
                                <w:color w:val="000000" w:themeColor="text1"/>
                                <w:sz w:val="22"/>
                                <w:szCs w:val="23"/>
                                <w:shd w:val="clear" w:color="auto" w:fill="FFFFFF"/>
                              </w:rPr>
                              <w:t>2018</w:t>
                            </w:r>
                            <w:r w:rsidRPr="007F2C68">
                              <w:rPr>
                                <w:rFonts w:ascii="微軟正黑體" w:eastAsia="微軟正黑體" w:hAnsi="微軟正黑體" w:cs="Arial" w:hint="eastAsia"/>
                                <w:color w:val="000000" w:themeColor="text1"/>
                                <w:sz w:val="22"/>
                                <w:szCs w:val="23"/>
                                <w:shd w:val="clear" w:color="auto" w:fill="FFFFFF"/>
                              </w:rPr>
                              <w:t xml:space="preserve">年 </w:t>
                            </w:r>
                            <w:r w:rsidRPr="007F2C68">
                              <w:rPr>
                                <w:rFonts w:ascii="微軟正黑體" w:eastAsia="微軟正黑體" w:hAnsi="微軟正黑體" w:cs="Arial"/>
                                <w:color w:val="000000" w:themeColor="text1"/>
                                <w:sz w:val="22"/>
                                <w:szCs w:val="23"/>
                                <w:shd w:val="clear" w:color="auto" w:fill="FFFFFF"/>
                              </w:rPr>
                              <w:t xml:space="preserve"> </w:t>
                            </w:r>
                            <w:r w:rsidR="002E17E7" w:rsidRPr="007F2C68">
                              <w:rPr>
                                <w:rFonts w:ascii="微軟正黑體" w:eastAsia="微軟正黑體" w:hAnsi="微軟正黑體" w:cs="Arial"/>
                                <w:color w:val="000000" w:themeColor="text1"/>
                                <w:sz w:val="22"/>
                                <w:szCs w:val="23"/>
                                <w:shd w:val="clear" w:color="auto" w:fill="FFFFFF"/>
                              </w:rPr>
                              <w:t>Muhammadiyah University of Yogyakarta大學7位學者專家，</w:t>
                            </w:r>
                            <w:r w:rsidR="002E17E7" w:rsidRPr="007F2C68">
                              <w:rPr>
                                <w:rFonts w:ascii="微軟正黑體" w:eastAsia="微軟正黑體" w:hAnsi="微軟正黑體" w:cs="Arial" w:hint="eastAsia"/>
                                <w:color w:val="000000" w:themeColor="text1"/>
                                <w:sz w:val="22"/>
                                <w:szCs w:val="23"/>
                                <w:shd w:val="clear" w:color="auto" w:fill="FFFFFF"/>
                              </w:rPr>
                              <w:t>來訪</w:t>
                            </w:r>
                            <w:r w:rsidR="002E17E7" w:rsidRPr="007F2C68">
                              <w:rPr>
                                <w:rFonts w:ascii="微軟正黑體" w:eastAsia="微軟正黑體" w:hAnsi="微軟正黑體" w:cs="Arial"/>
                                <w:color w:val="000000" w:themeColor="text1"/>
                                <w:sz w:val="22"/>
                                <w:szCs w:val="23"/>
                                <w:shd w:val="clear" w:color="auto" w:fill="FFFFFF"/>
                              </w:rPr>
                              <w:t>亞大洽談國際學術研究合作計畫</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29" type="#_x0000_t202" style="position:absolute;margin-left:416.8pt;margin-top:341.35pt;width:468pt;height:47.25pt;z-index:-251657216;visibility:visible;mso-wrap-style:square;mso-width-percent:0;mso-height-percent:0;mso-wrap-distance-left:9pt;mso-wrap-distance-top:3.6pt;mso-wrap-distance-right:9pt;mso-wrap-distance-bottom:3.6pt;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" strokecolor="white [3212]">
                <v:textbox>
                  <w:txbxContent>
                    <w:p w:rsidR="002E17E7" w:rsidRPr="007F2C68" w:rsidRDefault="00146687" w:rsidP="00360B24">
                      <w:pPr>
                        <w:jc w:val="center"/>
                        <w:rPr>
                          <w:rFonts w:ascii="微軟正黑體" w:eastAsia="微軟正黑體" w:hAnsi="微軟正黑體"/>
                          <w:color w:val="000000" w:themeColor="text1"/>
                          <w:sz w:val="28"/>
                        </w:rPr>
                      </w:pPr>
                      <w:r w:rsidRPr="007F2C68">
                        <w:rPr>
                          <w:rFonts w:ascii="微軟正黑體" w:eastAsia="微軟正黑體" w:hAnsi="微軟正黑體" w:cs="Arial"/>
                          <w:color w:val="000000" w:themeColor="text1"/>
                          <w:sz w:val="22"/>
                          <w:szCs w:val="23"/>
                          <w:shd w:val="clear" w:color="auto" w:fill="FFFFFF"/>
                        </w:rPr>
                        <w:t>2018</w:t>
                      </w:r>
                      <w:r w:rsidRPr="007F2C68">
                        <w:rPr>
                          <w:rFonts w:ascii="微軟正黑體" w:eastAsia="微軟正黑體" w:hAnsi="微軟正黑體" w:cs="Arial" w:hint="eastAsia"/>
                          <w:color w:val="000000" w:themeColor="text1"/>
                          <w:sz w:val="22"/>
                          <w:szCs w:val="23"/>
                          <w:shd w:val="clear" w:color="auto" w:fill="FFFFFF"/>
                        </w:rPr>
                        <w:t xml:space="preserve">年 </w:t>
                      </w:r>
                      <w:r w:rsidRPr="007F2C68">
                        <w:rPr>
                          <w:rFonts w:ascii="微軟正黑體" w:eastAsia="微軟正黑體" w:hAnsi="微軟正黑體" w:cs="Arial"/>
                          <w:color w:val="000000" w:themeColor="text1"/>
                          <w:sz w:val="22"/>
                          <w:szCs w:val="23"/>
                          <w:shd w:val="clear" w:color="auto" w:fill="FFFFFF"/>
                        </w:rPr>
                        <w:t xml:space="preserve"> </w:t>
                      </w:r>
                      <w:r w:rsidR="002E17E7" w:rsidRPr="007F2C68">
                        <w:rPr>
                          <w:rFonts w:ascii="微軟正黑體" w:eastAsia="微軟正黑體" w:hAnsi="微軟正黑體" w:cs="Arial"/>
                          <w:color w:val="000000" w:themeColor="text1"/>
                          <w:sz w:val="22"/>
                          <w:szCs w:val="23"/>
                          <w:shd w:val="clear" w:color="auto" w:fill="FFFFFF"/>
                        </w:rPr>
                        <w:t>Muhammadiyah University of Yogyakarta大學7位學者專家，</w:t>
                      </w:r>
                      <w:r w:rsidR="002E17E7" w:rsidRPr="007F2C68">
                        <w:rPr>
                          <w:rFonts w:ascii="微軟正黑體" w:eastAsia="微軟正黑體" w:hAnsi="微軟正黑體" w:cs="Arial" w:hint="eastAsia"/>
                          <w:color w:val="000000" w:themeColor="text1"/>
                          <w:sz w:val="22"/>
                          <w:szCs w:val="23"/>
                          <w:shd w:val="clear" w:color="auto" w:fill="FFFFFF"/>
                        </w:rPr>
                        <w:t>來訪</w:t>
                      </w:r>
                      <w:r w:rsidR="002E17E7" w:rsidRPr="007F2C68">
                        <w:rPr>
                          <w:rFonts w:ascii="微軟正黑體" w:eastAsia="微軟正黑體" w:hAnsi="微軟正黑體" w:cs="Arial"/>
                          <w:color w:val="000000" w:themeColor="text1"/>
                          <w:sz w:val="22"/>
                          <w:szCs w:val="23"/>
                          <w:shd w:val="clear" w:color="auto" w:fill="FFFFFF"/>
                        </w:rPr>
                        <w:t>亞大洽談國際學術研究合作計畫</w:t>
                      </w:r>
                    </w:p>
                  </w:txbxContent>
                </v:textbox>
                <w10:wrap type="topAndBottom" anchorx="margin"/>
              </v:shape>
            </w:pict>
          </mc:Fallback>
        </mc:AlternateContent>
      </w:r>
      <w:r w:rsidR="0049308E" w:rsidRPr="00D969F4">
        <w:rPr>
          <w:rFonts w:ascii="微軟正黑體" w:eastAsia="微軟正黑體" w:hAnsi="微軟正黑體" w:cs="微軟正黑體"/>
          <w:noProof/>
        </w:rPr>
        <w:drawing>
          <wp:anchor distT="0" distB="0" distL="114300" distR="114300" simplePos="0" relativeHeight="251670528" behindDoc="1" locked="0" layoutInCell="1" allowOverlap="1" wp14:anchorId="56A124E1" wp14:editId="11801BE1">
            <wp:simplePos x="0" y="0"/>
            <wp:positionH relativeFrom="margin">
              <wp:align>left</wp:align>
            </wp:positionH>
            <wp:positionV relativeFrom="paragraph">
              <wp:posOffset>2522220</wp:posOffset>
            </wp:positionV>
            <wp:extent cx="6017260" cy="1781175"/>
            <wp:effectExtent l="0" t="0" r="2540" b="9525"/>
            <wp:wrapTopAndBottom/>
            <wp:docPr id="1" name="圖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印尼名校Muhammadiyah University of Yogyakarta（UMY）大學簽署合作備忘錄MOU，並進一步的媒合兩校教師，成立6個跨國研究計畫；印尼UMY大學7位學者專家所成的代表團，4月23至26日到亞大參訪，為期4天的行程，各研究團隊進行深入且長時間的討論，主題涵蓋資訊、大數據、傳播、心理與金融等領域。.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017260" cy="1781175"/>
                    </a:xfrm>
                    <a:prstGeom prst="rect">
                      <a:avLst/>
                    </a:prstGeom>
                  </pic:spPr>
                </pic:pic>
              </a:graphicData>
            </a:graphic>
            <wp14:sizeRelH relativeFrom="margin">
              <wp14:pctWidth>0</wp14:pctWidth>
            </wp14:sizeRelH>
            <wp14:sizeRelV relativeFrom="margin">
              <wp14:pctHeight>0</wp14:pctHeight>
            </wp14:sizeRelV>
          </wp:anchor>
        </w:drawing>
      </w:r>
      <w:r w:rsidR="0049308E" w:rsidRPr="00D969F4">
        <w:rPr>
          <w:rFonts w:ascii="微軟正黑體" w:eastAsia="微軟正黑體" w:hAnsi="微軟正黑體" w:cs="微軟正黑體"/>
          <w:noProof/>
        </w:rPr>
        <mc:AlternateContent>
          <mc:Choice Requires="wps">
            <w:drawing>
              <wp:anchor distT="45720" distB="45720" distL="114300" distR="114300" simplePos="0" relativeHeight="251663360" behindDoc="0" locked="0" layoutInCell="1" allowOverlap="1" wp14:editId="3C8E07EB">
                <wp:simplePos x="0" y="0"/>
                <wp:positionH relativeFrom="margin">
                  <wp:align>left</wp:align>
                </wp:positionH>
                <wp:positionV relativeFrom="paragraph">
                  <wp:posOffset>1915795</wp:posOffset>
                </wp:positionV>
                <wp:extent cx="2771775" cy="1404620"/>
                <wp:effectExtent l="0" t="0" r="9525" b="6985"/>
                <wp:wrapTopAndBottom/>
                <wp:docPr id="6"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1775" cy="1404620"/>
                        </a:xfrm>
                        <a:prstGeom prst="rect">
                          <a:avLst/>
                        </a:prstGeom>
                        <a:solidFill>
                          <a:srgbClr val="FFFFFF"/>
                        </a:solidFill>
                        <a:ln w="9525">
                          <a:noFill/>
                          <a:miter lim="800000"/>
                          <a:headEnd/>
                          <a:tailEnd/>
                        </a:ln>
                      </wps:spPr>
                      <wps:txbx>
                        <w:txbxContent>
                          <w:p w:rsidR="002E17E7" w:rsidRPr="00F56033" w:rsidRDefault="002E17E7">
                            <w:pPr>
                              <w:rPr>
                                <w:rFonts w:ascii="微軟正黑體" w:eastAsia="微軟正黑體" w:hAnsi="微軟正黑體"/>
                                <w:color w:val="000000" w:themeColor="text1"/>
                                <w:sz w:val="28"/>
                              </w:rPr>
                            </w:pPr>
                            <w:r w:rsidRPr="00F56033">
                              <w:rPr>
                                <w:rFonts w:ascii="微軟正黑體" w:eastAsia="微軟正黑體" w:hAnsi="微軟正黑體" w:cs="Arial" w:hint="eastAsia"/>
                                <w:color w:val="000000" w:themeColor="text1"/>
                                <w:sz w:val="22"/>
                                <w:szCs w:val="20"/>
                                <w:shd w:val="clear" w:color="auto" w:fill="FFFFFF"/>
                              </w:rPr>
                              <w:t>亞洲大學長官</w:t>
                            </w:r>
                            <w:r w:rsidR="00CF7235" w:rsidRPr="00F56033">
                              <w:rPr>
                                <w:rFonts w:ascii="微軟正黑體" w:eastAsia="微軟正黑體" w:hAnsi="微軟正黑體" w:cs="Arial" w:hint="eastAsia"/>
                                <w:color w:val="000000" w:themeColor="text1"/>
                                <w:sz w:val="22"/>
                                <w:szCs w:val="20"/>
                                <w:shd w:val="clear" w:color="auto" w:fill="FFFFFF"/>
                              </w:rPr>
                              <w:t>至</w:t>
                            </w:r>
                            <w:r w:rsidRPr="00F56033">
                              <w:rPr>
                                <w:rFonts w:ascii="微軟正黑體" w:eastAsia="微軟正黑體" w:hAnsi="微軟正黑體" w:cs="Arial"/>
                                <w:color w:val="000000" w:themeColor="text1"/>
                                <w:sz w:val="22"/>
                                <w:szCs w:val="20"/>
                                <w:shd w:val="clear" w:color="auto" w:fill="FFFFFF"/>
                              </w:rPr>
                              <w:t>韓國出席英國泰晤士報主辦的</w:t>
                            </w:r>
                            <w:r w:rsidR="00FD148A" w:rsidRPr="00F56033">
                              <w:rPr>
                                <w:rFonts w:ascii="微軟正黑體" w:eastAsia="微軟正黑體" w:hAnsi="微軟正黑體" w:cs="Arial" w:hint="eastAsia"/>
                                <w:color w:val="000000" w:themeColor="text1"/>
                                <w:sz w:val="22"/>
                                <w:szCs w:val="20"/>
                                <w:shd w:val="clear" w:color="auto" w:fill="FFFFFF"/>
                              </w:rPr>
                              <w:t>2</w:t>
                            </w:r>
                            <w:r w:rsidR="00FD148A" w:rsidRPr="00F56033">
                              <w:rPr>
                                <w:rFonts w:ascii="微軟正黑體" w:eastAsia="微軟正黑體" w:hAnsi="微軟正黑體" w:cs="Arial"/>
                                <w:color w:val="000000" w:themeColor="text1"/>
                                <w:sz w:val="22"/>
                                <w:szCs w:val="20"/>
                                <w:shd w:val="clear" w:color="auto" w:fill="FFFFFF"/>
                              </w:rPr>
                              <w:t>019</w:t>
                            </w:r>
                            <w:r w:rsidR="00FD148A" w:rsidRPr="00F56033">
                              <w:rPr>
                                <w:rFonts w:ascii="微軟正黑體" w:eastAsia="微軟正黑體" w:hAnsi="微軟正黑體" w:cs="Arial" w:hint="eastAsia"/>
                                <w:color w:val="000000" w:themeColor="text1"/>
                                <w:sz w:val="22"/>
                                <w:szCs w:val="20"/>
                                <w:shd w:val="clear" w:color="auto" w:fill="FFFFFF"/>
                              </w:rPr>
                              <w:t>年</w:t>
                            </w:r>
                            <w:r w:rsidRPr="00F56033">
                              <w:rPr>
                                <w:rFonts w:ascii="微軟正黑體" w:eastAsia="微軟正黑體" w:hAnsi="微軟正黑體" w:cs="Arial"/>
                                <w:color w:val="000000" w:themeColor="text1"/>
                                <w:sz w:val="22"/>
                                <w:szCs w:val="20"/>
                                <w:shd w:val="clear" w:color="auto" w:fill="FFFFFF"/>
                              </w:rPr>
                              <w:t>創</w:t>
                            </w:r>
                            <w:r w:rsidR="007B7F31" w:rsidRPr="00F56033">
                              <w:rPr>
                                <w:rFonts w:ascii="微軟正黑體" w:eastAsia="微軟正黑體" w:hAnsi="微軟正黑體" w:cs="Arial" w:hint="eastAsia"/>
                                <w:color w:val="000000" w:themeColor="text1"/>
                                <w:sz w:val="22"/>
                                <w:szCs w:val="20"/>
                                <w:shd w:val="clear" w:color="auto" w:fill="FFFFFF"/>
                              </w:rPr>
                              <w:t>新</w:t>
                            </w:r>
                            <w:r w:rsidRPr="00F56033">
                              <w:rPr>
                                <w:rFonts w:ascii="微軟正黑體" w:eastAsia="微軟正黑體" w:hAnsi="微軟正黑體" w:cs="Arial"/>
                                <w:color w:val="000000" w:themeColor="text1"/>
                                <w:sz w:val="22"/>
                                <w:szCs w:val="20"/>
                                <w:shd w:val="clear" w:color="auto" w:fill="FFFFFF"/>
                              </w:rPr>
                              <w:t>暨影響力高峰會。</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30" type="#_x0000_t202" style="position:absolute;margin-left:0;margin-top:150.85pt;width:218.25pt;height:110.6pt;z-index:251663360;visibility:visible;mso-wrap-style:square;mso-width-percent:0;mso-height-percent:200;mso-wrap-distance-left:9pt;mso-wrap-distance-top:3.6pt;mso-wrap-distance-right:9pt;mso-wrap-distance-bottom:3.6pt;mso-position-horizontal:lef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" stroked="f">
                <v:textbox style="mso-fit-shape-to-text:t">
                  <w:txbxContent>
                    <w:p w:rsidR="002E17E7" w:rsidRPr="00F56033" w:rsidRDefault="002E17E7">
                      <w:pPr>
                        <w:rPr>
                          <w:rFonts w:ascii="微軟正黑體" w:eastAsia="微軟正黑體" w:hAnsi="微軟正黑體"/>
                          <w:color w:val="000000" w:themeColor="text1"/>
                          <w:sz w:val="28"/>
                        </w:rPr>
                      </w:pPr>
                      <w:r w:rsidRPr="00F56033">
                        <w:rPr>
                          <w:rFonts w:ascii="微軟正黑體" w:eastAsia="微軟正黑體" w:hAnsi="微軟正黑體" w:cs="Arial" w:hint="eastAsia"/>
                          <w:color w:val="000000" w:themeColor="text1"/>
                          <w:sz w:val="22"/>
                          <w:szCs w:val="20"/>
                          <w:shd w:val="clear" w:color="auto" w:fill="FFFFFF"/>
                        </w:rPr>
                        <w:t>亞洲大學長官</w:t>
                      </w:r>
                      <w:r w:rsidR="00CF7235" w:rsidRPr="00F56033">
                        <w:rPr>
                          <w:rFonts w:ascii="微軟正黑體" w:eastAsia="微軟正黑體" w:hAnsi="微軟正黑體" w:cs="Arial" w:hint="eastAsia"/>
                          <w:color w:val="000000" w:themeColor="text1"/>
                          <w:sz w:val="22"/>
                          <w:szCs w:val="20"/>
                          <w:shd w:val="clear" w:color="auto" w:fill="FFFFFF"/>
                        </w:rPr>
                        <w:t>至</w:t>
                      </w:r>
                      <w:r w:rsidRPr="00F56033">
                        <w:rPr>
                          <w:rFonts w:ascii="微軟正黑體" w:eastAsia="微軟正黑體" w:hAnsi="微軟正黑體" w:cs="Arial"/>
                          <w:color w:val="000000" w:themeColor="text1"/>
                          <w:sz w:val="22"/>
                          <w:szCs w:val="20"/>
                          <w:shd w:val="clear" w:color="auto" w:fill="FFFFFF"/>
                        </w:rPr>
                        <w:t>韓國出席英國泰晤士報主辦的</w:t>
                      </w:r>
                      <w:r w:rsidR="00FD148A" w:rsidRPr="00F56033">
                        <w:rPr>
                          <w:rFonts w:ascii="微軟正黑體" w:eastAsia="微軟正黑體" w:hAnsi="微軟正黑體" w:cs="Arial" w:hint="eastAsia"/>
                          <w:color w:val="000000" w:themeColor="text1"/>
                          <w:sz w:val="22"/>
                          <w:szCs w:val="20"/>
                          <w:shd w:val="clear" w:color="auto" w:fill="FFFFFF"/>
                        </w:rPr>
                        <w:t>2</w:t>
                      </w:r>
                      <w:r w:rsidR="00FD148A" w:rsidRPr="00F56033">
                        <w:rPr>
                          <w:rFonts w:ascii="微軟正黑體" w:eastAsia="微軟正黑體" w:hAnsi="微軟正黑體" w:cs="Arial"/>
                          <w:color w:val="000000" w:themeColor="text1"/>
                          <w:sz w:val="22"/>
                          <w:szCs w:val="20"/>
                          <w:shd w:val="clear" w:color="auto" w:fill="FFFFFF"/>
                        </w:rPr>
                        <w:t>019</w:t>
                      </w:r>
                      <w:r w:rsidR="00FD148A" w:rsidRPr="00F56033">
                        <w:rPr>
                          <w:rFonts w:ascii="微軟正黑體" w:eastAsia="微軟正黑體" w:hAnsi="微軟正黑體" w:cs="Arial" w:hint="eastAsia"/>
                          <w:color w:val="000000" w:themeColor="text1"/>
                          <w:sz w:val="22"/>
                          <w:szCs w:val="20"/>
                          <w:shd w:val="clear" w:color="auto" w:fill="FFFFFF"/>
                        </w:rPr>
                        <w:t>年</w:t>
                      </w:r>
                      <w:r w:rsidRPr="00F56033">
                        <w:rPr>
                          <w:rFonts w:ascii="微軟正黑體" w:eastAsia="微軟正黑體" w:hAnsi="微軟正黑體" w:cs="Arial"/>
                          <w:color w:val="000000" w:themeColor="text1"/>
                          <w:sz w:val="22"/>
                          <w:szCs w:val="20"/>
                          <w:shd w:val="clear" w:color="auto" w:fill="FFFFFF"/>
                        </w:rPr>
                        <w:t>創</w:t>
                      </w:r>
                      <w:r w:rsidR="007B7F31" w:rsidRPr="00F56033">
                        <w:rPr>
                          <w:rFonts w:ascii="微軟正黑體" w:eastAsia="微軟正黑體" w:hAnsi="微軟正黑體" w:cs="Arial" w:hint="eastAsia"/>
                          <w:color w:val="000000" w:themeColor="text1"/>
                          <w:sz w:val="22"/>
                          <w:szCs w:val="20"/>
                          <w:shd w:val="clear" w:color="auto" w:fill="FFFFFF"/>
                        </w:rPr>
                        <w:t>新</w:t>
                      </w:r>
                      <w:r w:rsidRPr="00F56033">
                        <w:rPr>
                          <w:rFonts w:ascii="微軟正黑體" w:eastAsia="微軟正黑體" w:hAnsi="微軟正黑體" w:cs="Arial"/>
                          <w:color w:val="000000" w:themeColor="text1"/>
                          <w:sz w:val="22"/>
                          <w:szCs w:val="20"/>
                          <w:shd w:val="clear" w:color="auto" w:fill="FFFFFF"/>
                        </w:rPr>
                        <w:t>暨影響力高峰會。</w:t>
                      </w:r>
                    </w:p>
                  </w:txbxContent>
                </v:textbox>
                <w10:wrap type="topAndBottom" anchorx="margin"/>
              </v:shape>
            </w:pict>
          </mc:Fallback>
        </mc:AlternateContent>
      </w:r>
      <w:r w:rsidR="0049308E" w:rsidRPr="00D969F4">
        <w:rPr>
          <w:rFonts w:ascii="微軟正黑體" w:eastAsia="微軟正黑體" w:hAnsi="微軟正黑體" w:cs="微軟正黑體"/>
          <w:noProof/>
        </w:rPr>
        <w:drawing>
          <wp:anchor distT="0" distB="0" distL="114300" distR="114300" simplePos="0" relativeHeight="251667456" behindDoc="1" locked="0" layoutInCell="1" allowOverlap="1" wp14:editId="6DE4E8F4">
            <wp:simplePos x="0" y="0"/>
            <wp:positionH relativeFrom="margin">
              <wp:align>left</wp:align>
            </wp:positionH>
            <wp:positionV relativeFrom="paragraph">
              <wp:posOffset>0</wp:posOffset>
            </wp:positionV>
            <wp:extent cx="2830830" cy="1905000"/>
            <wp:effectExtent l="0" t="0" r="7620" b="0"/>
            <wp:wrapTopAndBottom/>
            <wp:docPr id="5" name="圖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韓國出席英國泰晤士報主辦的創辦暨影響力高峰會。.jpg"/>
                    <pic:cNvPicPr/>
                  </pic:nvPicPr>
                  <pic:blipFill rotWithShape="1">
                    <a:blip r:embed="rId16" cstate="print">
                      <a:extLst>
                        <a:ext uri="{28A0092B-C50C-407E-A947-70E740481C1C}">
                          <a14:useLocalDpi xmlns:a14="http://schemas.microsoft.com/office/drawing/2010/main" val="0"/>
                        </a:ext>
                      </a:extLst>
                    </a:blip>
                    <a:srcRect t="9524" r="3527"/>
                    <a:stretch/>
                  </pic:blipFill>
                  <pic:spPr bwMode="auto">
                    <a:xfrm>
                      <a:off x="0" y="0"/>
                      <a:ext cx="2830830" cy="19050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F56CE" w:rsidRPr="00D475E0">
        <w:rPr>
          <w:rFonts w:ascii="微軟正黑體" w:eastAsia="微軟正黑體" w:hAnsi="微軟正黑體" w:cs="微軟正黑體"/>
          <w:b/>
        </w:rPr>
        <w:t>期許</w:t>
      </w:r>
    </w:p>
    <w:p w:rsidR="00B75E13" w:rsidRPr="00D475E0" w:rsidRDefault="000F56CE" w:rsidP="00D969F4">
      <w:pPr>
        <w:ind w:firstLine="720"/>
        <w:rPr>
          <w:rFonts w:ascii="微軟正黑體" w:eastAsia="微軟正黑體" w:hAnsi="微軟正黑體"/>
        </w:rPr>
      </w:pPr>
      <w:r w:rsidRPr="00D475E0">
        <w:rPr>
          <w:rFonts w:ascii="微軟正黑體" w:eastAsia="微軟正黑體" w:hAnsi="微軟正黑體"/>
        </w:rPr>
        <w:t>本處將</w:t>
      </w:r>
      <w:r w:rsidR="00D6183E" w:rsidRPr="00D475E0">
        <w:rPr>
          <w:rFonts w:ascii="微軟正黑體" w:eastAsia="微軟正黑體" w:hAnsi="微軟正黑體" w:hint="eastAsia"/>
        </w:rPr>
        <w:t>持續</w:t>
      </w:r>
      <w:r w:rsidR="006540C9" w:rsidRPr="00D475E0">
        <w:rPr>
          <w:rFonts w:ascii="微軟正黑體" w:eastAsia="微軟正黑體" w:hAnsi="微軟正黑體" w:hint="eastAsia"/>
        </w:rPr>
        <w:t>整合校內資源，強化本校</w:t>
      </w:r>
      <w:r w:rsidRPr="00D475E0">
        <w:rPr>
          <w:rFonts w:ascii="微軟正黑體" w:eastAsia="微軟正黑體" w:hAnsi="微軟正黑體"/>
        </w:rPr>
        <w:t>研究計畫</w:t>
      </w:r>
      <w:r w:rsidR="0034719A" w:rsidRPr="00D475E0">
        <w:rPr>
          <w:rFonts w:ascii="微軟正黑體" w:eastAsia="微軟正黑體" w:hAnsi="微軟正黑體" w:hint="eastAsia"/>
        </w:rPr>
        <w:t>及</w:t>
      </w:r>
      <w:r w:rsidRPr="00D475E0">
        <w:rPr>
          <w:rFonts w:ascii="微軟正黑體" w:eastAsia="微軟正黑體" w:hAnsi="微軟正黑體"/>
        </w:rPr>
        <w:t>論文</w:t>
      </w:r>
      <w:r w:rsidR="0034719A" w:rsidRPr="00D475E0">
        <w:rPr>
          <w:rFonts w:ascii="微軟正黑體" w:eastAsia="微軟正黑體" w:hAnsi="微軟正黑體" w:hint="eastAsia"/>
        </w:rPr>
        <w:t>之</w:t>
      </w:r>
      <w:r w:rsidRPr="00D475E0">
        <w:rPr>
          <w:rFonts w:ascii="微軟正黑體" w:eastAsia="微軟正黑體" w:hAnsi="微軟正黑體"/>
        </w:rPr>
        <w:t>質量</w:t>
      </w:r>
      <w:r w:rsidR="00FD0A08" w:rsidRPr="00D475E0">
        <w:rPr>
          <w:rFonts w:ascii="微軟正黑體" w:eastAsia="微軟正黑體" w:hAnsi="微軟正黑體" w:hint="eastAsia"/>
        </w:rPr>
        <w:t>及</w:t>
      </w:r>
      <w:r w:rsidR="00D6183E" w:rsidRPr="00D475E0">
        <w:rPr>
          <w:rFonts w:ascii="微軟正黑體" w:eastAsia="微軟正黑體" w:hAnsi="微軟正黑體" w:hint="eastAsia"/>
        </w:rPr>
        <w:t>數量</w:t>
      </w:r>
      <w:r w:rsidR="00695F07" w:rsidRPr="00D475E0">
        <w:rPr>
          <w:rFonts w:ascii="微軟正黑體" w:eastAsia="微軟正黑體" w:hAnsi="微軟正黑體" w:hint="eastAsia"/>
        </w:rPr>
        <w:t>，</w:t>
      </w:r>
      <w:r w:rsidR="0034719A" w:rsidRPr="00D475E0">
        <w:rPr>
          <w:rFonts w:ascii="微軟正黑體" w:eastAsia="微軟正黑體" w:hAnsi="微軟正黑體" w:hint="eastAsia"/>
        </w:rPr>
        <w:t>並順應研究趨勢，</w:t>
      </w:r>
      <w:r w:rsidR="00ED42FB" w:rsidRPr="00D475E0">
        <w:rPr>
          <w:rFonts w:ascii="微軟正黑體" w:eastAsia="微軟正黑體" w:hAnsi="微軟正黑體"/>
        </w:rPr>
        <w:t>集中研發能量</w:t>
      </w:r>
      <w:r w:rsidR="0034719A" w:rsidRPr="00D475E0">
        <w:rPr>
          <w:rFonts w:ascii="微軟正黑體" w:eastAsia="微軟正黑體" w:hAnsi="微軟正黑體" w:hint="eastAsia"/>
        </w:rPr>
        <w:t>於</w:t>
      </w:r>
      <w:r w:rsidR="00ED42FB" w:rsidRPr="00D475E0">
        <w:rPr>
          <w:rFonts w:ascii="微軟正黑體" w:eastAsia="微軟正黑體" w:hAnsi="微軟正黑體"/>
        </w:rPr>
        <w:t>推動</w:t>
      </w:r>
      <w:r w:rsidR="00B50274" w:rsidRPr="00D475E0">
        <w:rPr>
          <w:rFonts w:ascii="微軟正黑體" w:eastAsia="微軟正黑體" w:hAnsi="微軟正黑體" w:hint="eastAsia"/>
        </w:rPr>
        <w:t>跨領域</w:t>
      </w:r>
      <w:r w:rsidR="00ED42FB" w:rsidRPr="00D475E0">
        <w:rPr>
          <w:rFonts w:ascii="微軟正黑體" w:eastAsia="微軟正黑體" w:hAnsi="微軟正黑體"/>
        </w:rPr>
        <w:t>整合型研究</w:t>
      </w:r>
      <w:r w:rsidR="0034719A" w:rsidRPr="00D475E0">
        <w:rPr>
          <w:rFonts w:ascii="微軟正黑體" w:eastAsia="微軟正黑體" w:hAnsi="微軟正黑體" w:hint="eastAsia"/>
        </w:rPr>
        <w:t>。</w:t>
      </w:r>
      <w:r w:rsidR="006540C9" w:rsidRPr="00D475E0">
        <w:rPr>
          <w:rFonts w:ascii="微軟正黑體" w:eastAsia="微軟正黑體" w:hAnsi="微軟正黑體" w:hint="eastAsia"/>
        </w:rPr>
        <w:t>同時透過與國、內外研究機構及學校之合作及學術交流活動，拓展本校學術合作</w:t>
      </w:r>
      <w:r w:rsidR="00ED42FB" w:rsidRPr="00D475E0">
        <w:rPr>
          <w:rFonts w:ascii="微軟正黑體" w:eastAsia="微軟正黑體" w:hAnsi="微軟正黑體" w:hint="eastAsia"/>
        </w:rPr>
        <w:t>之</w:t>
      </w:r>
      <w:r w:rsidR="006540C9" w:rsidRPr="00D475E0">
        <w:rPr>
          <w:rFonts w:ascii="微軟正黑體" w:eastAsia="微軟正黑體" w:hAnsi="微軟正黑體" w:hint="eastAsia"/>
        </w:rPr>
        <w:t>交流空間，</w:t>
      </w:r>
      <w:r w:rsidR="00FD0A08" w:rsidRPr="00D475E0">
        <w:rPr>
          <w:rFonts w:ascii="微軟正黑體" w:eastAsia="微軟正黑體" w:hAnsi="微軟正黑體" w:hint="eastAsia"/>
        </w:rPr>
        <w:t>增強</w:t>
      </w:r>
      <w:r w:rsidR="00695F07" w:rsidRPr="00D475E0">
        <w:rPr>
          <w:rFonts w:ascii="微軟正黑體" w:eastAsia="微軟正黑體" w:hAnsi="微軟正黑體" w:hint="eastAsia"/>
        </w:rPr>
        <w:t>本校</w:t>
      </w:r>
      <w:r w:rsidR="00695F07" w:rsidRPr="00D475E0">
        <w:rPr>
          <w:rFonts w:ascii="微軟正黑體" w:eastAsia="微軟正黑體" w:hAnsi="微軟正黑體"/>
        </w:rPr>
        <w:t>研究</w:t>
      </w:r>
      <w:r w:rsidR="00695F07" w:rsidRPr="00D475E0">
        <w:rPr>
          <w:rFonts w:ascii="微軟正黑體" w:eastAsia="微軟正黑體" w:hAnsi="微軟正黑體" w:hint="eastAsia"/>
        </w:rPr>
        <w:t>能量、</w:t>
      </w:r>
      <w:r w:rsidR="00ED42FB" w:rsidRPr="00D475E0">
        <w:rPr>
          <w:rFonts w:ascii="微軟正黑體" w:eastAsia="微軟正黑體" w:hAnsi="微軟正黑體" w:hint="eastAsia"/>
        </w:rPr>
        <w:t>提高國際競爭力，</w:t>
      </w:r>
      <w:r w:rsidR="00BB38DB" w:rsidRPr="00D475E0">
        <w:rPr>
          <w:rFonts w:ascii="微軟正黑體" w:eastAsia="微軟正黑體" w:hAnsi="微軟正黑體"/>
        </w:rPr>
        <w:t>使本校達</w:t>
      </w:r>
      <w:r w:rsidR="00ED42FB" w:rsidRPr="00D475E0">
        <w:rPr>
          <w:rFonts w:ascii="微軟正黑體" w:eastAsia="微軟正黑體" w:hAnsi="微軟正黑體" w:hint="eastAsia"/>
        </w:rPr>
        <w:t>成</w:t>
      </w:r>
      <w:r w:rsidR="00BB38DB" w:rsidRPr="00D475E0">
        <w:rPr>
          <w:rFonts w:ascii="微軟正黑體" w:eastAsia="微軟正黑體" w:hAnsi="微軟正黑體"/>
        </w:rPr>
        <w:t>成為世界百大之目標，亦為國家培育出高強研究人才盡一份力。</w:t>
      </w:r>
    </w:p>
    <w:p w:rsidR="00B75E13" w:rsidRPr="00D475E0" w:rsidRDefault="00B75E13" w:rsidP="0049308E">
      <w:pPr>
        <w:rPr>
          <w:rFonts w:ascii="微軟正黑體" w:eastAsia="微軟正黑體" w:hAnsi="微軟正黑體"/>
        </w:rPr>
      </w:pPr>
    </w:p>
    <w:p w:rsidR="00493D60" w:rsidRPr="00D475E0" w:rsidRDefault="00493D60" w:rsidP="0049308E">
      <w:pPr>
        <w:rPr>
          <w:rFonts w:ascii="微軟正黑體" w:eastAsia="微軟正黑體" w:hAnsi="微軟正黑體"/>
        </w:rPr>
      </w:pPr>
      <w:r w:rsidRPr="00D475E0">
        <w:rPr>
          <w:rFonts w:ascii="微軟正黑體" w:eastAsia="微軟正黑體" w:hAnsi="微軟正黑體" w:hint="eastAsia"/>
          <w:b/>
        </w:rPr>
        <w:t>結</w:t>
      </w:r>
      <w:r w:rsidRPr="00D475E0">
        <w:rPr>
          <w:rFonts w:ascii="微軟正黑體" w:eastAsia="微軟正黑體" w:hAnsi="微軟正黑體" w:hint="eastAsia"/>
        </w:rPr>
        <w:t>語</w:t>
      </w:r>
    </w:p>
    <w:p w:rsidR="0049308E" w:rsidRDefault="00493D60" w:rsidP="0049308E">
      <w:pPr>
        <w:ind w:firstLine="720"/>
        <w:rPr>
          <w:rFonts w:ascii="微軟正黑體" w:eastAsia="微軟正黑體" w:hAnsi="微軟正黑體"/>
        </w:rPr>
      </w:pPr>
      <w:r w:rsidRPr="00D475E0">
        <w:rPr>
          <w:rFonts w:ascii="微軟正黑體" w:eastAsia="微軟正黑體" w:hAnsi="微軟正黑體" w:hint="eastAsia"/>
        </w:rPr>
        <w:t>本校創校</w:t>
      </w:r>
      <w:r w:rsidRPr="00D475E0">
        <w:rPr>
          <w:rFonts w:ascii="微軟正黑體" w:eastAsia="微軟正黑體" w:hAnsi="微軟正黑體"/>
        </w:rPr>
        <w:t>20週年，</w:t>
      </w:r>
      <w:r w:rsidR="00F624BD" w:rsidRPr="00D475E0">
        <w:rPr>
          <w:rFonts w:ascii="微軟正黑體" w:eastAsia="微軟正黑體" w:hAnsi="微軟正黑體" w:hint="eastAsia"/>
        </w:rPr>
        <w:t>在國內、國際上</w:t>
      </w:r>
      <w:r w:rsidR="006E06A5" w:rsidRPr="00D475E0">
        <w:rPr>
          <w:rFonts w:ascii="微軟正黑體" w:eastAsia="微軟正黑體" w:hAnsi="微軟正黑體" w:hint="eastAsia"/>
        </w:rPr>
        <w:t>皆</w:t>
      </w:r>
      <w:r w:rsidRPr="00D475E0">
        <w:rPr>
          <w:rFonts w:ascii="微軟正黑體" w:eastAsia="微軟正黑體" w:hAnsi="微軟正黑體"/>
        </w:rPr>
        <w:t>獲致</w:t>
      </w:r>
      <w:r w:rsidR="00F624BD" w:rsidRPr="00D475E0">
        <w:rPr>
          <w:rFonts w:ascii="微軟正黑體" w:eastAsia="微軟正黑體" w:hAnsi="微軟正黑體" w:hint="eastAsia"/>
        </w:rPr>
        <w:t>亮眼</w:t>
      </w:r>
      <w:r w:rsidRPr="00D475E0">
        <w:rPr>
          <w:rFonts w:ascii="微軟正黑體" w:eastAsia="微軟正黑體" w:hAnsi="微軟正黑體" w:hint="eastAsia"/>
        </w:rPr>
        <w:t>成績，</w:t>
      </w:r>
      <w:r w:rsidR="006E06A5" w:rsidRPr="00D475E0">
        <w:rPr>
          <w:rFonts w:ascii="微軟正黑體" w:eastAsia="微軟正黑體" w:hAnsi="微軟正黑體" w:hint="eastAsia"/>
        </w:rPr>
        <w:t>未來</w:t>
      </w:r>
      <w:r w:rsidRPr="00D475E0">
        <w:rPr>
          <w:rFonts w:ascii="微軟正黑體" w:eastAsia="微軟正黑體" w:hAnsi="微軟正黑體" w:hint="eastAsia"/>
        </w:rPr>
        <w:t>本處</w:t>
      </w:r>
      <w:r w:rsidR="006E06A5" w:rsidRPr="00D475E0">
        <w:rPr>
          <w:rFonts w:ascii="微軟正黑體" w:eastAsia="微軟正黑體" w:hAnsi="微軟正黑體" w:hint="eastAsia"/>
        </w:rPr>
        <w:t>將</w:t>
      </w:r>
      <w:r w:rsidR="000F569F" w:rsidRPr="00D475E0">
        <w:rPr>
          <w:rFonts w:ascii="微軟正黑體" w:eastAsia="微軟正黑體" w:hAnsi="微軟正黑體" w:hint="eastAsia"/>
        </w:rPr>
        <w:t>傾力</w:t>
      </w:r>
      <w:r w:rsidR="000F569F" w:rsidRPr="00D475E0">
        <w:rPr>
          <w:rFonts w:ascii="微軟正黑體" w:eastAsia="微軟正黑體" w:hAnsi="微軟正黑體"/>
        </w:rPr>
        <w:t>建構</w:t>
      </w:r>
      <w:r w:rsidR="000F569F" w:rsidRPr="00D475E0">
        <w:rPr>
          <w:rFonts w:ascii="微軟正黑體" w:eastAsia="微軟正黑體" w:hAnsi="微軟正黑體" w:hint="eastAsia"/>
        </w:rPr>
        <w:t>本校</w:t>
      </w:r>
      <w:r w:rsidR="000F569F" w:rsidRPr="00D475E0">
        <w:rPr>
          <w:rFonts w:ascii="微軟正黑體" w:eastAsia="微軟正黑體" w:hAnsi="微軟正黑體"/>
        </w:rPr>
        <w:t>優質的研究</w:t>
      </w:r>
      <w:r w:rsidR="000F569F" w:rsidRPr="00D475E0">
        <w:rPr>
          <w:rFonts w:ascii="微軟正黑體" w:eastAsia="微軟正黑體" w:hAnsi="微軟正黑體" w:hint="eastAsia"/>
        </w:rPr>
        <w:t>環境，</w:t>
      </w:r>
      <w:r w:rsidR="000F569F" w:rsidRPr="00D475E0">
        <w:rPr>
          <w:rFonts w:ascii="微軟正黑體" w:eastAsia="微軟正黑體" w:hAnsi="微軟正黑體" w:hint="eastAsia"/>
          <w:u w:val="single"/>
        </w:rPr>
        <w:t>除</w:t>
      </w:r>
      <w:r w:rsidR="000F569F" w:rsidRPr="00D475E0">
        <w:rPr>
          <w:rFonts w:ascii="微軟正黑體" w:eastAsia="微軟正黑體" w:hAnsi="微軟正黑體" w:hint="eastAsia"/>
        </w:rPr>
        <w:t>鞏固現有資源亦將持續拓展國際視野，並</w:t>
      </w:r>
      <w:r w:rsidR="00B437AC" w:rsidRPr="00D475E0">
        <w:rPr>
          <w:rFonts w:ascii="微軟正黑體" w:eastAsia="微軟正黑體" w:hAnsi="微軟正黑體" w:hint="eastAsia"/>
        </w:rPr>
        <w:t>努力</w:t>
      </w:r>
      <w:r w:rsidR="00FD0A08" w:rsidRPr="00D475E0">
        <w:rPr>
          <w:rFonts w:ascii="微軟正黑體" w:eastAsia="微軟正黑體" w:hAnsi="微軟正黑體" w:hint="eastAsia"/>
        </w:rPr>
        <w:t>配合</w:t>
      </w:r>
      <w:r w:rsidR="000F569F" w:rsidRPr="00D475E0">
        <w:rPr>
          <w:rFonts w:ascii="微軟正黑體" w:eastAsia="微軟正黑體" w:hAnsi="微軟正黑體" w:hint="eastAsia"/>
        </w:rPr>
        <w:t>本校發展目標</w:t>
      </w:r>
      <w:r w:rsidR="00FD0A08" w:rsidRPr="00D475E0">
        <w:rPr>
          <w:rFonts w:ascii="微軟正黑體" w:eastAsia="微軟正黑體" w:hAnsi="微軟正黑體" w:hint="eastAsia"/>
        </w:rPr>
        <w:t>。</w:t>
      </w:r>
      <w:r w:rsidR="000F569F" w:rsidRPr="00D475E0">
        <w:rPr>
          <w:rFonts w:ascii="微軟正黑體" w:eastAsia="微軟正黑體" w:hAnsi="微軟正黑體" w:hint="eastAsia"/>
        </w:rPr>
        <w:t>相信</w:t>
      </w:r>
      <w:r w:rsidR="00B437AC" w:rsidRPr="00D475E0">
        <w:rPr>
          <w:rFonts w:ascii="微軟正黑體" w:eastAsia="微軟正黑體" w:hAnsi="微軟正黑體"/>
        </w:rPr>
        <w:t>在創辦人</w:t>
      </w:r>
      <w:r w:rsidR="00AA4AAD" w:rsidRPr="00D475E0">
        <w:rPr>
          <w:rFonts w:ascii="微軟正黑體" w:eastAsia="微軟正黑體" w:hAnsi="微軟正黑體"/>
        </w:rPr>
        <w:t xml:space="preserve"> </w:t>
      </w:r>
      <w:r w:rsidR="00B437AC" w:rsidRPr="00D475E0">
        <w:rPr>
          <w:rFonts w:ascii="微軟正黑體" w:eastAsia="微軟正黑體" w:hAnsi="微軟正黑體"/>
        </w:rPr>
        <w:t>蔡長海</w:t>
      </w:r>
      <w:r w:rsidR="00FD0A08" w:rsidRPr="00D475E0">
        <w:rPr>
          <w:rFonts w:ascii="微軟正黑體" w:eastAsia="微軟正黑體" w:hAnsi="微軟正黑體" w:hint="eastAsia"/>
        </w:rPr>
        <w:t>博士</w:t>
      </w:r>
      <w:r w:rsidR="00B437AC" w:rsidRPr="00D475E0">
        <w:rPr>
          <w:rFonts w:ascii="微軟正黑體" w:eastAsia="微軟正黑體" w:hAnsi="微軟正黑體"/>
        </w:rPr>
        <w:t>、</w:t>
      </w:r>
      <w:r w:rsidR="00FD0A08" w:rsidRPr="00D475E0">
        <w:rPr>
          <w:rFonts w:ascii="微軟正黑體" w:eastAsia="微軟正黑體" w:hAnsi="微軟正黑體" w:hint="eastAsia"/>
        </w:rPr>
        <w:t>校長</w:t>
      </w:r>
      <w:r w:rsidR="00AA4AAD" w:rsidRPr="00D475E0">
        <w:rPr>
          <w:rFonts w:ascii="微軟正黑體" w:eastAsia="微軟正黑體" w:hAnsi="微軟正黑體"/>
        </w:rPr>
        <w:t xml:space="preserve"> </w:t>
      </w:r>
      <w:r w:rsidR="00B437AC" w:rsidRPr="00D475E0">
        <w:rPr>
          <w:rFonts w:ascii="微軟正黑體" w:eastAsia="微軟正黑體" w:hAnsi="微軟正黑體"/>
        </w:rPr>
        <w:t>蔡進發</w:t>
      </w:r>
      <w:r w:rsidR="00FD0A08" w:rsidRPr="00D475E0">
        <w:rPr>
          <w:rFonts w:ascii="微軟正黑體" w:eastAsia="微軟正黑體" w:hAnsi="微軟正黑體" w:hint="eastAsia"/>
        </w:rPr>
        <w:t>博士的</w:t>
      </w:r>
      <w:r w:rsidR="00B437AC" w:rsidRPr="00D475E0">
        <w:rPr>
          <w:rFonts w:ascii="微軟正黑體" w:eastAsia="微軟正黑體" w:hAnsi="微軟正黑體"/>
        </w:rPr>
        <w:t>卓越領導下</w:t>
      </w:r>
      <w:r w:rsidR="00B437AC" w:rsidRPr="00D475E0">
        <w:rPr>
          <w:rFonts w:ascii="微軟正黑體" w:eastAsia="微軟正黑體" w:hAnsi="微軟正黑體" w:hint="eastAsia"/>
        </w:rPr>
        <w:t>，將會</w:t>
      </w:r>
      <w:r w:rsidR="00F624BD" w:rsidRPr="00D475E0">
        <w:rPr>
          <w:rFonts w:ascii="微軟正黑體" w:eastAsia="微軟正黑體" w:hAnsi="微軟正黑體"/>
        </w:rPr>
        <w:t>再接再厲繼續創造更好佳績。</w:t>
      </w:r>
    </w:p>
    <w:p w:rsidR="0049308E" w:rsidRPr="0049308E" w:rsidRDefault="0049308E" w:rsidP="0049308E">
      <w:pPr>
        <w:ind w:firstLine="720"/>
        <w:rPr>
          <w:rFonts w:ascii="微軟正黑體" w:eastAsia="微軟正黑體" w:hAnsi="微軟正黑體" w:hint="eastAsia"/>
        </w:rPr>
      </w:pPr>
    </w:p>
    <w:p w:rsidR="00452E6B" w:rsidRPr="00D969F4" w:rsidRDefault="00452E6B" w:rsidP="00D969F4">
      <w:pPr>
        <w:rPr>
          <w:rFonts w:eastAsia="微軟正黑體"/>
          <w:b/>
        </w:rPr>
      </w:pPr>
      <w:r w:rsidRPr="00D969F4">
        <w:rPr>
          <w:rFonts w:eastAsia="微軟正黑體"/>
          <w:b/>
        </w:rPr>
        <w:lastRenderedPageBreak/>
        <w:t>Research and Development Office</w:t>
      </w:r>
    </w:p>
    <w:p w:rsidR="00452E6B" w:rsidRPr="00D969F4" w:rsidRDefault="00452E6B" w:rsidP="00D969F4">
      <w:pPr>
        <w:rPr>
          <w:rFonts w:eastAsia="微軟正黑體"/>
        </w:rPr>
      </w:pPr>
      <w:r w:rsidRPr="00D969F4">
        <w:rPr>
          <w:rFonts w:eastAsia="微軟正黑體"/>
        </w:rPr>
        <w:t xml:space="preserve">Research and Development (R&amp;D) Office, Asia University (AU) was established in 2003.  This Office has dean, associate dean, deputy director, 3 team members and 4 </w:t>
      </w:r>
      <w:r w:rsidRPr="00D969F4">
        <w:rPr>
          <w:rFonts w:eastAsia="微軟正黑體"/>
          <w:color w:val="000000"/>
        </w:rPr>
        <w:t>executive secretaries</w:t>
      </w:r>
      <w:r w:rsidRPr="00D969F4">
        <w:rPr>
          <w:rFonts w:eastAsia="微軟正黑體"/>
        </w:rPr>
        <w:t>.  In addition, laboratory animal center was added in the 2017 to build a good breeding and experimental environment for laboratory animals, which enhances the research competitiveness of AU.</w:t>
      </w:r>
    </w:p>
    <w:p w:rsidR="00452E6B" w:rsidRPr="00D969F4" w:rsidRDefault="00452E6B" w:rsidP="00D969F4">
      <w:pPr>
        <w:rPr>
          <w:rFonts w:eastAsia="微軟正黑體"/>
          <w:b/>
        </w:rPr>
      </w:pPr>
      <w:r w:rsidRPr="00D969F4">
        <w:rPr>
          <w:rFonts w:eastAsia="微軟正黑體"/>
          <w:b/>
        </w:rPr>
        <w:t>Mission</w:t>
      </w:r>
    </w:p>
    <w:p w:rsidR="00452E6B" w:rsidRPr="00D969F4" w:rsidRDefault="00452E6B" w:rsidP="00D969F4">
      <w:pPr>
        <w:rPr>
          <w:rFonts w:eastAsia="微軟正黑體"/>
        </w:rPr>
      </w:pPr>
      <w:r w:rsidRPr="00D969F4">
        <w:rPr>
          <w:rFonts w:eastAsia="微軟正黑體"/>
        </w:rPr>
        <w:t>The mission of this office is to promote the comprehensiveness and internationality of academic development of AU.  The tasks include coordinating and planning cross-disciplinary academic researches between AU and other national or international institutes, forming alliances to expand and intensify research cooperation opportunities, handling special research projects for organizations, collecting teacher expertise and providing academic exchange consulting services.  This office is also responsible for AU’s international academic performance, which is reflected in the world rankings such as THE and QS.</w:t>
      </w:r>
    </w:p>
    <w:p w:rsidR="00452E6B" w:rsidRPr="00D969F4" w:rsidRDefault="00452E6B" w:rsidP="00D969F4">
      <w:pPr>
        <w:rPr>
          <w:rFonts w:eastAsia="微軟正黑體"/>
        </w:rPr>
      </w:pPr>
      <w:r w:rsidRPr="00D969F4">
        <w:rPr>
          <w:rFonts w:eastAsia="微軟正黑體"/>
        </w:rPr>
        <w:t>In order to become a world-class excellent university, the key works of this office are as follows:</w:t>
      </w:r>
    </w:p>
    <w:p w:rsidR="00452E6B" w:rsidRPr="00D969F4" w:rsidRDefault="00452E6B" w:rsidP="00D969F4">
      <w:pPr>
        <w:pStyle w:val="a4"/>
        <w:numPr>
          <w:ilvl w:val="0"/>
          <w:numId w:val="5"/>
        </w:numPr>
        <w:ind w:leftChars="0"/>
        <w:rPr>
          <w:rFonts w:eastAsia="微軟正黑體"/>
        </w:rPr>
      </w:pPr>
      <w:r w:rsidRPr="00D969F4">
        <w:rPr>
          <w:rFonts w:eastAsia="微軟正黑體"/>
        </w:rPr>
        <w:t>Develop various strategy to encourage faculties to publish research outcome</w:t>
      </w:r>
    </w:p>
    <w:p w:rsidR="00452E6B" w:rsidRPr="00D969F4" w:rsidRDefault="00452E6B" w:rsidP="00D969F4">
      <w:pPr>
        <w:pStyle w:val="a4"/>
        <w:numPr>
          <w:ilvl w:val="0"/>
          <w:numId w:val="5"/>
        </w:numPr>
        <w:ind w:leftChars="0"/>
        <w:rPr>
          <w:rFonts w:eastAsia="微軟正黑體"/>
        </w:rPr>
      </w:pPr>
      <w:r w:rsidRPr="00D969F4">
        <w:rPr>
          <w:rFonts w:eastAsia="微軟正黑體"/>
        </w:rPr>
        <w:t>Observe global development trends, apply the advantages of AU and promote opportunities to cooperate with other universities</w:t>
      </w:r>
    </w:p>
    <w:p w:rsidR="00452E6B" w:rsidRPr="00D969F4" w:rsidRDefault="00452E6B" w:rsidP="00D969F4">
      <w:pPr>
        <w:pStyle w:val="a4"/>
        <w:numPr>
          <w:ilvl w:val="0"/>
          <w:numId w:val="5"/>
        </w:numPr>
        <w:ind w:leftChars="0"/>
        <w:rPr>
          <w:rFonts w:eastAsia="微軟正黑體"/>
        </w:rPr>
      </w:pPr>
      <w:r w:rsidRPr="00D969F4">
        <w:rPr>
          <w:rFonts w:eastAsia="微軟正黑體"/>
        </w:rPr>
        <w:t>Assist faculties to apply research projects from the Ministry of Science and Technology, Ministry of Education and other ministries</w:t>
      </w:r>
    </w:p>
    <w:p w:rsidR="00452E6B" w:rsidRPr="00D969F4" w:rsidRDefault="00452E6B" w:rsidP="00D969F4">
      <w:pPr>
        <w:pStyle w:val="a4"/>
        <w:numPr>
          <w:ilvl w:val="0"/>
          <w:numId w:val="5"/>
        </w:numPr>
        <w:ind w:leftChars="0"/>
        <w:rPr>
          <w:rFonts w:eastAsia="微軟正黑體"/>
        </w:rPr>
      </w:pPr>
      <w:r w:rsidRPr="00D969F4">
        <w:rPr>
          <w:rFonts w:eastAsia="微軟正黑體"/>
        </w:rPr>
        <w:t>Integrate the research sources of AU, and improve the ranking of the university in the world</w:t>
      </w:r>
    </w:p>
    <w:p w:rsidR="00452E6B" w:rsidRPr="00D969F4" w:rsidRDefault="00452E6B" w:rsidP="00D969F4">
      <w:pPr>
        <w:pStyle w:val="a4"/>
        <w:numPr>
          <w:ilvl w:val="0"/>
          <w:numId w:val="5"/>
        </w:numPr>
        <w:ind w:leftChars="0"/>
        <w:rPr>
          <w:rFonts w:eastAsia="微軟正黑體"/>
        </w:rPr>
      </w:pPr>
      <w:r w:rsidRPr="00D969F4">
        <w:rPr>
          <w:rFonts w:eastAsia="微軟正黑體"/>
        </w:rPr>
        <w:t>Improve the quality of AU’s international academic performance, organize or co-organize international academic activities and seminars.</w:t>
      </w:r>
    </w:p>
    <w:p w:rsidR="00452E6B" w:rsidRPr="00D969F4" w:rsidRDefault="00452E6B" w:rsidP="00D969F4">
      <w:pPr>
        <w:pStyle w:val="a4"/>
        <w:numPr>
          <w:ilvl w:val="0"/>
          <w:numId w:val="5"/>
        </w:numPr>
        <w:ind w:leftChars="0"/>
        <w:rPr>
          <w:rFonts w:eastAsia="微軟正黑體"/>
        </w:rPr>
      </w:pPr>
      <w:r w:rsidRPr="00D969F4">
        <w:rPr>
          <w:rFonts w:eastAsia="微軟正黑體"/>
        </w:rPr>
        <w:t>Set up a laboratory animal care and use committee and a biosafety committee to ensure the welfare and safety in the use of humane and animals in research and education</w:t>
      </w:r>
    </w:p>
    <w:p w:rsidR="00452E6B" w:rsidRPr="00D969F4" w:rsidRDefault="00452E6B" w:rsidP="00D969F4">
      <w:pPr>
        <w:rPr>
          <w:rFonts w:eastAsia="微軟正黑體"/>
          <w:b/>
          <w:color w:val="000000" w:themeColor="text1"/>
        </w:rPr>
      </w:pPr>
      <w:r w:rsidRPr="00D969F4">
        <w:rPr>
          <w:rFonts w:eastAsia="微軟正黑體"/>
          <w:b/>
          <w:color w:val="000000" w:themeColor="text1"/>
        </w:rPr>
        <w:t>Expect</w:t>
      </w:r>
    </w:p>
    <w:p w:rsidR="00452E6B" w:rsidRPr="00D969F4" w:rsidRDefault="00452E6B" w:rsidP="00D969F4">
      <w:pPr>
        <w:rPr>
          <w:rFonts w:eastAsia="微軟正黑體"/>
        </w:rPr>
      </w:pPr>
      <w:r w:rsidRPr="00D969F4">
        <w:rPr>
          <w:rFonts w:eastAsia="微軟正黑體"/>
        </w:rPr>
        <w:t xml:space="preserve">The Office will keep integrating the resources of AU, strengthen the quality and quantity of AU’s research projects and papers, and improve international competitiveness, so that AU could achieve the goal of becoming the top university in the world.  We believe that under the outstanding leadership of the founder, Dr. Chang-Hai Tsai and the president, </w:t>
      </w:r>
      <w:r w:rsidR="00426C70" w:rsidRPr="00D969F4">
        <w:rPr>
          <w:rFonts w:eastAsia="微軟正黑體"/>
        </w:rPr>
        <w:t>Dr. Jeffrey JP Tsai</w:t>
      </w:r>
      <w:r w:rsidRPr="00D969F4">
        <w:rPr>
          <w:rFonts w:eastAsia="微軟正黑體"/>
        </w:rPr>
        <w:t>, we will complete our mission and contribute to the progression of AU.</w:t>
      </w:r>
    </w:p>
    <w:p w:rsidR="007842AE" w:rsidRPr="00D969F4" w:rsidRDefault="007842AE" w:rsidP="00D969F4">
      <w:pPr>
        <w:rPr>
          <w:rFonts w:ascii="Times New Roman" w:eastAsia="微軟正黑體" w:hAnsi="Times New Roman" w:cs="Times New Roman"/>
        </w:rPr>
      </w:pPr>
    </w:p>
    <w:p w:rsidR="004E1E8E" w:rsidRDefault="004E1E8E" w:rsidP="0049308E">
      <w:pPr>
        <w:rPr>
          <w:rFonts w:ascii="微軟正黑體" w:eastAsia="微軟正黑體" w:hAnsi="微軟正黑體"/>
        </w:rPr>
      </w:pPr>
    </w:p>
    <w:p w:rsidR="004E1E8E" w:rsidRPr="00D969F4" w:rsidRDefault="004E1E8E" w:rsidP="0049308E">
      <w:pPr>
        <w:rPr>
          <w:rFonts w:ascii="微軟正黑體" w:eastAsia="微軟正黑體" w:hAnsi="微軟正黑體"/>
          <w:color w:val="FF0000"/>
        </w:rPr>
      </w:pPr>
      <w:r w:rsidRPr="00D969F4">
        <w:rPr>
          <w:rFonts w:ascii="微軟正黑體" w:eastAsia="微軟正黑體" w:hAnsi="微軟正黑體" w:hint="eastAsia"/>
          <w:color w:val="FF0000"/>
        </w:rPr>
        <w:t>調整邊界上下左右各保留</w:t>
      </w:r>
      <w:r w:rsidRPr="00D969F4">
        <w:rPr>
          <w:rFonts w:ascii="微軟正黑體" w:eastAsia="微軟正黑體" w:hAnsi="微軟正黑體"/>
          <w:color w:val="FF0000"/>
        </w:rPr>
        <w:t>2.5mm，調整行距為單行間距，超過</w:t>
      </w:r>
      <w:r w:rsidR="007F6F7B" w:rsidRPr="00D969F4">
        <w:rPr>
          <w:rFonts w:ascii="微軟正黑體" w:eastAsia="微軟正黑體" w:hAnsi="微軟正黑體" w:hint="eastAsia"/>
          <w:color w:val="FF0000"/>
        </w:rPr>
        <w:t>行政單位</w:t>
      </w:r>
      <w:r w:rsidRPr="00D969F4">
        <w:rPr>
          <w:rFonts w:ascii="微軟正黑體" w:eastAsia="微軟正黑體" w:hAnsi="微軟正黑體" w:hint="eastAsia"/>
          <w:color w:val="FF0000"/>
        </w:rPr>
        <w:t>配給頁數</w:t>
      </w:r>
      <w:r w:rsidR="007F6F7B" w:rsidRPr="00D969F4">
        <w:rPr>
          <w:rFonts w:ascii="微軟正黑體" w:eastAsia="微軟正黑體" w:hAnsi="微軟正黑體"/>
          <w:color w:val="FF0000"/>
        </w:rPr>
        <w:t>4</w:t>
      </w:r>
      <w:r w:rsidR="007F6F7B" w:rsidRPr="00D969F4">
        <w:rPr>
          <w:rFonts w:ascii="微軟正黑體" w:eastAsia="微軟正黑體" w:hAnsi="微軟正黑體" w:hint="eastAsia"/>
          <w:color w:val="FF0000"/>
        </w:rPr>
        <w:t>頁，再麻煩單位修正。</w:t>
      </w:r>
    </w:p>
    <w:sectPr w:rsidR="004E1E8E" w:rsidRPr="00D969F4" w:rsidSect="00D969F4">
      <w:pgSz w:w="12240" w:h="15840"/>
      <w:pgMar w:top="1418" w:right="1418" w:bottom="1418" w:left="1418"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BD0A51" w:rsidRDefault="00BD0A51" w:rsidP="00F83267">
      <w:r>
        <w:separator/>
      </w:r>
    </w:p>
  </w:endnote>
  <w:endnote w:type="continuationSeparator" w:id="0">
    <w:p w:rsidR="00BD0A51" w:rsidRDefault="00BD0A51" w:rsidP="00F832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Noto Sans Symbols">
    <w:altName w:val="Calibri"/>
    <w:charset w:val="00"/>
    <w:family w:val="auto"/>
    <w:pitch w:val="default"/>
  </w:font>
  <w:font w:name="Calibri">
    <w:panose1 w:val="020F0502020204030204"/>
    <w:charset w:val="00"/>
    <w:family w:val="swiss"/>
    <w:pitch w:val="variable"/>
    <w:sig w:usb0="E0002AFF" w:usb1="4000ACFF" w:usb2="00000001"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Georgia">
    <w:panose1 w:val="02040502050405020303"/>
    <w:charset w:val="00"/>
    <w:family w:val="roman"/>
    <w:pitch w:val="variable"/>
    <w:sig w:usb0="00000287" w:usb1="00000000" w:usb2="00000000" w:usb3="00000000" w:csb0="0000009F" w:csb1="00000000"/>
  </w:font>
  <w:font w:name="微軟正黑體">
    <w:panose1 w:val="020B0604030504040204"/>
    <w:charset w:val="88"/>
    <w:family w:val="swiss"/>
    <w:pitch w:val="variable"/>
    <w:sig w:usb0="000002A7" w:usb1="28CF4400" w:usb2="00000016" w:usb3="00000000" w:csb0="00100009" w:csb1="00000000"/>
  </w:font>
  <w:font w:name="YenRound-Light">
    <w:altName w:val="微軟正黑體"/>
    <w:panose1 w:val="00000000000000000000"/>
    <w:charset w:val="88"/>
    <w:family w:val="auto"/>
    <w:notTrueType/>
    <w:pitch w:val="default"/>
    <w:sig w:usb0="00000001" w:usb1="080E0000" w:usb2="00000010" w:usb3="00000000" w:csb0="00140000"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BD0A51" w:rsidRDefault="00BD0A51" w:rsidP="00F83267">
      <w:r>
        <w:separator/>
      </w:r>
    </w:p>
  </w:footnote>
  <w:footnote w:type="continuationSeparator" w:id="0">
    <w:p w:rsidR="00BD0A51" w:rsidRDefault="00BD0A51" w:rsidP="00F8326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18386E"/>
    <w:multiLevelType w:val="multilevel"/>
    <w:tmpl w:val="07BCFBC0"/>
    <w:lvl w:ilvl="0">
      <w:start w:val="1"/>
      <w:numFmt w:val="bullet"/>
      <w:lvlText w:val=""/>
      <w:lvlJc w:val="left"/>
      <w:pPr>
        <w:ind w:left="480" w:hanging="480"/>
      </w:pPr>
      <w:rPr>
        <w:rFonts w:ascii="Wingdings" w:hAnsi="Wingdings" w:hint="default"/>
      </w:rPr>
    </w:lvl>
    <w:lvl w:ilvl="1">
      <w:start w:val="1"/>
      <w:numFmt w:val="bullet"/>
      <w:lvlText w:val="■"/>
      <w:lvlJc w:val="left"/>
      <w:pPr>
        <w:ind w:left="960" w:hanging="480"/>
      </w:pPr>
      <w:rPr>
        <w:rFonts w:ascii="Noto Sans Symbols" w:eastAsia="Noto Sans Symbols" w:hAnsi="Noto Sans Symbols" w:cs="Noto Sans Symbols"/>
      </w:rPr>
    </w:lvl>
    <w:lvl w:ilvl="2">
      <w:start w:val="1"/>
      <w:numFmt w:val="bullet"/>
      <w:lvlText w:val="◆"/>
      <w:lvlJc w:val="left"/>
      <w:pPr>
        <w:ind w:left="1440" w:hanging="480"/>
      </w:pPr>
      <w:rPr>
        <w:rFonts w:ascii="Noto Sans Symbols" w:eastAsia="Noto Sans Symbols" w:hAnsi="Noto Sans Symbols" w:cs="Noto Sans Symbols"/>
      </w:rPr>
    </w:lvl>
    <w:lvl w:ilvl="3">
      <w:start w:val="1"/>
      <w:numFmt w:val="bullet"/>
      <w:lvlText w:val="●"/>
      <w:lvlJc w:val="left"/>
      <w:pPr>
        <w:ind w:left="1920" w:hanging="480"/>
      </w:pPr>
      <w:rPr>
        <w:rFonts w:ascii="Noto Sans Symbols" w:eastAsia="Noto Sans Symbols" w:hAnsi="Noto Sans Symbols" w:cs="Noto Sans Symbols"/>
      </w:rPr>
    </w:lvl>
    <w:lvl w:ilvl="4">
      <w:start w:val="1"/>
      <w:numFmt w:val="bullet"/>
      <w:lvlText w:val="■"/>
      <w:lvlJc w:val="left"/>
      <w:pPr>
        <w:ind w:left="2400" w:hanging="480"/>
      </w:pPr>
      <w:rPr>
        <w:rFonts w:ascii="Noto Sans Symbols" w:eastAsia="Noto Sans Symbols" w:hAnsi="Noto Sans Symbols" w:cs="Noto Sans Symbols"/>
      </w:rPr>
    </w:lvl>
    <w:lvl w:ilvl="5">
      <w:start w:val="1"/>
      <w:numFmt w:val="bullet"/>
      <w:lvlText w:val="◆"/>
      <w:lvlJc w:val="left"/>
      <w:pPr>
        <w:ind w:left="2880" w:hanging="480"/>
      </w:pPr>
      <w:rPr>
        <w:rFonts w:ascii="Noto Sans Symbols" w:eastAsia="Noto Sans Symbols" w:hAnsi="Noto Sans Symbols" w:cs="Noto Sans Symbols"/>
      </w:rPr>
    </w:lvl>
    <w:lvl w:ilvl="6">
      <w:start w:val="1"/>
      <w:numFmt w:val="bullet"/>
      <w:lvlText w:val="●"/>
      <w:lvlJc w:val="left"/>
      <w:pPr>
        <w:ind w:left="3360" w:hanging="480"/>
      </w:pPr>
      <w:rPr>
        <w:rFonts w:ascii="Noto Sans Symbols" w:eastAsia="Noto Sans Symbols" w:hAnsi="Noto Sans Symbols" w:cs="Noto Sans Symbols"/>
      </w:rPr>
    </w:lvl>
    <w:lvl w:ilvl="7">
      <w:start w:val="1"/>
      <w:numFmt w:val="bullet"/>
      <w:lvlText w:val="■"/>
      <w:lvlJc w:val="left"/>
      <w:pPr>
        <w:ind w:left="3840" w:hanging="480"/>
      </w:pPr>
      <w:rPr>
        <w:rFonts w:ascii="Noto Sans Symbols" w:eastAsia="Noto Sans Symbols" w:hAnsi="Noto Sans Symbols" w:cs="Noto Sans Symbols"/>
      </w:rPr>
    </w:lvl>
    <w:lvl w:ilvl="8">
      <w:start w:val="1"/>
      <w:numFmt w:val="bullet"/>
      <w:lvlText w:val="◆"/>
      <w:lvlJc w:val="left"/>
      <w:pPr>
        <w:ind w:left="4320" w:hanging="480"/>
      </w:pPr>
      <w:rPr>
        <w:rFonts w:ascii="Noto Sans Symbols" w:eastAsia="Noto Sans Symbols" w:hAnsi="Noto Sans Symbols" w:cs="Noto Sans Symbols"/>
      </w:rPr>
    </w:lvl>
  </w:abstractNum>
  <w:abstractNum w:abstractNumId="1" w15:restartNumberingAfterBreak="0">
    <w:nsid w:val="2D486568"/>
    <w:multiLevelType w:val="multilevel"/>
    <w:tmpl w:val="3B3E4A84"/>
    <w:lvl w:ilvl="0">
      <w:start w:val="1"/>
      <w:numFmt w:val="bullet"/>
      <w:lvlText w:val=""/>
      <w:lvlJc w:val="left"/>
      <w:pPr>
        <w:ind w:left="480" w:hanging="480"/>
      </w:pPr>
      <w:rPr>
        <w:rFonts w:ascii="Wingdings" w:hAnsi="Wingdings" w:hint="default"/>
      </w:rPr>
    </w:lvl>
    <w:lvl w:ilvl="1">
      <w:start w:val="1"/>
      <w:numFmt w:val="bullet"/>
      <w:lvlText w:val="■"/>
      <w:lvlJc w:val="left"/>
      <w:pPr>
        <w:ind w:left="960" w:hanging="480"/>
      </w:pPr>
      <w:rPr>
        <w:rFonts w:ascii="Noto Sans Symbols" w:eastAsia="Noto Sans Symbols" w:hAnsi="Noto Sans Symbols" w:cs="Noto Sans Symbols"/>
      </w:rPr>
    </w:lvl>
    <w:lvl w:ilvl="2">
      <w:start w:val="1"/>
      <w:numFmt w:val="bullet"/>
      <w:lvlText w:val="◆"/>
      <w:lvlJc w:val="left"/>
      <w:pPr>
        <w:ind w:left="1440" w:hanging="480"/>
      </w:pPr>
      <w:rPr>
        <w:rFonts w:ascii="Noto Sans Symbols" w:eastAsia="Noto Sans Symbols" w:hAnsi="Noto Sans Symbols" w:cs="Noto Sans Symbols"/>
      </w:rPr>
    </w:lvl>
    <w:lvl w:ilvl="3">
      <w:start w:val="1"/>
      <w:numFmt w:val="bullet"/>
      <w:lvlText w:val="●"/>
      <w:lvlJc w:val="left"/>
      <w:pPr>
        <w:ind w:left="1920" w:hanging="480"/>
      </w:pPr>
      <w:rPr>
        <w:rFonts w:ascii="Noto Sans Symbols" w:eastAsia="Noto Sans Symbols" w:hAnsi="Noto Sans Symbols" w:cs="Noto Sans Symbols"/>
      </w:rPr>
    </w:lvl>
    <w:lvl w:ilvl="4">
      <w:start w:val="1"/>
      <w:numFmt w:val="bullet"/>
      <w:lvlText w:val="■"/>
      <w:lvlJc w:val="left"/>
      <w:pPr>
        <w:ind w:left="2400" w:hanging="480"/>
      </w:pPr>
      <w:rPr>
        <w:rFonts w:ascii="Noto Sans Symbols" w:eastAsia="Noto Sans Symbols" w:hAnsi="Noto Sans Symbols" w:cs="Noto Sans Symbols"/>
      </w:rPr>
    </w:lvl>
    <w:lvl w:ilvl="5">
      <w:start w:val="1"/>
      <w:numFmt w:val="bullet"/>
      <w:lvlText w:val="◆"/>
      <w:lvlJc w:val="left"/>
      <w:pPr>
        <w:ind w:left="2880" w:hanging="480"/>
      </w:pPr>
      <w:rPr>
        <w:rFonts w:ascii="Noto Sans Symbols" w:eastAsia="Noto Sans Symbols" w:hAnsi="Noto Sans Symbols" w:cs="Noto Sans Symbols"/>
      </w:rPr>
    </w:lvl>
    <w:lvl w:ilvl="6">
      <w:start w:val="1"/>
      <w:numFmt w:val="bullet"/>
      <w:lvlText w:val="●"/>
      <w:lvlJc w:val="left"/>
      <w:pPr>
        <w:ind w:left="3360" w:hanging="480"/>
      </w:pPr>
      <w:rPr>
        <w:rFonts w:ascii="Noto Sans Symbols" w:eastAsia="Noto Sans Symbols" w:hAnsi="Noto Sans Symbols" w:cs="Noto Sans Symbols"/>
      </w:rPr>
    </w:lvl>
    <w:lvl w:ilvl="7">
      <w:start w:val="1"/>
      <w:numFmt w:val="bullet"/>
      <w:lvlText w:val="■"/>
      <w:lvlJc w:val="left"/>
      <w:pPr>
        <w:ind w:left="3840" w:hanging="480"/>
      </w:pPr>
      <w:rPr>
        <w:rFonts w:ascii="Noto Sans Symbols" w:eastAsia="Noto Sans Symbols" w:hAnsi="Noto Sans Symbols" w:cs="Noto Sans Symbols"/>
      </w:rPr>
    </w:lvl>
    <w:lvl w:ilvl="8">
      <w:start w:val="1"/>
      <w:numFmt w:val="bullet"/>
      <w:lvlText w:val="◆"/>
      <w:lvlJc w:val="left"/>
      <w:pPr>
        <w:ind w:left="4320" w:hanging="480"/>
      </w:pPr>
      <w:rPr>
        <w:rFonts w:ascii="Noto Sans Symbols" w:eastAsia="Noto Sans Symbols" w:hAnsi="Noto Sans Symbols" w:cs="Noto Sans Symbols"/>
      </w:rPr>
    </w:lvl>
  </w:abstractNum>
  <w:abstractNum w:abstractNumId="2" w15:restartNumberingAfterBreak="0">
    <w:nsid w:val="5468555D"/>
    <w:multiLevelType w:val="hybridMultilevel"/>
    <w:tmpl w:val="55A635EC"/>
    <w:lvl w:ilvl="0" w:tplc="04090001">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abstractNum w:abstractNumId="3" w15:restartNumberingAfterBreak="0">
    <w:nsid w:val="74512908"/>
    <w:multiLevelType w:val="multilevel"/>
    <w:tmpl w:val="A0742140"/>
    <w:lvl w:ilvl="0">
      <w:start w:val="1"/>
      <w:numFmt w:val="bullet"/>
      <w:lvlText w:val="●"/>
      <w:lvlJc w:val="left"/>
      <w:pPr>
        <w:ind w:left="480" w:hanging="480"/>
      </w:pPr>
      <w:rPr>
        <w:rFonts w:ascii="Noto Sans Symbols" w:eastAsia="Noto Sans Symbols" w:hAnsi="Noto Sans Symbols" w:cs="Noto Sans Symbols"/>
      </w:rPr>
    </w:lvl>
    <w:lvl w:ilvl="1">
      <w:start w:val="1"/>
      <w:numFmt w:val="bullet"/>
      <w:lvlText w:val="■"/>
      <w:lvlJc w:val="left"/>
      <w:pPr>
        <w:ind w:left="960" w:hanging="480"/>
      </w:pPr>
      <w:rPr>
        <w:rFonts w:ascii="Noto Sans Symbols" w:eastAsia="Noto Sans Symbols" w:hAnsi="Noto Sans Symbols" w:cs="Noto Sans Symbols"/>
      </w:rPr>
    </w:lvl>
    <w:lvl w:ilvl="2">
      <w:start w:val="1"/>
      <w:numFmt w:val="bullet"/>
      <w:lvlText w:val="◆"/>
      <w:lvlJc w:val="left"/>
      <w:pPr>
        <w:ind w:left="1440" w:hanging="480"/>
      </w:pPr>
      <w:rPr>
        <w:rFonts w:ascii="Noto Sans Symbols" w:eastAsia="Noto Sans Symbols" w:hAnsi="Noto Sans Symbols" w:cs="Noto Sans Symbols"/>
      </w:rPr>
    </w:lvl>
    <w:lvl w:ilvl="3">
      <w:start w:val="1"/>
      <w:numFmt w:val="bullet"/>
      <w:lvlText w:val="●"/>
      <w:lvlJc w:val="left"/>
      <w:pPr>
        <w:ind w:left="1920" w:hanging="480"/>
      </w:pPr>
      <w:rPr>
        <w:rFonts w:ascii="Noto Sans Symbols" w:eastAsia="Noto Sans Symbols" w:hAnsi="Noto Sans Symbols" w:cs="Noto Sans Symbols"/>
      </w:rPr>
    </w:lvl>
    <w:lvl w:ilvl="4">
      <w:start w:val="1"/>
      <w:numFmt w:val="bullet"/>
      <w:lvlText w:val="■"/>
      <w:lvlJc w:val="left"/>
      <w:pPr>
        <w:ind w:left="2400" w:hanging="480"/>
      </w:pPr>
      <w:rPr>
        <w:rFonts w:ascii="Noto Sans Symbols" w:eastAsia="Noto Sans Symbols" w:hAnsi="Noto Sans Symbols" w:cs="Noto Sans Symbols"/>
      </w:rPr>
    </w:lvl>
    <w:lvl w:ilvl="5">
      <w:start w:val="1"/>
      <w:numFmt w:val="bullet"/>
      <w:lvlText w:val="◆"/>
      <w:lvlJc w:val="left"/>
      <w:pPr>
        <w:ind w:left="2880" w:hanging="480"/>
      </w:pPr>
      <w:rPr>
        <w:rFonts w:ascii="Noto Sans Symbols" w:eastAsia="Noto Sans Symbols" w:hAnsi="Noto Sans Symbols" w:cs="Noto Sans Symbols"/>
      </w:rPr>
    </w:lvl>
    <w:lvl w:ilvl="6">
      <w:start w:val="1"/>
      <w:numFmt w:val="bullet"/>
      <w:lvlText w:val="●"/>
      <w:lvlJc w:val="left"/>
      <w:pPr>
        <w:ind w:left="3360" w:hanging="480"/>
      </w:pPr>
      <w:rPr>
        <w:rFonts w:ascii="Noto Sans Symbols" w:eastAsia="Noto Sans Symbols" w:hAnsi="Noto Sans Symbols" w:cs="Noto Sans Symbols"/>
      </w:rPr>
    </w:lvl>
    <w:lvl w:ilvl="7">
      <w:start w:val="1"/>
      <w:numFmt w:val="bullet"/>
      <w:lvlText w:val="■"/>
      <w:lvlJc w:val="left"/>
      <w:pPr>
        <w:ind w:left="3840" w:hanging="480"/>
      </w:pPr>
      <w:rPr>
        <w:rFonts w:ascii="Noto Sans Symbols" w:eastAsia="Noto Sans Symbols" w:hAnsi="Noto Sans Symbols" w:cs="Noto Sans Symbols"/>
      </w:rPr>
    </w:lvl>
    <w:lvl w:ilvl="8">
      <w:start w:val="1"/>
      <w:numFmt w:val="bullet"/>
      <w:lvlText w:val="◆"/>
      <w:lvlJc w:val="left"/>
      <w:pPr>
        <w:ind w:left="4320" w:hanging="480"/>
      </w:pPr>
      <w:rPr>
        <w:rFonts w:ascii="Noto Sans Symbols" w:eastAsia="Noto Sans Symbols" w:hAnsi="Noto Sans Symbols" w:cs="Noto Sans Symbols"/>
      </w:rPr>
    </w:lvl>
  </w:abstractNum>
  <w:abstractNum w:abstractNumId="4" w15:restartNumberingAfterBreak="0">
    <w:nsid w:val="772F0D23"/>
    <w:multiLevelType w:val="hybridMultilevel"/>
    <w:tmpl w:val="64266EF0"/>
    <w:lvl w:ilvl="0" w:tplc="0409000B">
      <w:start w:val="1"/>
      <w:numFmt w:val="bullet"/>
      <w:lvlText w:val=""/>
      <w:lvlJc w:val="left"/>
      <w:pPr>
        <w:ind w:left="480" w:hanging="480"/>
      </w:pPr>
      <w:rPr>
        <w:rFonts w:ascii="Wingdings" w:hAnsi="Wingdings" w:hint="default"/>
      </w:rPr>
    </w:lvl>
    <w:lvl w:ilvl="1" w:tplc="04090003" w:tentative="1">
      <w:start w:val="1"/>
      <w:numFmt w:val="bullet"/>
      <w:lvlText w:val=""/>
      <w:lvlJc w:val="left"/>
      <w:pPr>
        <w:ind w:left="960" w:hanging="480"/>
      </w:pPr>
      <w:rPr>
        <w:rFonts w:ascii="Wingdings" w:hAnsi="Wingdings" w:hint="default"/>
      </w:rPr>
    </w:lvl>
    <w:lvl w:ilvl="2" w:tplc="04090005" w:tentative="1">
      <w:start w:val="1"/>
      <w:numFmt w:val="bullet"/>
      <w:lvlText w:val=""/>
      <w:lvlJc w:val="left"/>
      <w:pPr>
        <w:ind w:left="1440" w:hanging="480"/>
      </w:pPr>
      <w:rPr>
        <w:rFonts w:ascii="Wingdings" w:hAnsi="Wingdings" w:hint="default"/>
      </w:rPr>
    </w:lvl>
    <w:lvl w:ilvl="3" w:tplc="04090001" w:tentative="1">
      <w:start w:val="1"/>
      <w:numFmt w:val="bullet"/>
      <w:lvlText w:val=""/>
      <w:lvlJc w:val="left"/>
      <w:pPr>
        <w:ind w:left="1920" w:hanging="480"/>
      </w:pPr>
      <w:rPr>
        <w:rFonts w:ascii="Wingdings" w:hAnsi="Wingdings" w:hint="default"/>
      </w:rPr>
    </w:lvl>
    <w:lvl w:ilvl="4" w:tplc="04090003" w:tentative="1">
      <w:start w:val="1"/>
      <w:numFmt w:val="bullet"/>
      <w:lvlText w:val=""/>
      <w:lvlJc w:val="left"/>
      <w:pPr>
        <w:ind w:left="2400" w:hanging="480"/>
      </w:pPr>
      <w:rPr>
        <w:rFonts w:ascii="Wingdings" w:hAnsi="Wingdings" w:hint="default"/>
      </w:rPr>
    </w:lvl>
    <w:lvl w:ilvl="5" w:tplc="04090005" w:tentative="1">
      <w:start w:val="1"/>
      <w:numFmt w:val="bullet"/>
      <w:lvlText w:val=""/>
      <w:lvlJc w:val="left"/>
      <w:pPr>
        <w:ind w:left="2880" w:hanging="480"/>
      </w:pPr>
      <w:rPr>
        <w:rFonts w:ascii="Wingdings" w:hAnsi="Wingdings" w:hint="default"/>
      </w:rPr>
    </w:lvl>
    <w:lvl w:ilvl="6" w:tplc="04090001" w:tentative="1">
      <w:start w:val="1"/>
      <w:numFmt w:val="bullet"/>
      <w:lvlText w:val=""/>
      <w:lvlJc w:val="left"/>
      <w:pPr>
        <w:ind w:left="3360" w:hanging="480"/>
      </w:pPr>
      <w:rPr>
        <w:rFonts w:ascii="Wingdings" w:hAnsi="Wingdings" w:hint="default"/>
      </w:rPr>
    </w:lvl>
    <w:lvl w:ilvl="7" w:tplc="04090003" w:tentative="1">
      <w:start w:val="1"/>
      <w:numFmt w:val="bullet"/>
      <w:lvlText w:val=""/>
      <w:lvlJc w:val="left"/>
      <w:pPr>
        <w:ind w:left="3840" w:hanging="480"/>
      </w:pPr>
      <w:rPr>
        <w:rFonts w:ascii="Wingdings" w:hAnsi="Wingdings" w:hint="default"/>
      </w:rPr>
    </w:lvl>
    <w:lvl w:ilvl="8" w:tplc="04090005" w:tentative="1">
      <w:start w:val="1"/>
      <w:numFmt w:val="bullet"/>
      <w:lvlText w:val=""/>
      <w:lvlJc w:val="left"/>
      <w:pPr>
        <w:ind w:left="4320" w:hanging="480"/>
      </w:pPr>
      <w:rPr>
        <w:rFonts w:ascii="Wingdings" w:hAnsi="Wingdings" w:hint="default"/>
      </w:rPr>
    </w:lvl>
  </w:abstractNum>
  <w:num w:numId="1">
    <w:abstractNumId w:val="3"/>
  </w:num>
  <w:num w:numId="2">
    <w:abstractNumId w:val="2"/>
  </w:num>
  <w:num w:numId="3">
    <w:abstractNumId w:val="0"/>
  </w:num>
  <w:num w:numId="4">
    <w:abstractNumId w:val="1"/>
  </w:num>
  <w:num w:numId="5">
    <w:abstractNumId w:val="4"/>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user">
    <w15:presenceInfo w15:providerId="None" w15:userId="us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67D2E"/>
    <w:rsid w:val="00083AB8"/>
    <w:rsid w:val="000A2160"/>
    <w:rsid w:val="000B3E5B"/>
    <w:rsid w:val="000F10B5"/>
    <w:rsid w:val="000F1820"/>
    <w:rsid w:val="000F569F"/>
    <w:rsid w:val="000F56CE"/>
    <w:rsid w:val="000F5FB3"/>
    <w:rsid w:val="0011546C"/>
    <w:rsid w:val="00124437"/>
    <w:rsid w:val="00126E73"/>
    <w:rsid w:val="00140283"/>
    <w:rsid w:val="00146687"/>
    <w:rsid w:val="00153635"/>
    <w:rsid w:val="00163E79"/>
    <w:rsid w:val="001F4B02"/>
    <w:rsid w:val="00205A20"/>
    <w:rsid w:val="00234BBD"/>
    <w:rsid w:val="002408C1"/>
    <w:rsid w:val="00271B8D"/>
    <w:rsid w:val="002B3268"/>
    <w:rsid w:val="002C5123"/>
    <w:rsid w:val="002D427C"/>
    <w:rsid w:val="002E17E7"/>
    <w:rsid w:val="002E51C5"/>
    <w:rsid w:val="002E7695"/>
    <w:rsid w:val="002F43A1"/>
    <w:rsid w:val="002F4ACA"/>
    <w:rsid w:val="00323CFE"/>
    <w:rsid w:val="0034719A"/>
    <w:rsid w:val="00360B24"/>
    <w:rsid w:val="003A3A25"/>
    <w:rsid w:val="003C61CC"/>
    <w:rsid w:val="003E49DB"/>
    <w:rsid w:val="0040130D"/>
    <w:rsid w:val="004030B8"/>
    <w:rsid w:val="004163A0"/>
    <w:rsid w:val="00426C70"/>
    <w:rsid w:val="00452E6B"/>
    <w:rsid w:val="0047362A"/>
    <w:rsid w:val="0049308E"/>
    <w:rsid w:val="00493D60"/>
    <w:rsid w:val="004A0AE5"/>
    <w:rsid w:val="004E1E8E"/>
    <w:rsid w:val="00524047"/>
    <w:rsid w:val="0055468A"/>
    <w:rsid w:val="00564E41"/>
    <w:rsid w:val="005B46CA"/>
    <w:rsid w:val="005C6976"/>
    <w:rsid w:val="005D247D"/>
    <w:rsid w:val="005E1657"/>
    <w:rsid w:val="005E26E6"/>
    <w:rsid w:val="00601C06"/>
    <w:rsid w:val="00644BAE"/>
    <w:rsid w:val="006540C9"/>
    <w:rsid w:val="00695F07"/>
    <w:rsid w:val="006A0B44"/>
    <w:rsid w:val="006A2A88"/>
    <w:rsid w:val="006A5C05"/>
    <w:rsid w:val="006B65B0"/>
    <w:rsid w:val="006C32B2"/>
    <w:rsid w:val="006E06A5"/>
    <w:rsid w:val="006F5A82"/>
    <w:rsid w:val="00713B10"/>
    <w:rsid w:val="00767D2E"/>
    <w:rsid w:val="007736FB"/>
    <w:rsid w:val="0077667D"/>
    <w:rsid w:val="007834BA"/>
    <w:rsid w:val="007842AE"/>
    <w:rsid w:val="007B658A"/>
    <w:rsid w:val="007B7F31"/>
    <w:rsid w:val="007F2C68"/>
    <w:rsid w:val="007F6F7B"/>
    <w:rsid w:val="00807AB6"/>
    <w:rsid w:val="0081518B"/>
    <w:rsid w:val="00815C4B"/>
    <w:rsid w:val="00837F03"/>
    <w:rsid w:val="00880ECE"/>
    <w:rsid w:val="008B30B5"/>
    <w:rsid w:val="008B38E5"/>
    <w:rsid w:val="008B4D33"/>
    <w:rsid w:val="008C07BD"/>
    <w:rsid w:val="008E041B"/>
    <w:rsid w:val="009330DA"/>
    <w:rsid w:val="00956C1C"/>
    <w:rsid w:val="00957882"/>
    <w:rsid w:val="00960329"/>
    <w:rsid w:val="009A1EE0"/>
    <w:rsid w:val="009D19A9"/>
    <w:rsid w:val="009D3653"/>
    <w:rsid w:val="009D3C64"/>
    <w:rsid w:val="009F35C0"/>
    <w:rsid w:val="00A214B3"/>
    <w:rsid w:val="00A25659"/>
    <w:rsid w:val="00A32992"/>
    <w:rsid w:val="00A71922"/>
    <w:rsid w:val="00AA280F"/>
    <w:rsid w:val="00AA4AAD"/>
    <w:rsid w:val="00AF2AC7"/>
    <w:rsid w:val="00B050FA"/>
    <w:rsid w:val="00B15F5F"/>
    <w:rsid w:val="00B35B31"/>
    <w:rsid w:val="00B437AC"/>
    <w:rsid w:val="00B50274"/>
    <w:rsid w:val="00B613F7"/>
    <w:rsid w:val="00B75E13"/>
    <w:rsid w:val="00B77FBE"/>
    <w:rsid w:val="00BA3BDC"/>
    <w:rsid w:val="00BB38DB"/>
    <w:rsid w:val="00BB6C54"/>
    <w:rsid w:val="00BD0A51"/>
    <w:rsid w:val="00BE65DD"/>
    <w:rsid w:val="00C01A47"/>
    <w:rsid w:val="00C24B43"/>
    <w:rsid w:val="00C33FE8"/>
    <w:rsid w:val="00C62E6E"/>
    <w:rsid w:val="00C62EF6"/>
    <w:rsid w:val="00C928E9"/>
    <w:rsid w:val="00C9361D"/>
    <w:rsid w:val="00C9712A"/>
    <w:rsid w:val="00CA0EC8"/>
    <w:rsid w:val="00CC174F"/>
    <w:rsid w:val="00CF7235"/>
    <w:rsid w:val="00D44F45"/>
    <w:rsid w:val="00D475E0"/>
    <w:rsid w:val="00D50205"/>
    <w:rsid w:val="00D53B39"/>
    <w:rsid w:val="00D6183E"/>
    <w:rsid w:val="00D81C1F"/>
    <w:rsid w:val="00D969F4"/>
    <w:rsid w:val="00DA4EAC"/>
    <w:rsid w:val="00DA56A1"/>
    <w:rsid w:val="00DC0B7C"/>
    <w:rsid w:val="00DD6335"/>
    <w:rsid w:val="00DE2FCE"/>
    <w:rsid w:val="00E15698"/>
    <w:rsid w:val="00E555AD"/>
    <w:rsid w:val="00E963CE"/>
    <w:rsid w:val="00EA28B6"/>
    <w:rsid w:val="00ED42FB"/>
    <w:rsid w:val="00F43D2F"/>
    <w:rsid w:val="00F51722"/>
    <w:rsid w:val="00F56033"/>
    <w:rsid w:val="00F624BD"/>
    <w:rsid w:val="00F83267"/>
    <w:rsid w:val="00FD0A08"/>
    <w:rsid w:val="00FD148A"/>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73E14AB"/>
  <w15:docId w15:val="{3EC6D81E-8DD6-49B4-8CE4-573418813E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heme="minorEastAsia" w:hAnsi="Calibri" w:cs="Calibri"/>
        <w:sz w:val="24"/>
        <w:szCs w:val="24"/>
        <w:lang w:val="en-US" w:eastAsia="zh-TW" w:bidi="ar-SA"/>
      </w:rPr>
    </w:rPrDefault>
    <w:pPrDefault>
      <w:pPr>
        <w:widowControl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rsid w:val="00BB51EA"/>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link w:val="30"/>
    <w:uiPriority w:val="9"/>
    <w:semiHidden/>
    <w:unhideWhenUsed/>
    <w:qFormat/>
    <w:rsid w:val="007D2B59"/>
    <w:pPr>
      <w:widowControl/>
      <w:spacing w:before="100" w:beforeAutospacing="1" w:after="100" w:afterAutospacing="1"/>
      <w:outlineLvl w:val="2"/>
    </w:pPr>
    <w:rPr>
      <w:rFonts w:ascii="新細明體" w:eastAsia="新細明體" w:hAnsi="新細明體" w:cs="新細明體"/>
      <w:b/>
      <w:bCs/>
      <w:sz w:val="27"/>
      <w:szCs w:val="27"/>
    </w:rPr>
  </w:style>
  <w:style w:type="paragraph" w:styleId="4">
    <w:name w:val="heading 4"/>
    <w:basedOn w:val="a"/>
    <w:next w:val="a"/>
    <w:uiPriority w:val="9"/>
    <w:semiHidden/>
    <w:unhideWhenUsed/>
    <w:qFormat/>
    <w:pPr>
      <w:keepNext/>
      <w:keepLines/>
      <w:spacing w:before="240" w:after="40"/>
      <w:outlineLvl w:val="3"/>
    </w:pPr>
    <w:rPr>
      <w:b/>
    </w:rPr>
  </w:style>
  <w:style w:type="paragraph" w:styleId="5">
    <w:name w:val="heading 5"/>
    <w:basedOn w:val="a"/>
    <w:next w:val="a"/>
    <w:uiPriority w:val="9"/>
    <w:semiHidden/>
    <w:unhideWhenUsed/>
    <w:qFormat/>
    <w:pPr>
      <w:keepNext/>
      <w:keepLines/>
      <w:spacing w:before="220" w:after="40"/>
      <w:outlineLvl w:val="4"/>
    </w:pPr>
    <w:rPr>
      <w:b/>
      <w:sz w:val="22"/>
      <w:szCs w:val="22"/>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a3">
    <w:name w:val="Title"/>
    <w:basedOn w:val="a"/>
    <w:next w:val="a"/>
    <w:uiPriority w:val="10"/>
    <w:qFormat/>
    <w:pPr>
      <w:keepNext/>
      <w:keepLines/>
      <w:spacing w:before="480" w:after="120"/>
    </w:pPr>
    <w:rPr>
      <w:b/>
      <w:sz w:val="72"/>
      <w:szCs w:val="72"/>
    </w:rPr>
  </w:style>
  <w:style w:type="paragraph" w:styleId="Web">
    <w:name w:val="Normal (Web)"/>
    <w:basedOn w:val="a"/>
    <w:uiPriority w:val="99"/>
    <w:semiHidden/>
    <w:unhideWhenUsed/>
    <w:rsid w:val="00B924A4"/>
    <w:pPr>
      <w:widowControl/>
      <w:spacing w:before="100" w:beforeAutospacing="1" w:after="100" w:afterAutospacing="1"/>
    </w:pPr>
    <w:rPr>
      <w:rFonts w:ascii="新細明體" w:eastAsia="新細明體" w:hAnsi="新細明體" w:cs="新細明體"/>
    </w:rPr>
  </w:style>
  <w:style w:type="paragraph" w:styleId="a4">
    <w:name w:val="List Paragraph"/>
    <w:basedOn w:val="a"/>
    <w:uiPriority w:val="34"/>
    <w:qFormat/>
    <w:rsid w:val="004A4ECF"/>
    <w:pPr>
      <w:ind w:leftChars="200" w:left="480"/>
    </w:pPr>
  </w:style>
  <w:style w:type="character" w:customStyle="1" w:styleId="30">
    <w:name w:val="標題 3 字元"/>
    <w:basedOn w:val="a0"/>
    <w:link w:val="3"/>
    <w:uiPriority w:val="9"/>
    <w:rsid w:val="007D2B59"/>
    <w:rPr>
      <w:rFonts w:ascii="新細明體" w:eastAsia="新細明體" w:hAnsi="新細明體" w:cs="新細明體"/>
      <w:b/>
      <w:bCs/>
      <w:kern w:val="0"/>
      <w:sz w:val="27"/>
      <w:szCs w:val="27"/>
    </w:rPr>
  </w:style>
  <w:style w:type="table" w:styleId="a5">
    <w:name w:val="Table Grid"/>
    <w:basedOn w:val="a1"/>
    <w:uiPriority w:val="39"/>
    <w:rsid w:val="00FA2C9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Subtitle"/>
    <w:basedOn w:val="a"/>
    <w:next w:val="a"/>
    <w:uiPriority w:val="11"/>
    <w:qFormat/>
    <w:pPr>
      <w:keepNext/>
      <w:keepLines/>
      <w:spacing w:before="360" w:after="80"/>
    </w:pPr>
    <w:rPr>
      <w:rFonts w:ascii="Georgia" w:eastAsia="Georgia" w:hAnsi="Georgia" w:cs="Georgia"/>
      <w:i/>
      <w:color w:val="666666"/>
      <w:sz w:val="48"/>
      <w:szCs w:val="48"/>
    </w:rPr>
  </w:style>
  <w:style w:type="paragraph" w:styleId="a7">
    <w:name w:val="header"/>
    <w:basedOn w:val="a"/>
    <w:link w:val="a8"/>
    <w:uiPriority w:val="99"/>
    <w:unhideWhenUsed/>
    <w:rsid w:val="00F83267"/>
    <w:pPr>
      <w:tabs>
        <w:tab w:val="center" w:pos="4153"/>
        <w:tab w:val="right" w:pos="8306"/>
      </w:tabs>
      <w:snapToGrid w:val="0"/>
    </w:pPr>
    <w:rPr>
      <w:sz w:val="20"/>
      <w:szCs w:val="20"/>
    </w:rPr>
  </w:style>
  <w:style w:type="character" w:customStyle="1" w:styleId="a8">
    <w:name w:val="頁首 字元"/>
    <w:basedOn w:val="a0"/>
    <w:link w:val="a7"/>
    <w:uiPriority w:val="99"/>
    <w:rsid w:val="00F83267"/>
    <w:rPr>
      <w:sz w:val="20"/>
      <w:szCs w:val="20"/>
    </w:rPr>
  </w:style>
  <w:style w:type="paragraph" w:styleId="a9">
    <w:name w:val="footer"/>
    <w:basedOn w:val="a"/>
    <w:link w:val="aa"/>
    <w:uiPriority w:val="99"/>
    <w:unhideWhenUsed/>
    <w:rsid w:val="00F83267"/>
    <w:pPr>
      <w:tabs>
        <w:tab w:val="center" w:pos="4153"/>
        <w:tab w:val="right" w:pos="8306"/>
      </w:tabs>
      <w:snapToGrid w:val="0"/>
    </w:pPr>
    <w:rPr>
      <w:sz w:val="20"/>
      <w:szCs w:val="20"/>
    </w:rPr>
  </w:style>
  <w:style w:type="character" w:customStyle="1" w:styleId="aa">
    <w:name w:val="頁尾 字元"/>
    <w:basedOn w:val="a0"/>
    <w:link w:val="a9"/>
    <w:uiPriority w:val="99"/>
    <w:rsid w:val="00F83267"/>
    <w:rPr>
      <w:sz w:val="20"/>
      <w:szCs w:val="20"/>
    </w:rPr>
  </w:style>
  <w:style w:type="table" w:styleId="5-6">
    <w:name w:val="Grid Table 5 Dark Accent 6"/>
    <w:basedOn w:val="a1"/>
    <w:uiPriority w:val="50"/>
    <w:rsid w:val="00E555A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styleId="5-5">
    <w:name w:val="Grid Table 5 Dark Accent 5"/>
    <w:basedOn w:val="a1"/>
    <w:uiPriority w:val="50"/>
    <w:rsid w:val="00E555AD"/>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EEAF6"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B9BD5"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B9BD5"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B9BD5"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B9BD5" w:themeFill="accent5"/>
      </w:tcPr>
    </w:tblStylePr>
    <w:tblStylePr w:type="band1Vert">
      <w:tblPr/>
      <w:tcPr>
        <w:shd w:val="clear" w:color="auto" w:fill="BDD6EE" w:themeFill="accent5" w:themeFillTint="66"/>
      </w:tcPr>
    </w:tblStylePr>
    <w:tblStylePr w:type="band1Horz">
      <w:tblPr/>
      <w:tcPr>
        <w:shd w:val="clear" w:color="auto" w:fill="BDD6EE" w:themeFill="accent5" w:themeFillTint="66"/>
      </w:tcPr>
    </w:tblStylePr>
  </w:style>
  <w:style w:type="table" w:styleId="ab">
    <w:name w:val="Grid Table Light"/>
    <w:basedOn w:val="a1"/>
    <w:uiPriority w:val="40"/>
    <w:rsid w:val="00C01A47"/>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2-5">
    <w:name w:val="Grid Table 2 Accent 5"/>
    <w:basedOn w:val="a1"/>
    <w:uiPriority w:val="47"/>
    <w:rsid w:val="00360B24"/>
    <w:tblPr>
      <w:tblStyleRowBandSize w:val="1"/>
      <w:tblStyleColBandSize w:val="1"/>
      <w:tblBorders>
        <w:top w:val="single" w:sz="2" w:space="0" w:color="9CC2E5" w:themeColor="accent5" w:themeTint="99"/>
        <w:bottom w:val="single" w:sz="2" w:space="0" w:color="9CC2E5" w:themeColor="accent5" w:themeTint="99"/>
        <w:insideH w:val="single" w:sz="2" w:space="0" w:color="9CC2E5" w:themeColor="accent5" w:themeTint="99"/>
        <w:insideV w:val="single" w:sz="2" w:space="0" w:color="9CC2E5" w:themeColor="accent5" w:themeTint="99"/>
      </w:tblBorders>
    </w:tblPr>
    <w:tblStylePr w:type="firstRow">
      <w:rPr>
        <w:b/>
        <w:bCs/>
      </w:rPr>
      <w:tblPr/>
      <w:tcPr>
        <w:tcBorders>
          <w:top w:val="nil"/>
          <w:bottom w:val="single" w:sz="12" w:space="0" w:color="9CC2E5" w:themeColor="accent5" w:themeTint="99"/>
          <w:insideH w:val="nil"/>
          <w:insideV w:val="nil"/>
        </w:tcBorders>
        <w:shd w:val="clear" w:color="auto" w:fill="FFFFFF" w:themeFill="background1"/>
      </w:tcPr>
    </w:tblStylePr>
    <w:tblStylePr w:type="lastRow">
      <w:rPr>
        <w:b/>
        <w:bCs/>
      </w:rPr>
      <w:tblPr/>
      <w:tcPr>
        <w:tcBorders>
          <w:top w:val="double" w:sz="2" w:space="0" w:color="9CC2E5"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9854243">
      <w:bodyDiv w:val="1"/>
      <w:marLeft w:val="0"/>
      <w:marRight w:val="0"/>
      <w:marTop w:val="0"/>
      <w:marBottom w:val="0"/>
      <w:divBdr>
        <w:top w:val="none" w:sz="0" w:space="0" w:color="auto"/>
        <w:left w:val="none" w:sz="0" w:space="0" w:color="auto"/>
        <w:bottom w:val="none" w:sz="0" w:space="0" w:color="auto"/>
        <w:right w:val="none" w:sz="0" w:space="0" w:color="auto"/>
      </w:divBdr>
    </w:div>
    <w:div w:id="1130051293">
      <w:bodyDiv w:val="1"/>
      <w:marLeft w:val="0"/>
      <w:marRight w:val="0"/>
      <w:marTop w:val="0"/>
      <w:marBottom w:val="0"/>
      <w:divBdr>
        <w:top w:val="none" w:sz="0" w:space="0" w:color="auto"/>
        <w:left w:val="none" w:sz="0" w:space="0" w:color="auto"/>
        <w:bottom w:val="none" w:sz="0" w:space="0" w:color="auto"/>
        <w:right w:val="none" w:sz="0" w:space="0" w:color="auto"/>
      </w:divBdr>
    </w:div>
    <w:div w:id="1377318447">
      <w:bodyDiv w:val="1"/>
      <w:marLeft w:val="0"/>
      <w:marRight w:val="0"/>
      <w:marTop w:val="0"/>
      <w:marBottom w:val="0"/>
      <w:divBdr>
        <w:top w:val="none" w:sz="0" w:space="0" w:color="auto"/>
        <w:left w:val="none" w:sz="0" w:space="0" w:color="auto"/>
        <w:bottom w:val="none" w:sz="0" w:space="0" w:color="auto"/>
        <w:right w:val="none" w:sz="0" w:space="0" w:color="auto"/>
      </w:divBdr>
    </w:div>
    <w:div w:id="214415009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eg"/><Relationship Id="rId18" Type="http://schemas.microsoft.com/office/2011/relationships/people" Target="peop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image" Target="media/image4.jpeg"/><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ITkThrtk7LR04LO0lRkA/HQIhFw==">AMUW2mUHcQ8rcxIJaw/kAd5XRGfCQDQP1CbwjHDxu1w+cJHvxMOQ4AtbRLMYm39SNhYHLUPwd1WkrYfeuHuatv240hNCi0hIg3YlaCMS4Sj3nPrSC9dipZs=</go:docsCustomData>
</go:gDocsCustomXmlDataStorage>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文件" ma:contentTypeID="0x0101002915D79058E11C4EBD3EC4F9BCCD0BFC" ma:contentTypeVersion="2" ma:contentTypeDescription="建立新的文件。" ma:contentTypeScope="" ma:versionID="c9891044cb474b577abac70008e736b1">
  <xsd:schema xmlns:xsd="http://www.w3.org/2001/XMLSchema" xmlns:xs="http://www.w3.org/2001/XMLSchema" xmlns:p="http://schemas.microsoft.com/office/2006/metadata/properties" xmlns:ns2="0fcbe6a7-e0c8-49e2-8f14-f874683b1fe2" targetNamespace="http://schemas.microsoft.com/office/2006/metadata/properties" ma:root="true" ma:fieldsID="48ce4c73be4c6e114df5535fabd633ee" ns2:_="">
    <xsd:import namespace="0fcbe6a7-e0c8-49e2-8f14-f874683b1fe2"/>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cbe6a7-e0c8-49e2-8f14-f874683b1fe2" elementFormDefault="qualified">
    <xsd:import namespace="http://schemas.microsoft.com/office/2006/documentManagement/types"/>
    <xsd:import namespace="http://schemas.microsoft.com/office/infopath/2007/PartnerControls"/>
    <xsd:element name="SharedWithUsers" ma:index="8" nillable="true" ma:displayName="共用對象:"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共用詳細資料"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內容類型"/>
        <xsd:element ref="dc:title" minOccurs="0" maxOccurs="1" ma:index="4" ma:displayName="標題"/>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C7C08288-B900-470D-803E-EA4055720403}">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88D2EB67-1F09-4C2C-BD25-7D9B6E4B0582}">
  <ds:schemaRefs>
    <ds:schemaRef ds:uri="http://schemas.microsoft.com/sharepoint/v3/contenttype/forms"/>
  </ds:schemaRefs>
</ds:datastoreItem>
</file>

<file path=customXml/itemProps4.xml><?xml version="1.0" encoding="utf-8"?>
<ds:datastoreItem xmlns:ds="http://schemas.openxmlformats.org/officeDocument/2006/customXml" ds:itemID="{814578C9-85B4-4710-ABC1-CA1A5900FBF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cbe6a7-e0c8-49e2-8f14-f874683b1fe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127A8997-7958-4CDD-BF17-3D293A1C65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579</Words>
  <Characters>3301</Characters>
  <Application>Microsoft Office Word</Application>
  <DocSecurity>0</DocSecurity>
  <Lines>27</Lines>
  <Paragraphs>7</Paragraphs>
  <ScaleCrop>false</ScaleCrop>
  <Company/>
  <LinksUpToDate>false</LinksUpToDate>
  <CharactersWithSpaces>3873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王鴻毓</dc:creator>
  <cp:lastModifiedBy>王鴻毓</cp:lastModifiedBy>
  <cp:revision>2</cp:revision>
  <dcterms:created xsi:type="dcterms:W3CDTF">2020-08-17T03:07:00Z</dcterms:created>
  <dcterms:modified xsi:type="dcterms:W3CDTF">2020-08-17T03:07:00Z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0x0101002915D79058E11C4EBD3EC4F9BCCD0BFC</vt:lpwstr>
  </property>
</Properties>
</file>