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185" w:rsidRPr="00C14EA7" w:rsidRDefault="00DC0185" w:rsidP="00DC0185">
      <w:pPr>
        <w:snapToGrid w:val="0"/>
        <w:jc w:val="center"/>
        <w:rPr>
          <w:rFonts w:eastAsia="標楷體"/>
          <w:color w:val="000000"/>
          <w:sz w:val="28"/>
          <w:szCs w:val="28"/>
        </w:rPr>
      </w:pPr>
      <w:r>
        <w:rPr>
          <w:rFonts w:eastAsia="標楷體" w:hint="eastAsia"/>
          <w:color w:val="000000"/>
          <w:sz w:val="28"/>
          <w:szCs w:val="28"/>
        </w:rPr>
        <w:t>財團法人罕見疾病基金會</w:t>
      </w:r>
    </w:p>
    <w:p w:rsidR="00DC0185" w:rsidRPr="003C4E60" w:rsidRDefault="00DC0185" w:rsidP="00DC0185">
      <w:pPr>
        <w:snapToGrid w:val="0"/>
        <w:spacing w:afterLines="50" w:after="180"/>
        <w:jc w:val="center"/>
        <w:rPr>
          <w:rFonts w:eastAsia="標楷體"/>
          <w:color w:val="000000"/>
          <w:sz w:val="28"/>
          <w:szCs w:val="28"/>
        </w:rPr>
      </w:pPr>
      <w:r w:rsidRPr="00C14EA7">
        <w:rPr>
          <w:rFonts w:eastAsia="標楷體"/>
          <w:color w:val="000000"/>
          <w:sz w:val="28"/>
          <w:szCs w:val="28"/>
        </w:rPr>
        <w:t>101</w:t>
      </w:r>
      <w:r w:rsidRPr="00C14EA7">
        <w:rPr>
          <w:rFonts w:eastAsia="標楷體"/>
          <w:color w:val="000000"/>
          <w:sz w:val="28"/>
          <w:szCs w:val="28"/>
        </w:rPr>
        <w:t>年度委託</w:t>
      </w:r>
      <w:r w:rsidR="002C2DDD">
        <w:rPr>
          <w:rFonts w:eastAsia="標楷體" w:hint="eastAsia"/>
          <w:color w:val="000000"/>
          <w:sz w:val="28"/>
          <w:szCs w:val="28"/>
        </w:rPr>
        <w:t>學術</w:t>
      </w:r>
      <w:r w:rsidRPr="00C14EA7">
        <w:rPr>
          <w:rFonts w:eastAsia="標楷體"/>
          <w:color w:val="000000"/>
          <w:sz w:val="28"/>
          <w:szCs w:val="28"/>
        </w:rPr>
        <w:t>研究計畫採購案</w:t>
      </w:r>
    </w:p>
    <w:p w:rsidR="00DC0185" w:rsidRPr="00C14EA7" w:rsidRDefault="00DC0185" w:rsidP="00DC0185">
      <w:pPr>
        <w:snapToGrid w:val="0"/>
        <w:spacing w:afterLines="50" w:after="180"/>
        <w:jc w:val="center"/>
        <w:rPr>
          <w:color w:val="000000"/>
          <w:sz w:val="28"/>
          <w:szCs w:val="28"/>
        </w:rPr>
      </w:pPr>
      <w:r w:rsidRPr="00C14EA7">
        <w:rPr>
          <w:rFonts w:eastAsia="標楷體"/>
          <w:color w:val="000000"/>
          <w:sz w:val="28"/>
          <w:szCs w:val="28"/>
        </w:rPr>
        <w:t>執行重點公開徵求說明表</w:t>
      </w:r>
    </w:p>
    <w:tbl>
      <w:tblPr>
        <w:tblW w:w="9729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1657"/>
        <w:gridCol w:w="1755"/>
        <w:gridCol w:w="4517"/>
      </w:tblGrid>
      <w:tr w:rsidR="00DC0185" w:rsidRPr="003F71C7" w:rsidTr="00245384">
        <w:trPr>
          <w:trHeight w:val="53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Pr="003F71C7" w:rsidRDefault="00DC0185" w:rsidP="00245384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計畫名稱</w:t>
            </w:r>
          </w:p>
        </w:tc>
        <w:tc>
          <w:tcPr>
            <w:tcW w:w="7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Pr="003F71C7" w:rsidRDefault="003F4FE2" w:rsidP="00245384">
            <w:pPr>
              <w:snapToGrid w:val="0"/>
              <w:jc w:val="both"/>
              <w:rPr>
                <w:rFonts w:eastAsia="標楷體"/>
                <w:color w:val="000000"/>
              </w:rPr>
            </w:pPr>
            <w:r w:rsidRPr="003F4FE2">
              <w:rPr>
                <w:rFonts w:eastAsia="標楷體" w:hint="eastAsia"/>
                <w:noProof/>
                <w:szCs w:val="24"/>
              </w:rPr>
              <w:t>我國罕見疾病協力</w:t>
            </w:r>
            <w:r w:rsidR="003C4E60">
              <w:rPr>
                <w:rFonts w:eastAsia="標楷體" w:hint="eastAsia"/>
                <w:noProof/>
                <w:szCs w:val="24"/>
              </w:rPr>
              <w:t>安養</w:t>
            </w:r>
            <w:r w:rsidRPr="003F4FE2">
              <w:rPr>
                <w:rFonts w:eastAsia="標楷體" w:hint="eastAsia"/>
                <w:noProof/>
                <w:szCs w:val="24"/>
              </w:rPr>
              <w:t>家庭之現況及發展評估</w:t>
            </w:r>
          </w:p>
        </w:tc>
      </w:tr>
      <w:tr w:rsidR="00DC0185" w:rsidRPr="003F71C7" w:rsidTr="00245384">
        <w:trPr>
          <w:trHeight w:val="1387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Pr="003F71C7" w:rsidRDefault="00DC0185" w:rsidP="00245384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背景說明</w:t>
            </w:r>
          </w:p>
        </w:tc>
        <w:tc>
          <w:tcPr>
            <w:tcW w:w="7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9C" w:rsidRDefault="00F60C9E" w:rsidP="001551DB">
            <w:pPr>
              <w:snapToGrid w:val="0"/>
              <w:spacing w:line="400" w:lineRule="exac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目前</w:t>
            </w:r>
            <w:r w:rsidR="00632C90" w:rsidRPr="00632C90">
              <w:rPr>
                <w:rFonts w:eastAsia="標楷體" w:hint="eastAsia"/>
                <w:color w:val="000000"/>
              </w:rPr>
              <w:t>現有</w:t>
            </w:r>
            <w:r>
              <w:rPr>
                <w:rFonts w:eastAsia="標楷體" w:hint="eastAsia"/>
                <w:color w:val="000000"/>
              </w:rPr>
              <w:t>之</w:t>
            </w:r>
            <w:r w:rsidR="00632C90" w:rsidRPr="00632C90">
              <w:rPr>
                <w:rFonts w:eastAsia="標楷體" w:hint="eastAsia"/>
                <w:color w:val="000000"/>
              </w:rPr>
              <w:t>政府社政體系或民間自行辦理的相關照護資源</w:t>
            </w:r>
            <w:r w:rsidR="00200BD8">
              <w:rPr>
                <w:rFonts w:eastAsia="標楷體" w:hint="eastAsia"/>
                <w:color w:val="000000"/>
              </w:rPr>
              <w:t>，</w:t>
            </w:r>
            <w:r>
              <w:rPr>
                <w:rFonts w:eastAsia="標楷體" w:hint="eastAsia"/>
                <w:color w:val="000000"/>
              </w:rPr>
              <w:t>並不足以滿足罕見疾病病患的需求，</w:t>
            </w:r>
            <w:r w:rsidR="00B76EFC">
              <w:rPr>
                <w:rFonts w:eastAsia="標楷體" w:hint="eastAsia"/>
                <w:color w:val="000000"/>
              </w:rPr>
              <w:t>除</w:t>
            </w:r>
            <w:r>
              <w:rPr>
                <w:rFonts w:eastAsia="標楷體" w:hint="eastAsia"/>
                <w:color w:val="000000"/>
              </w:rPr>
              <w:t>機構良莠不齊外，</w:t>
            </w:r>
            <w:r w:rsidR="00200BD8">
              <w:rPr>
                <w:rFonts w:eastAsia="標楷體" w:hint="eastAsia"/>
                <w:color w:val="000000"/>
              </w:rPr>
              <w:t>不甚瞭解</w:t>
            </w:r>
            <w:r w:rsidR="00632C90" w:rsidRPr="00632C90">
              <w:rPr>
                <w:rFonts w:eastAsia="標楷體" w:hint="eastAsia"/>
                <w:color w:val="000000"/>
              </w:rPr>
              <w:t>罕見疾病的</w:t>
            </w:r>
            <w:r w:rsidR="00200BD8">
              <w:rPr>
                <w:rFonts w:eastAsia="標楷體" w:hint="eastAsia"/>
                <w:color w:val="000000"/>
              </w:rPr>
              <w:t>特殊性</w:t>
            </w:r>
            <w:r w:rsidR="00632C90" w:rsidRPr="00632C90">
              <w:rPr>
                <w:rFonts w:eastAsia="標楷體" w:hint="eastAsia"/>
                <w:color w:val="000000"/>
              </w:rPr>
              <w:t>，使</w:t>
            </w:r>
            <w:r w:rsidR="00B76EFC">
              <w:rPr>
                <w:rFonts w:eastAsia="標楷體" w:hint="eastAsia"/>
                <w:color w:val="000000"/>
              </w:rPr>
              <w:t>病友常招致拒收排擠等情況發生，導致需要尋求</w:t>
            </w:r>
            <w:proofErr w:type="gramStart"/>
            <w:r w:rsidR="00B76EFC">
              <w:rPr>
                <w:rFonts w:eastAsia="標楷體" w:hint="eastAsia"/>
                <w:color w:val="000000"/>
              </w:rPr>
              <w:t>機構式照護</w:t>
            </w:r>
            <w:proofErr w:type="gramEnd"/>
            <w:r w:rsidR="00B76EFC">
              <w:rPr>
                <w:rFonts w:eastAsia="標楷體" w:hint="eastAsia"/>
                <w:color w:val="000000"/>
              </w:rPr>
              <w:t>的病友，苦於</w:t>
            </w:r>
            <w:r w:rsidR="00632C90" w:rsidRPr="00632C90">
              <w:rPr>
                <w:rFonts w:eastAsia="標楷體" w:hint="eastAsia"/>
                <w:color w:val="000000"/>
              </w:rPr>
              <w:t>求助無門。</w:t>
            </w:r>
            <w:r w:rsidR="00396DC5">
              <w:rPr>
                <w:rFonts w:eastAsia="標楷體" w:hint="eastAsia"/>
                <w:color w:val="000000"/>
              </w:rPr>
              <w:t>因此</w:t>
            </w:r>
            <w:r w:rsidR="00200BD8">
              <w:rPr>
                <w:rFonts w:eastAsia="標楷體" w:hint="eastAsia"/>
                <w:color w:val="000000"/>
              </w:rPr>
              <w:t>有必要</w:t>
            </w:r>
            <w:r w:rsidR="004560E9">
              <w:rPr>
                <w:rFonts w:eastAsia="標楷體" w:hint="eastAsia"/>
                <w:color w:val="000000"/>
              </w:rPr>
              <w:t>開發新型態之照顧模式。</w:t>
            </w:r>
            <w:r>
              <w:rPr>
                <w:rFonts w:eastAsia="標楷體" w:hint="eastAsia"/>
                <w:color w:val="000000"/>
              </w:rPr>
              <w:t>罕見疾病基</w:t>
            </w:r>
            <w:r w:rsidR="0071149C">
              <w:rPr>
                <w:rFonts w:eastAsia="標楷體" w:hint="eastAsia"/>
                <w:color w:val="000000"/>
              </w:rPr>
              <w:t>金會開發「協力安養家庭」試辦計畫，以新的照顧模式滿足病友之需求。</w:t>
            </w:r>
          </w:p>
          <w:p w:rsidR="00DC0185" w:rsidRPr="003F71C7" w:rsidRDefault="0071149C" w:rsidP="001551DB">
            <w:pPr>
              <w:snapToGrid w:val="0"/>
              <w:spacing w:line="400" w:lineRule="exac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協力安養家庭</w:t>
            </w:r>
            <w:r w:rsidR="00B76EFC">
              <w:rPr>
                <w:rFonts w:eastAsia="標楷體" w:hint="eastAsia"/>
                <w:color w:val="000000"/>
              </w:rPr>
              <w:t>計畫</w:t>
            </w:r>
            <w:r>
              <w:rPr>
                <w:rFonts w:eastAsia="標楷體" w:hint="eastAsia"/>
                <w:color w:val="000000"/>
              </w:rPr>
              <w:t>為</w:t>
            </w:r>
            <w:r w:rsidRPr="0071149C">
              <w:rPr>
                <w:rFonts w:eastAsia="標楷體" w:hint="eastAsia"/>
                <w:color w:val="000000"/>
              </w:rPr>
              <w:t>透過「互助」及「自</w:t>
            </w:r>
            <w:r w:rsidR="00326E8A">
              <w:rPr>
                <w:rFonts w:eastAsia="標楷體" w:hint="eastAsia"/>
                <w:color w:val="000000"/>
              </w:rPr>
              <w:t>主管理」來讓同一或相似病類的罕病病友</w:t>
            </w:r>
            <w:r w:rsidR="00B76EFC">
              <w:rPr>
                <w:rFonts w:eastAsia="標楷體" w:hint="eastAsia"/>
                <w:color w:val="000000"/>
              </w:rPr>
              <w:t>同住，藉由小家庭的模式</w:t>
            </w:r>
            <w:r w:rsidRPr="0071149C">
              <w:rPr>
                <w:rFonts w:eastAsia="標楷體" w:hint="eastAsia"/>
                <w:color w:val="000000"/>
              </w:rPr>
              <w:t>共同生活</w:t>
            </w:r>
            <w:r>
              <w:rPr>
                <w:rFonts w:eastAsia="標楷體" w:hint="eastAsia"/>
                <w:color w:val="000000"/>
              </w:rPr>
              <w:t>，</w:t>
            </w:r>
            <w:r w:rsidR="00B76EFC">
              <w:rPr>
                <w:rFonts w:eastAsia="標楷體" w:hint="eastAsia"/>
                <w:color w:val="000000"/>
              </w:rPr>
              <w:t>本會補助部份費用與專業資源連結，提供協力家庭適合的生活空間，期望達到提昇病友生活品質、減低家</w:t>
            </w:r>
            <w:r w:rsidR="006C2653">
              <w:rPr>
                <w:rFonts w:eastAsia="標楷體" w:hint="eastAsia"/>
                <w:color w:val="000000"/>
              </w:rPr>
              <w:t>屬照顧負擔等</w:t>
            </w:r>
            <w:r w:rsidR="00B76EFC">
              <w:rPr>
                <w:rFonts w:eastAsia="標楷體" w:hint="eastAsia"/>
                <w:color w:val="000000"/>
              </w:rPr>
              <w:t>目標</w:t>
            </w:r>
            <w:r>
              <w:rPr>
                <w:rFonts w:eastAsia="標楷體" w:hint="eastAsia"/>
                <w:color w:val="000000"/>
              </w:rPr>
              <w:t>。</w:t>
            </w:r>
            <w:r w:rsidR="00F60C9E">
              <w:rPr>
                <w:rFonts w:eastAsia="標楷體" w:hint="eastAsia"/>
                <w:color w:val="000000"/>
              </w:rPr>
              <w:t>目前</w:t>
            </w:r>
            <w:r w:rsidR="00B76EFC">
              <w:rPr>
                <w:rFonts w:eastAsia="標楷體" w:hint="eastAsia"/>
                <w:color w:val="000000"/>
              </w:rPr>
              <w:t>本試辦計畫已進入第二個家庭的執行，有必要針對該計畫進行研究探討，</w:t>
            </w:r>
            <w:r w:rsidR="00F60C9E">
              <w:rPr>
                <w:rFonts w:eastAsia="標楷體" w:hint="eastAsia"/>
                <w:color w:val="000000"/>
              </w:rPr>
              <w:t>使未來服務推廣能更切實符合病友之需求。</w:t>
            </w:r>
          </w:p>
        </w:tc>
      </w:tr>
      <w:tr w:rsidR="00DC0185" w:rsidRPr="003F71C7" w:rsidTr="00245384">
        <w:trPr>
          <w:trHeight w:val="1435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Pr="003F71C7" w:rsidRDefault="00DC0185" w:rsidP="00245384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研究目的</w:t>
            </w:r>
          </w:p>
        </w:tc>
        <w:tc>
          <w:tcPr>
            <w:tcW w:w="7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Default="00032310" w:rsidP="00C515E1">
            <w:pPr>
              <w:pStyle w:val="a9"/>
              <w:numPr>
                <w:ilvl w:val="0"/>
                <w:numId w:val="2"/>
              </w:numPr>
              <w:snapToGrid w:val="0"/>
              <w:spacing w:line="400" w:lineRule="exact"/>
              <w:ind w:leftChars="0"/>
              <w:jc w:val="both"/>
              <w:rPr>
                <w:rFonts w:eastAsia="標楷體"/>
                <w:color w:val="000000"/>
                <w:szCs w:val="24"/>
              </w:rPr>
            </w:pPr>
            <w:r>
              <w:rPr>
                <w:rFonts w:eastAsia="標楷體" w:hint="eastAsia"/>
                <w:color w:val="000000"/>
                <w:szCs w:val="24"/>
              </w:rPr>
              <w:t>檢視</w:t>
            </w:r>
            <w:r w:rsidR="00C515E1">
              <w:rPr>
                <w:rFonts w:eastAsia="標楷體" w:hint="eastAsia"/>
                <w:color w:val="000000"/>
                <w:szCs w:val="24"/>
              </w:rPr>
              <w:t>國內外與協力安養家庭相近的照顧模式之實施情形，</w:t>
            </w:r>
            <w:r>
              <w:rPr>
                <w:rFonts w:eastAsia="標楷體" w:hint="eastAsia"/>
                <w:color w:val="000000"/>
                <w:szCs w:val="24"/>
              </w:rPr>
              <w:t>以及</w:t>
            </w:r>
            <w:r w:rsidR="00D90991">
              <w:rPr>
                <w:rFonts w:eastAsia="標楷體" w:hint="eastAsia"/>
                <w:color w:val="000000"/>
                <w:szCs w:val="24"/>
              </w:rPr>
              <w:t>過去經驗</w:t>
            </w:r>
            <w:r>
              <w:rPr>
                <w:rFonts w:eastAsia="標楷體" w:hint="eastAsia"/>
                <w:color w:val="000000"/>
                <w:szCs w:val="24"/>
              </w:rPr>
              <w:t>與協力安養家庭</w:t>
            </w:r>
            <w:r w:rsidR="00D90991">
              <w:rPr>
                <w:rFonts w:eastAsia="標楷體" w:hint="eastAsia"/>
                <w:color w:val="000000"/>
                <w:szCs w:val="24"/>
              </w:rPr>
              <w:t>之比較</w:t>
            </w:r>
            <w:r w:rsidR="004A49C9">
              <w:rPr>
                <w:rFonts w:eastAsia="標楷體" w:hint="eastAsia"/>
                <w:color w:val="000000"/>
                <w:szCs w:val="24"/>
              </w:rPr>
              <w:t>（本會協力安養家庭照顧模式，請參考本會官方網站之說明）。</w:t>
            </w:r>
          </w:p>
          <w:p w:rsidR="00C515E1" w:rsidRPr="00C515E1" w:rsidRDefault="00032310" w:rsidP="00C515E1">
            <w:pPr>
              <w:pStyle w:val="a9"/>
              <w:numPr>
                <w:ilvl w:val="0"/>
                <w:numId w:val="2"/>
              </w:numPr>
              <w:snapToGrid w:val="0"/>
              <w:spacing w:line="400" w:lineRule="exact"/>
              <w:ind w:leftChars="0"/>
              <w:jc w:val="both"/>
              <w:rPr>
                <w:rFonts w:eastAsia="標楷體"/>
                <w:color w:val="000000"/>
                <w:szCs w:val="24"/>
              </w:rPr>
            </w:pPr>
            <w:r>
              <w:rPr>
                <w:rFonts w:eastAsia="標楷體" w:hint="eastAsia"/>
                <w:color w:val="000000"/>
                <w:szCs w:val="24"/>
              </w:rPr>
              <w:t>瞭解該試辦計畫之效益</w:t>
            </w:r>
            <w:r w:rsidR="00326E8A">
              <w:rPr>
                <w:rFonts w:eastAsia="標楷體" w:hint="eastAsia"/>
                <w:color w:val="000000"/>
                <w:szCs w:val="24"/>
              </w:rPr>
              <w:t>（提昇病友生活品質、減低家庭照顧負擔</w:t>
            </w:r>
            <w:r w:rsidR="007477E6">
              <w:rPr>
                <w:rFonts w:eastAsia="標楷體" w:hint="eastAsia"/>
                <w:color w:val="000000"/>
                <w:szCs w:val="24"/>
              </w:rPr>
              <w:t>等</w:t>
            </w:r>
            <w:r w:rsidR="00326E8A">
              <w:rPr>
                <w:rFonts w:eastAsia="標楷體" w:hint="eastAsia"/>
                <w:color w:val="000000"/>
                <w:szCs w:val="24"/>
              </w:rPr>
              <w:t>）</w:t>
            </w:r>
            <w:r>
              <w:rPr>
                <w:rFonts w:eastAsia="標楷體" w:hint="eastAsia"/>
                <w:color w:val="000000"/>
                <w:szCs w:val="24"/>
              </w:rPr>
              <w:t>，作為未來方案修正之參考。</w:t>
            </w:r>
          </w:p>
        </w:tc>
      </w:tr>
      <w:tr w:rsidR="00DC0185" w:rsidRPr="003F71C7" w:rsidTr="00245384">
        <w:trPr>
          <w:trHeight w:val="54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Pr="003F71C7" w:rsidRDefault="00DC0185" w:rsidP="00245384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研究對象</w:t>
            </w:r>
          </w:p>
        </w:tc>
        <w:tc>
          <w:tcPr>
            <w:tcW w:w="7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Pr="003F71C7" w:rsidRDefault="001E65FD" w:rsidP="001E65FD">
            <w:pPr>
              <w:snapToGrid w:val="0"/>
              <w:rPr>
                <w:rFonts w:eastAsia="標楷體"/>
              </w:rPr>
            </w:pPr>
            <w:r>
              <w:rPr>
                <w:rFonts w:eastAsia="標楷體" w:hint="eastAsia"/>
              </w:rPr>
              <w:t>參與協力家庭籌備與組成之罕見疾病病患、病患家屬以及</w:t>
            </w:r>
            <w:r w:rsidR="0064416D">
              <w:rPr>
                <w:rFonts w:eastAsia="標楷體" w:hint="eastAsia"/>
              </w:rPr>
              <w:t>相關</w:t>
            </w:r>
            <w:r>
              <w:rPr>
                <w:rFonts w:eastAsia="標楷體" w:hint="eastAsia"/>
              </w:rPr>
              <w:t>工作人員。</w:t>
            </w:r>
          </w:p>
        </w:tc>
      </w:tr>
      <w:tr w:rsidR="00DC0185" w:rsidRPr="003F71C7" w:rsidTr="00245384">
        <w:trPr>
          <w:trHeight w:val="2647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Pr="003F71C7" w:rsidRDefault="00DC0185" w:rsidP="00245384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需求規格</w:t>
            </w:r>
          </w:p>
          <w:p w:rsidR="00DC0185" w:rsidRPr="003F71C7" w:rsidRDefault="00DC0185" w:rsidP="00245384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（本計畫研究內容範圍或預期成果）</w:t>
            </w:r>
          </w:p>
        </w:tc>
        <w:tc>
          <w:tcPr>
            <w:tcW w:w="7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756E" w:rsidRPr="007477E6" w:rsidRDefault="000A2847" w:rsidP="0039756E">
            <w:pPr>
              <w:widowControl/>
              <w:numPr>
                <w:ilvl w:val="0"/>
                <w:numId w:val="1"/>
              </w:numPr>
              <w:tabs>
                <w:tab w:val="num" w:pos="207"/>
              </w:tabs>
              <w:adjustRightInd w:val="0"/>
              <w:ind w:left="227" w:hanging="227"/>
              <w:rPr>
                <w:rFonts w:eastAsia="標楷體" w:cs="新細明體"/>
                <w:kern w:val="0"/>
              </w:rPr>
            </w:pPr>
            <w:r w:rsidRPr="007477E6">
              <w:rPr>
                <w:rFonts w:eastAsia="標楷體" w:cs="新細明體" w:hint="eastAsia"/>
                <w:kern w:val="0"/>
              </w:rPr>
              <w:t>蒐集與探討協力</w:t>
            </w:r>
            <w:r w:rsidR="003C4E60" w:rsidRPr="007477E6">
              <w:rPr>
                <w:rFonts w:eastAsia="標楷體" w:cs="新細明體" w:hint="eastAsia"/>
                <w:kern w:val="0"/>
              </w:rPr>
              <w:t>安養</w:t>
            </w:r>
            <w:r w:rsidRPr="007477E6">
              <w:rPr>
                <w:rFonts w:eastAsia="標楷體" w:cs="新細明體" w:hint="eastAsia"/>
                <w:kern w:val="0"/>
              </w:rPr>
              <w:t>家庭</w:t>
            </w:r>
            <w:r w:rsidR="007477E6" w:rsidRPr="007477E6">
              <w:rPr>
                <w:rFonts w:eastAsia="標楷體" w:cs="新細明體" w:hint="eastAsia"/>
                <w:kern w:val="0"/>
              </w:rPr>
              <w:t>相近</w:t>
            </w:r>
            <w:r w:rsidRPr="007477E6">
              <w:rPr>
                <w:rFonts w:eastAsia="標楷體" w:cs="新細明體" w:hint="eastAsia"/>
                <w:kern w:val="0"/>
              </w:rPr>
              <w:t>之照顧模式型態相關文獻，</w:t>
            </w:r>
            <w:r w:rsidR="007477E6" w:rsidRPr="007477E6">
              <w:rPr>
                <w:rFonts w:eastAsia="標楷體" w:cs="新細明體" w:hint="eastAsia"/>
                <w:kern w:val="0"/>
              </w:rPr>
              <w:t>瞭解國內外罕見疾病或身體功能障礙者</w:t>
            </w:r>
            <w:r w:rsidR="00B261B3">
              <w:rPr>
                <w:rFonts w:eastAsia="標楷體" w:cs="新細明體" w:hint="eastAsia"/>
                <w:kern w:val="0"/>
              </w:rPr>
              <w:t>（排除心智障礙者相關計畫）</w:t>
            </w:r>
            <w:r w:rsidR="003431DB">
              <w:rPr>
                <w:rFonts w:eastAsia="標楷體" w:cs="新細明體" w:hint="eastAsia"/>
                <w:kern w:val="0"/>
              </w:rPr>
              <w:t>之團體家屋或社區居住模式，內容</w:t>
            </w:r>
            <w:r w:rsidR="007477E6">
              <w:rPr>
                <w:rFonts w:eastAsia="標楷體" w:cs="新細明體" w:hint="eastAsia"/>
                <w:kern w:val="0"/>
              </w:rPr>
              <w:t>包含</w:t>
            </w:r>
            <w:r w:rsidRPr="007477E6">
              <w:rPr>
                <w:rFonts w:eastAsia="標楷體" w:cs="新細明體" w:hint="eastAsia"/>
                <w:kern w:val="0"/>
              </w:rPr>
              <w:t>國內外執行情形、規模、效益、困難</w:t>
            </w:r>
            <w:r w:rsidR="0039756E" w:rsidRPr="007477E6">
              <w:rPr>
                <w:rFonts w:eastAsia="標楷體" w:cs="新細明體" w:hint="eastAsia"/>
                <w:kern w:val="0"/>
              </w:rPr>
              <w:t>等。</w:t>
            </w:r>
          </w:p>
          <w:p w:rsidR="0039756E" w:rsidRDefault="0039756E" w:rsidP="0039756E">
            <w:pPr>
              <w:widowControl/>
              <w:numPr>
                <w:ilvl w:val="0"/>
                <w:numId w:val="1"/>
              </w:numPr>
              <w:tabs>
                <w:tab w:val="num" w:pos="207"/>
              </w:tabs>
              <w:adjustRightInd w:val="0"/>
              <w:ind w:left="227" w:hanging="227"/>
              <w:rPr>
                <w:rFonts w:eastAsia="標楷體" w:cs="新細明體"/>
                <w:kern w:val="0"/>
              </w:rPr>
            </w:pPr>
            <w:r>
              <w:rPr>
                <w:rFonts w:eastAsia="標楷體" w:cs="新細明體" w:hint="eastAsia"/>
                <w:kern w:val="0"/>
              </w:rPr>
              <w:t>探</w:t>
            </w:r>
            <w:r w:rsidR="00B261B3">
              <w:rPr>
                <w:rFonts w:eastAsia="標楷體" w:cs="新細明體" w:hint="eastAsia"/>
                <w:kern w:val="0"/>
              </w:rPr>
              <w:t>討</w:t>
            </w:r>
            <w:r>
              <w:rPr>
                <w:rFonts w:eastAsia="標楷體" w:cs="新細明體" w:hint="eastAsia"/>
                <w:kern w:val="0"/>
              </w:rPr>
              <w:t>協力安養家庭之照顧模式如何落實在台灣，</w:t>
            </w:r>
            <w:r w:rsidR="00E660B1" w:rsidRPr="00DD2212">
              <w:rPr>
                <w:rFonts w:eastAsia="標楷體" w:cs="新細明體" w:hint="eastAsia"/>
                <w:kern w:val="0"/>
              </w:rPr>
              <w:t>並</w:t>
            </w:r>
            <w:r w:rsidR="00D64268" w:rsidRPr="00DD2212">
              <w:rPr>
                <w:rFonts w:eastAsia="標楷體" w:cs="新細明體" w:hint="eastAsia"/>
                <w:kern w:val="0"/>
              </w:rPr>
              <w:t>比較先前國內外實施經驗與本會協力安養家庭之</w:t>
            </w:r>
            <w:r w:rsidR="00E660B1" w:rsidRPr="00DD2212">
              <w:rPr>
                <w:rFonts w:eastAsia="標楷體" w:cs="新細明體" w:hint="eastAsia"/>
                <w:kern w:val="0"/>
              </w:rPr>
              <w:t>異同</w:t>
            </w:r>
            <w:r w:rsidR="00D64268" w:rsidRPr="00DD2212">
              <w:rPr>
                <w:rFonts w:eastAsia="標楷體" w:cs="新細明體" w:hint="eastAsia"/>
                <w:kern w:val="0"/>
              </w:rPr>
              <w:t>。</w:t>
            </w:r>
          </w:p>
          <w:p w:rsidR="006E1883" w:rsidRPr="0039756E" w:rsidRDefault="001551DB" w:rsidP="0039756E">
            <w:pPr>
              <w:widowControl/>
              <w:numPr>
                <w:ilvl w:val="0"/>
                <w:numId w:val="1"/>
              </w:numPr>
              <w:tabs>
                <w:tab w:val="num" w:pos="207"/>
              </w:tabs>
              <w:adjustRightInd w:val="0"/>
              <w:ind w:left="227" w:hanging="227"/>
              <w:rPr>
                <w:rFonts w:eastAsia="標楷體" w:cs="新細明體"/>
                <w:kern w:val="0"/>
              </w:rPr>
            </w:pPr>
            <w:r>
              <w:rPr>
                <w:rFonts w:eastAsia="標楷體" w:cs="新細明體" w:hint="eastAsia"/>
                <w:kern w:val="0"/>
              </w:rPr>
              <w:t>以質性研究及社會學相關理論，針對研究對象做探討，瞭解本會協力安養家庭計畫對於參與成員之影響與效益。</w:t>
            </w:r>
          </w:p>
          <w:p w:rsidR="00DD2212" w:rsidRPr="001551DB" w:rsidRDefault="003C4E60" w:rsidP="001551DB">
            <w:pPr>
              <w:widowControl/>
              <w:numPr>
                <w:ilvl w:val="0"/>
                <w:numId w:val="1"/>
              </w:numPr>
              <w:tabs>
                <w:tab w:val="num" w:pos="207"/>
              </w:tabs>
              <w:adjustRightInd w:val="0"/>
              <w:ind w:left="227" w:hanging="227"/>
              <w:rPr>
                <w:rFonts w:eastAsia="標楷體" w:cs="新細明體"/>
                <w:kern w:val="0"/>
              </w:rPr>
            </w:pPr>
            <w:r w:rsidRPr="00D64268">
              <w:rPr>
                <w:rFonts w:eastAsia="標楷體" w:cs="新細明體"/>
                <w:kern w:val="0"/>
              </w:rPr>
              <w:t>依據研究結果，對於</w:t>
            </w:r>
            <w:r w:rsidRPr="00D64268">
              <w:rPr>
                <w:rFonts w:eastAsia="標楷體" w:cs="新細明體" w:hint="eastAsia"/>
                <w:kern w:val="0"/>
              </w:rPr>
              <w:t>本會</w:t>
            </w:r>
            <w:r w:rsidR="00DC0185" w:rsidRPr="00D64268">
              <w:rPr>
                <w:rFonts w:eastAsia="標楷體" w:cs="新細明體"/>
                <w:kern w:val="0"/>
              </w:rPr>
              <w:t>未來</w:t>
            </w:r>
            <w:r w:rsidRPr="00D64268">
              <w:rPr>
                <w:rFonts w:eastAsia="標楷體" w:cs="新細明體" w:hint="eastAsia"/>
                <w:kern w:val="0"/>
              </w:rPr>
              <w:t>辦理協力安養家庭</w:t>
            </w:r>
            <w:r w:rsidR="001551DB">
              <w:rPr>
                <w:rFonts w:eastAsia="標楷體" w:cs="新細明體" w:hint="eastAsia"/>
                <w:kern w:val="0"/>
              </w:rPr>
              <w:t>計畫，提供改善與未來發展的具體建議</w:t>
            </w:r>
          </w:p>
        </w:tc>
      </w:tr>
      <w:tr w:rsidR="00DC0185" w:rsidRPr="003F71C7" w:rsidTr="00245384">
        <w:trPr>
          <w:trHeight w:val="684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Pr="003F71C7" w:rsidRDefault="00DC0185" w:rsidP="00245384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預</w:t>
            </w:r>
            <w:r w:rsidRPr="003F71C7">
              <w:rPr>
                <w:rFonts w:eastAsia="標楷體"/>
                <w:color w:val="000000"/>
              </w:rPr>
              <w:t xml:space="preserve">    </w:t>
            </w:r>
            <w:r w:rsidRPr="003F71C7">
              <w:rPr>
                <w:rFonts w:eastAsia="標楷體"/>
                <w:color w:val="000000"/>
              </w:rPr>
              <w:t>定</w:t>
            </w:r>
          </w:p>
          <w:p w:rsidR="00DC0185" w:rsidRPr="003F71C7" w:rsidRDefault="00DC0185" w:rsidP="00245384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研究期程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C0185" w:rsidRPr="003F71C7" w:rsidRDefault="00DC0185" w:rsidP="00245384">
            <w:pPr>
              <w:snapToGrid w:val="0"/>
              <w:ind w:rightChars="5" w:right="12"/>
              <w:jc w:val="center"/>
              <w:rPr>
                <w:rFonts w:eastAsia="標楷體"/>
                <w:color w:val="000000"/>
                <w:sz w:val="20"/>
              </w:rPr>
            </w:pPr>
            <w:r w:rsidRPr="003F71C7">
              <w:rPr>
                <w:rFonts w:eastAsia="標楷體"/>
                <w:color w:val="000000"/>
              </w:rPr>
              <w:t>1</w:t>
            </w:r>
            <w:r w:rsidRPr="003F71C7">
              <w:rPr>
                <w:rFonts w:eastAsia="標楷體"/>
                <w:color w:val="000000"/>
              </w:rPr>
              <w:t>年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Pr="003F71C7" w:rsidRDefault="00DC0185" w:rsidP="00245384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預算金額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Pr="003F71C7" w:rsidRDefault="00D64268" w:rsidP="00D64268">
            <w:pPr>
              <w:snapToGrid w:val="0"/>
              <w:jc w:val="center"/>
              <w:rPr>
                <w:rFonts w:eastAsia="標楷體"/>
                <w:color w:val="000000"/>
                <w:sz w:val="20"/>
              </w:rPr>
            </w:pPr>
            <w:r>
              <w:rPr>
                <w:rFonts w:eastAsia="標楷體" w:hint="eastAsia"/>
                <w:color w:val="000000"/>
                <w:szCs w:val="24"/>
              </w:rPr>
              <w:t>60</w:t>
            </w:r>
            <w:r w:rsidR="00DC0185" w:rsidRPr="003F71C7">
              <w:rPr>
                <w:rFonts w:eastAsia="標楷體"/>
                <w:color w:val="000000"/>
                <w:szCs w:val="24"/>
              </w:rPr>
              <w:t>萬元</w:t>
            </w:r>
          </w:p>
        </w:tc>
      </w:tr>
      <w:tr w:rsidR="007477E6" w:rsidRPr="007477E6" w:rsidTr="00245384">
        <w:trPr>
          <w:trHeight w:val="54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Pr="007477E6" w:rsidRDefault="00DC0185" w:rsidP="00245384">
            <w:pPr>
              <w:snapToGrid w:val="0"/>
              <w:jc w:val="center"/>
              <w:rPr>
                <w:rFonts w:eastAsia="標楷體"/>
              </w:rPr>
            </w:pPr>
            <w:r w:rsidRPr="007477E6">
              <w:rPr>
                <w:rFonts w:eastAsia="標楷體"/>
              </w:rPr>
              <w:t>成果歸屬</w:t>
            </w:r>
          </w:p>
        </w:tc>
        <w:tc>
          <w:tcPr>
            <w:tcW w:w="7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Pr="007477E6" w:rsidRDefault="00DC0185" w:rsidP="006079EE">
            <w:pPr>
              <w:snapToGrid w:val="0"/>
              <w:rPr>
                <w:rFonts w:eastAsia="標楷體"/>
                <w:szCs w:val="24"/>
              </w:rPr>
            </w:pPr>
            <w:r w:rsidRPr="007477E6">
              <w:rPr>
                <w:rFonts w:eastAsia="標楷體"/>
                <w:szCs w:val="24"/>
              </w:rPr>
              <w:t>■</w:t>
            </w:r>
            <w:r w:rsidR="006079EE">
              <w:rPr>
                <w:rFonts w:eastAsia="標楷體" w:hint="eastAsia"/>
                <w:szCs w:val="24"/>
              </w:rPr>
              <w:t xml:space="preserve"> </w:t>
            </w:r>
            <w:r w:rsidR="006079EE">
              <w:rPr>
                <w:rFonts w:eastAsia="標楷體" w:hint="eastAsia"/>
                <w:szCs w:val="24"/>
              </w:rPr>
              <w:t>本會與研究者共</w:t>
            </w:r>
            <w:r w:rsidRPr="007477E6">
              <w:rPr>
                <w:rFonts w:eastAsia="標楷體"/>
                <w:szCs w:val="24"/>
              </w:rPr>
              <w:t>有</w:t>
            </w:r>
          </w:p>
        </w:tc>
      </w:tr>
      <w:tr w:rsidR="00DC0185" w:rsidRPr="003F71C7" w:rsidTr="00245384">
        <w:trPr>
          <w:trHeight w:val="716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Pr="003F71C7" w:rsidRDefault="00DC0185" w:rsidP="00245384">
            <w:pPr>
              <w:snapToGrid w:val="0"/>
              <w:jc w:val="center"/>
              <w:rPr>
                <w:rFonts w:eastAsia="標楷體"/>
              </w:rPr>
            </w:pPr>
            <w:r w:rsidRPr="003F71C7">
              <w:rPr>
                <w:rFonts w:eastAsia="標楷體"/>
              </w:rPr>
              <w:t>未來計畫成果發表</w:t>
            </w:r>
          </w:p>
        </w:tc>
        <w:tc>
          <w:tcPr>
            <w:tcW w:w="7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185" w:rsidRPr="003F71C7" w:rsidRDefault="00DC0185" w:rsidP="00035333">
            <w:pPr>
              <w:snapToGrid w:val="0"/>
              <w:rPr>
                <w:rFonts w:eastAsia="標楷體"/>
                <w:szCs w:val="24"/>
              </w:rPr>
            </w:pPr>
            <w:r w:rsidRPr="003F71C7">
              <w:rPr>
                <w:rFonts w:eastAsia="標楷體"/>
                <w:szCs w:val="24"/>
              </w:rPr>
              <w:t xml:space="preserve">■ </w:t>
            </w:r>
            <w:r w:rsidR="00D64268">
              <w:rPr>
                <w:rFonts w:eastAsia="標楷體"/>
                <w:szCs w:val="24"/>
              </w:rPr>
              <w:t>需以本</w:t>
            </w:r>
            <w:r w:rsidR="00D64268">
              <w:rPr>
                <w:rFonts w:eastAsia="標楷體" w:hint="eastAsia"/>
                <w:szCs w:val="24"/>
              </w:rPr>
              <w:t>會</w:t>
            </w:r>
            <w:r w:rsidRPr="003F71C7">
              <w:rPr>
                <w:rFonts w:eastAsia="標楷體"/>
                <w:szCs w:val="24"/>
              </w:rPr>
              <w:t>或適當名義共同發表</w:t>
            </w:r>
            <w:r w:rsidRPr="003F71C7">
              <w:rPr>
                <w:rFonts w:eastAsia="標楷體"/>
                <w:szCs w:val="24"/>
              </w:rPr>
              <w:t xml:space="preserve"> </w:t>
            </w:r>
          </w:p>
        </w:tc>
      </w:tr>
    </w:tbl>
    <w:p w:rsidR="00E51CD8" w:rsidRDefault="00E51CD8"/>
    <w:p w:rsidR="00E51CD8" w:rsidRDefault="00E51CD8">
      <w:pPr>
        <w:widowControl/>
      </w:pPr>
      <w:r>
        <w:br w:type="page"/>
      </w:r>
    </w:p>
    <w:p w:rsidR="00E51CD8" w:rsidRPr="00C14EA7" w:rsidRDefault="00E51CD8" w:rsidP="00E51CD8">
      <w:pPr>
        <w:snapToGrid w:val="0"/>
        <w:jc w:val="center"/>
        <w:rPr>
          <w:rFonts w:eastAsia="標楷體"/>
          <w:color w:val="000000"/>
          <w:sz w:val="28"/>
          <w:szCs w:val="28"/>
        </w:rPr>
      </w:pPr>
      <w:bookmarkStart w:id="0" w:name="OLE_LINK5"/>
      <w:bookmarkStart w:id="1" w:name="OLE_LINK11"/>
      <w:r>
        <w:rPr>
          <w:rFonts w:eastAsia="標楷體" w:hint="eastAsia"/>
          <w:color w:val="000000"/>
          <w:sz w:val="28"/>
          <w:szCs w:val="28"/>
        </w:rPr>
        <w:t>財團法人罕見疾病基金會</w:t>
      </w:r>
    </w:p>
    <w:p w:rsidR="00E51CD8" w:rsidRPr="00C14EA7" w:rsidRDefault="00E51CD8" w:rsidP="00E51CD8">
      <w:pPr>
        <w:snapToGrid w:val="0"/>
        <w:spacing w:afterLines="50" w:after="180"/>
        <w:jc w:val="center"/>
        <w:rPr>
          <w:rFonts w:eastAsia="標楷體"/>
          <w:color w:val="000000"/>
          <w:sz w:val="28"/>
          <w:szCs w:val="28"/>
        </w:rPr>
      </w:pPr>
      <w:proofErr w:type="gramStart"/>
      <w:r w:rsidRPr="00C14EA7">
        <w:rPr>
          <w:rFonts w:eastAsia="標楷體"/>
          <w:color w:val="000000"/>
          <w:sz w:val="28"/>
          <w:szCs w:val="28"/>
        </w:rPr>
        <w:t>101</w:t>
      </w:r>
      <w:proofErr w:type="gramEnd"/>
      <w:r w:rsidRPr="00C14EA7">
        <w:rPr>
          <w:rFonts w:eastAsia="標楷體"/>
          <w:color w:val="000000"/>
          <w:sz w:val="28"/>
          <w:szCs w:val="28"/>
        </w:rPr>
        <w:t>年度委託研究計畫採購案</w:t>
      </w:r>
    </w:p>
    <w:p w:rsidR="00E51CD8" w:rsidRPr="00C14EA7" w:rsidRDefault="00E51CD8" w:rsidP="00E51CD8">
      <w:pPr>
        <w:snapToGrid w:val="0"/>
        <w:spacing w:afterLines="50" w:after="180"/>
        <w:jc w:val="center"/>
        <w:rPr>
          <w:color w:val="000000"/>
          <w:sz w:val="28"/>
          <w:szCs w:val="28"/>
        </w:rPr>
      </w:pPr>
      <w:r w:rsidRPr="00C14EA7">
        <w:rPr>
          <w:rFonts w:eastAsia="標楷體"/>
          <w:color w:val="000000"/>
          <w:sz w:val="28"/>
          <w:szCs w:val="28"/>
        </w:rPr>
        <w:t>執行重點公開徵求說明表</w:t>
      </w:r>
    </w:p>
    <w:tbl>
      <w:tblPr>
        <w:tblW w:w="9997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1657"/>
        <w:gridCol w:w="827"/>
        <w:gridCol w:w="928"/>
        <w:gridCol w:w="921"/>
        <w:gridCol w:w="3864"/>
      </w:tblGrid>
      <w:tr w:rsidR="00E51CD8" w:rsidRPr="003F71C7" w:rsidTr="006F4B83">
        <w:trPr>
          <w:trHeight w:val="70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項目編號</w:t>
            </w:r>
          </w:p>
        </w:tc>
        <w:tc>
          <w:tcPr>
            <w:tcW w:w="2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ind w:leftChars="-63" w:rightChars="48" w:right="115" w:hangingChars="63" w:hanging="151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  <w:r w:rsidRPr="003F71C7">
              <w:rPr>
                <w:rFonts w:eastAsia="標楷體"/>
                <w:bCs/>
                <w:color w:val="000000"/>
              </w:rPr>
              <w:t>計畫需求單位</w:t>
            </w:r>
          </w:p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bCs/>
                <w:color w:val="000000"/>
              </w:rPr>
              <w:t>（聯絡電話）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</w:p>
        </w:tc>
      </w:tr>
      <w:tr w:rsidR="00E51CD8" w:rsidRPr="003F71C7" w:rsidTr="006F4B83">
        <w:trPr>
          <w:trHeight w:val="53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計畫名稱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583DF6" w:rsidRDefault="00E51CD8" w:rsidP="006F4B83">
            <w:pPr>
              <w:snapToGrid w:val="0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noProof/>
                <w:szCs w:val="24"/>
              </w:rPr>
              <w:t>罕見疾病病患生活</w:t>
            </w:r>
            <w:r w:rsidRPr="00583DF6">
              <w:rPr>
                <w:rFonts w:eastAsia="標楷體" w:hint="eastAsia"/>
                <w:noProof/>
                <w:szCs w:val="24"/>
              </w:rPr>
              <w:t>需求及</w:t>
            </w:r>
            <w:r>
              <w:rPr>
                <w:rFonts w:eastAsia="標楷體" w:hint="eastAsia"/>
                <w:noProof/>
                <w:szCs w:val="24"/>
              </w:rPr>
              <w:t>影響因子</w:t>
            </w:r>
            <w:r w:rsidRPr="00583DF6">
              <w:rPr>
                <w:rFonts w:eastAsia="標楷體" w:hint="eastAsia"/>
                <w:noProof/>
                <w:szCs w:val="24"/>
              </w:rPr>
              <w:t>調查</w:t>
            </w:r>
          </w:p>
        </w:tc>
      </w:tr>
      <w:tr w:rsidR="00E51CD8" w:rsidRPr="003F71C7" w:rsidTr="006F4B83">
        <w:trPr>
          <w:trHeight w:val="1387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背景說明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spacing w:line="400" w:lineRule="exac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過去有關罕見疾病之相關研究計畫，多偏重於醫學治療</w:t>
            </w:r>
            <w:r>
              <w:rPr>
                <w:rFonts w:ascii="標楷體" w:eastAsia="標楷體" w:hAnsi="標楷體" w:hint="eastAsia"/>
                <w:color w:val="000000"/>
              </w:rPr>
              <w:t>或疾病研究之探討，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然隨</w:t>
            </w:r>
            <w:r>
              <w:rPr>
                <w:rFonts w:eastAsia="標楷體" w:hint="eastAsia"/>
                <w:color w:val="000000"/>
              </w:rPr>
              <w:t>罕病法</w:t>
            </w:r>
            <w:proofErr w:type="gramEnd"/>
            <w:r>
              <w:rPr>
                <w:rFonts w:eastAsia="標楷體" w:hint="eastAsia"/>
                <w:color w:val="000000"/>
              </w:rPr>
              <w:t>實施至今所累積各類型服務方案之成熟經驗，及民間團體提供之多元支持性服務方案，罕病研究</w:t>
            </w:r>
            <w:proofErr w:type="gramStart"/>
            <w:r>
              <w:rPr>
                <w:rFonts w:eastAsia="標楷體" w:hint="eastAsia"/>
                <w:color w:val="000000"/>
              </w:rPr>
              <w:t>議題已需擺脫</w:t>
            </w:r>
            <w:proofErr w:type="gramEnd"/>
            <w:r>
              <w:rPr>
                <w:rFonts w:eastAsia="標楷體" w:hint="eastAsia"/>
                <w:color w:val="000000"/>
              </w:rPr>
              <w:t>過往聚焦個人醫療生技之侷限，</w:t>
            </w:r>
            <w:proofErr w:type="gramStart"/>
            <w:r>
              <w:rPr>
                <w:rFonts w:eastAsia="標楷體" w:hint="eastAsia"/>
                <w:color w:val="000000"/>
              </w:rPr>
              <w:t>而朝罕病</w:t>
            </w:r>
            <w:proofErr w:type="gramEnd"/>
            <w:r>
              <w:rPr>
                <w:rFonts w:eastAsia="標楷體" w:hint="eastAsia"/>
                <w:color w:val="000000"/>
              </w:rPr>
              <w:t>病患集體生活或福利需求探究著手。因此，瞭解罕病病患之生活需求乃為現階段罕病相關研究之重要課題。</w:t>
            </w:r>
          </w:p>
        </w:tc>
      </w:tr>
      <w:tr w:rsidR="00E51CD8" w:rsidRPr="003F71C7" w:rsidTr="006F4B83">
        <w:trPr>
          <w:trHeight w:val="1435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研究目的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spacing w:line="400" w:lineRule="exact"/>
              <w:jc w:val="both"/>
              <w:rPr>
                <w:rFonts w:eastAsia="標楷體"/>
                <w:color w:val="000000"/>
                <w:szCs w:val="24"/>
              </w:rPr>
            </w:pPr>
            <w:r>
              <w:rPr>
                <w:rFonts w:eastAsia="標楷體" w:hint="eastAsia"/>
                <w:color w:val="000000"/>
                <w:szCs w:val="24"/>
              </w:rPr>
              <w:t>1.</w:t>
            </w:r>
            <w:r>
              <w:rPr>
                <w:rFonts w:eastAsia="標楷體" w:hint="eastAsia"/>
                <w:color w:val="000000"/>
                <w:szCs w:val="24"/>
              </w:rPr>
              <w:t>調查罕見疾病病患基本資料及生活需求，進而對國內罕病病患輪廓</w:t>
            </w:r>
            <w:proofErr w:type="gramStart"/>
            <w:r>
              <w:rPr>
                <w:rFonts w:eastAsia="標楷體" w:hint="eastAsia"/>
                <w:color w:val="000000"/>
                <w:szCs w:val="24"/>
              </w:rPr>
              <w:t>樣貌有基礎</w:t>
            </w:r>
            <w:proofErr w:type="gramEnd"/>
            <w:r>
              <w:rPr>
                <w:rFonts w:eastAsia="標楷體" w:hint="eastAsia"/>
                <w:color w:val="000000"/>
                <w:szCs w:val="24"/>
              </w:rPr>
              <w:t>認識；</w:t>
            </w:r>
            <w:r>
              <w:rPr>
                <w:rFonts w:eastAsia="標楷體"/>
                <w:color w:val="000000"/>
                <w:szCs w:val="24"/>
              </w:rPr>
              <w:br/>
            </w:r>
            <w:r>
              <w:rPr>
                <w:rFonts w:eastAsia="標楷體" w:hint="eastAsia"/>
                <w:color w:val="000000"/>
                <w:szCs w:val="24"/>
              </w:rPr>
              <w:t>2.</w:t>
            </w:r>
            <w:r>
              <w:rPr>
                <w:rFonts w:eastAsia="標楷體" w:hint="eastAsia"/>
                <w:color w:val="000000"/>
                <w:szCs w:val="24"/>
              </w:rPr>
              <w:t>進行罕病病患生活需求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影響因子分析</w:t>
            </w:r>
            <w:r w:rsidRPr="003F71C7">
              <w:rPr>
                <w:rFonts w:eastAsia="標楷體"/>
                <w:color w:val="000000"/>
                <w:szCs w:val="24"/>
              </w:rPr>
              <w:t>，以作為未來我國罕病政策整體規劃</w:t>
            </w:r>
            <w:r>
              <w:rPr>
                <w:rFonts w:eastAsia="標楷體" w:hint="eastAsia"/>
                <w:color w:val="000000"/>
                <w:szCs w:val="24"/>
              </w:rPr>
              <w:t>及本會服務方案設計</w:t>
            </w:r>
            <w:r w:rsidRPr="003F71C7">
              <w:rPr>
                <w:rFonts w:eastAsia="標楷體"/>
                <w:color w:val="000000"/>
                <w:szCs w:val="24"/>
              </w:rPr>
              <w:t>之依據。</w:t>
            </w:r>
          </w:p>
        </w:tc>
      </w:tr>
      <w:tr w:rsidR="00E51CD8" w:rsidRPr="003F71C7" w:rsidTr="006F4B83">
        <w:trPr>
          <w:trHeight w:val="54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研究對象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rPr>
                <w:rFonts w:eastAsia="標楷體"/>
              </w:rPr>
            </w:pPr>
            <w:r>
              <w:rPr>
                <w:rFonts w:eastAsia="標楷體" w:hint="eastAsia"/>
              </w:rPr>
              <w:t>財團法人罕見疾病基金會服務之罕見疾病病患</w:t>
            </w:r>
            <w:r w:rsidRPr="003F71C7">
              <w:rPr>
                <w:rFonts w:eastAsia="標楷體"/>
              </w:rPr>
              <w:t>。</w:t>
            </w:r>
          </w:p>
        </w:tc>
      </w:tr>
      <w:tr w:rsidR="00E51CD8" w:rsidRPr="003F71C7" w:rsidTr="006F4B83">
        <w:trPr>
          <w:trHeight w:val="220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需求規格</w:t>
            </w:r>
          </w:p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（本計畫研究內容範圍或預期成果）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1CD8" w:rsidRPr="00FB56E5" w:rsidRDefault="00E51CD8" w:rsidP="00E51CD8">
            <w:pPr>
              <w:widowControl/>
              <w:numPr>
                <w:ilvl w:val="0"/>
                <w:numId w:val="3"/>
              </w:numPr>
              <w:adjustRightInd w:val="0"/>
              <w:rPr>
                <w:rFonts w:eastAsia="標楷體" w:cs="新細明體" w:hint="eastAsia"/>
                <w:kern w:val="0"/>
              </w:rPr>
            </w:pPr>
            <w:r w:rsidRPr="00FB56E5">
              <w:rPr>
                <w:rFonts w:eastAsia="標楷體" w:cs="新細明體" w:hint="eastAsia"/>
                <w:kern w:val="0"/>
              </w:rPr>
              <w:t>以電訪方式，進行</w:t>
            </w:r>
            <w:r>
              <w:rPr>
                <w:rFonts w:eastAsia="標楷體" w:cs="新細明體" w:hint="eastAsia"/>
                <w:kern w:val="0"/>
              </w:rPr>
              <w:t>罕見疾病病患基本資料及生活需求調查</w:t>
            </w:r>
            <w:r w:rsidRPr="00FB56E5">
              <w:rPr>
                <w:rFonts w:eastAsia="標楷體" w:cs="新細明體" w:hint="eastAsia"/>
                <w:kern w:val="0"/>
              </w:rPr>
              <w:t>，回收率需至少六成</w:t>
            </w:r>
            <w:r>
              <w:rPr>
                <w:rFonts w:eastAsia="標楷體" w:cs="新細明體" w:hint="eastAsia"/>
                <w:kern w:val="0"/>
              </w:rPr>
              <w:t>（本會約有</w:t>
            </w:r>
            <w:r>
              <w:rPr>
                <w:rFonts w:eastAsia="標楷體" w:cs="新細明體" w:hint="eastAsia"/>
                <w:kern w:val="0"/>
              </w:rPr>
              <w:t>3,600</w:t>
            </w:r>
            <w:r>
              <w:rPr>
                <w:rFonts w:eastAsia="標楷體" w:cs="新細明體" w:hint="eastAsia"/>
                <w:kern w:val="0"/>
              </w:rPr>
              <w:t>位病友，問卷需經前後測及信效度檢驗）</w:t>
            </w:r>
            <w:r w:rsidRPr="00FB56E5">
              <w:rPr>
                <w:rFonts w:eastAsia="標楷體" w:cs="新細明體" w:hint="eastAsia"/>
                <w:kern w:val="0"/>
              </w:rPr>
              <w:t>。</w:t>
            </w:r>
          </w:p>
          <w:p w:rsidR="00E51CD8" w:rsidRPr="005B4A03" w:rsidRDefault="00E51CD8" w:rsidP="00E51CD8">
            <w:pPr>
              <w:widowControl/>
              <w:numPr>
                <w:ilvl w:val="0"/>
                <w:numId w:val="3"/>
              </w:numPr>
              <w:adjustRightInd w:val="0"/>
              <w:rPr>
                <w:rFonts w:ascii="標楷體" w:eastAsia="標楷體" w:hAnsi="標楷體" w:cs="新細明體" w:hint="eastAsia"/>
                <w:kern w:val="0"/>
              </w:rPr>
            </w:pPr>
            <w:r w:rsidRPr="00FB56E5">
              <w:rPr>
                <w:rFonts w:eastAsia="標楷體" w:cs="新細明體" w:hint="eastAsia"/>
                <w:kern w:val="0"/>
              </w:rPr>
              <w:t>調查項目</w:t>
            </w:r>
            <w:r>
              <w:rPr>
                <w:rFonts w:eastAsia="標楷體" w:cs="新細明體" w:hint="eastAsia"/>
                <w:kern w:val="0"/>
              </w:rPr>
              <w:t>內容</w:t>
            </w:r>
            <w:r w:rsidRPr="00FB56E5">
              <w:rPr>
                <w:rFonts w:eastAsia="標楷體" w:cs="新細明體" w:hint="eastAsia"/>
                <w:kern w:val="0"/>
              </w:rPr>
              <w:t>需至少包括：</w:t>
            </w:r>
            <w:r>
              <w:rPr>
                <w:rFonts w:eastAsia="標楷體" w:cs="新細明體"/>
                <w:kern w:val="0"/>
              </w:rPr>
              <w:br/>
            </w:r>
            <w:r>
              <w:rPr>
                <w:rFonts w:eastAsia="標楷體" w:cs="新細明體" w:hint="eastAsia"/>
                <w:kern w:val="0"/>
              </w:rPr>
              <w:t>(1)</w:t>
            </w:r>
            <w:r>
              <w:rPr>
                <w:rFonts w:eastAsia="標楷體" w:cs="新細明體" w:hint="eastAsia"/>
                <w:kern w:val="0"/>
              </w:rPr>
              <w:t>基本資料：</w:t>
            </w:r>
            <w:r w:rsidRPr="005B4A03">
              <w:rPr>
                <w:rFonts w:eastAsia="標楷體" w:cs="新細明體" w:hint="eastAsia"/>
                <w:kern w:val="0"/>
              </w:rPr>
              <w:t>居住狀況</w:t>
            </w:r>
            <w:r>
              <w:rPr>
                <w:rFonts w:ascii="標楷體" w:eastAsia="標楷體" w:hAnsi="標楷體" w:cs="新細明體" w:hint="eastAsia"/>
                <w:kern w:val="0"/>
              </w:rPr>
              <w:t>、家庭經濟狀況；</w:t>
            </w:r>
            <w:r>
              <w:rPr>
                <w:rFonts w:ascii="標楷體" w:eastAsia="標楷體" w:hAnsi="標楷體" w:cs="新細明體" w:hint="eastAsia"/>
                <w:kern w:val="0"/>
              </w:rPr>
              <w:br/>
              <w:t>(2)生活需求：</w:t>
            </w:r>
            <w:r w:rsidRPr="005B4A03">
              <w:rPr>
                <w:rFonts w:ascii="標楷體" w:eastAsia="標楷體" w:hAnsi="標楷體" w:cs="新細明體" w:hint="eastAsia"/>
                <w:kern w:val="0"/>
              </w:rPr>
              <w:t>醫療</w:t>
            </w:r>
            <w:r>
              <w:rPr>
                <w:rFonts w:ascii="標楷體" w:eastAsia="標楷體" w:hAnsi="標楷體" w:cs="新細明體" w:hint="eastAsia"/>
                <w:kern w:val="0"/>
              </w:rPr>
              <w:t>、安養照顧、福利服務、教育</w:t>
            </w:r>
            <w:r w:rsidRPr="005B4A03">
              <w:rPr>
                <w:rFonts w:ascii="標楷體" w:eastAsia="標楷體" w:hAnsi="標楷體" w:cs="新細明體" w:hint="eastAsia"/>
                <w:kern w:val="0"/>
              </w:rPr>
              <w:t>需求</w:t>
            </w:r>
            <w:r>
              <w:rPr>
                <w:rFonts w:ascii="標楷體" w:eastAsia="標楷體" w:hAnsi="標楷體" w:cs="新細明體" w:hint="eastAsia"/>
                <w:kern w:val="0"/>
              </w:rPr>
              <w:t>、心理情緒</w:t>
            </w:r>
            <w:r w:rsidRPr="005B4A03">
              <w:rPr>
                <w:rFonts w:ascii="標楷體" w:eastAsia="標楷體" w:hAnsi="標楷體" w:cs="新細明體" w:hint="eastAsia"/>
                <w:kern w:val="0"/>
              </w:rPr>
              <w:t>及就業服務</w:t>
            </w:r>
            <w:r>
              <w:rPr>
                <w:rFonts w:ascii="標楷體" w:eastAsia="標楷體" w:hAnsi="標楷體" w:cs="新細明體" w:hint="eastAsia"/>
                <w:kern w:val="0"/>
              </w:rPr>
              <w:t>等</w:t>
            </w:r>
            <w:r w:rsidRPr="005B4A03">
              <w:rPr>
                <w:rFonts w:ascii="標楷體" w:eastAsia="標楷體" w:hAnsi="標楷體" w:cs="新細明體" w:hint="eastAsia"/>
                <w:kern w:val="0"/>
              </w:rPr>
              <w:t>需求。</w:t>
            </w:r>
          </w:p>
          <w:p w:rsidR="00E51CD8" w:rsidRPr="00FB56E5" w:rsidRDefault="00E51CD8" w:rsidP="00E51CD8">
            <w:pPr>
              <w:widowControl/>
              <w:numPr>
                <w:ilvl w:val="0"/>
                <w:numId w:val="3"/>
              </w:numPr>
              <w:adjustRightInd w:val="0"/>
              <w:rPr>
                <w:rFonts w:eastAsia="標楷體" w:cs="新細明體" w:hint="eastAsia"/>
                <w:kern w:val="0"/>
              </w:rPr>
            </w:pPr>
            <w:r>
              <w:rPr>
                <w:rFonts w:eastAsia="標楷體" w:cs="新細明體" w:hint="eastAsia"/>
                <w:kern w:val="0"/>
              </w:rPr>
              <w:t>分析影響罕病病患</w:t>
            </w:r>
            <w:r w:rsidRPr="00FB56E5">
              <w:rPr>
                <w:rFonts w:eastAsia="標楷體" w:cs="新細明體" w:hint="eastAsia"/>
                <w:kern w:val="0"/>
              </w:rPr>
              <w:t>生活需求</w:t>
            </w:r>
            <w:r w:rsidRPr="00FB56E5">
              <w:rPr>
                <w:rFonts w:ascii="標楷體" w:eastAsia="標楷體" w:hAnsi="標楷體" w:cs="新細明體" w:hint="eastAsia"/>
                <w:kern w:val="0"/>
              </w:rPr>
              <w:t>之</w:t>
            </w:r>
            <w:r>
              <w:rPr>
                <w:rFonts w:ascii="標楷體" w:eastAsia="標楷體" w:hAnsi="標楷體" w:cs="新細明體" w:hint="eastAsia"/>
                <w:kern w:val="0"/>
              </w:rPr>
              <w:t>重要</w:t>
            </w:r>
            <w:r w:rsidRPr="00FB56E5">
              <w:rPr>
                <w:rFonts w:ascii="標楷體" w:eastAsia="標楷體" w:hAnsi="標楷體" w:cs="新細明體" w:hint="eastAsia"/>
                <w:kern w:val="0"/>
              </w:rPr>
              <w:t>因子。</w:t>
            </w:r>
          </w:p>
          <w:p w:rsidR="00E51CD8" w:rsidRPr="007E7D29" w:rsidRDefault="00E51CD8" w:rsidP="00E51CD8">
            <w:pPr>
              <w:widowControl/>
              <w:numPr>
                <w:ilvl w:val="0"/>
                <w:numId w:val="3"/>
              </w:numPr>
              <w:adjustRightInd w:val="0"/>
              <w:rPr>
                <w:rFonts w:eastAsia="標楷體" w:cs="新細明體"/>
                <w:kern w:val="0"/>
              </w:rPr>
            </w:pPr>
            <w:r w:rsidRPr="00FB56E5">
              <w:rPr>
                <w:rFonts w:eastAsia="標楷體" w:cs="新細明體"/>
                <w:kern w:val="0"/>
              </w:rPr>
              <w:t>依據研究結果，對於未來我國罕病政策整體規劃</w:t>
            </w:r>
            <w:r>
              <w:rPr>
                <w:rFonts w:eastAsia="標楷體" w:hint="eastAsia"/>
                <w:color w:val="000000"/>
                <w:szCs w:val="24"/>
              </w:rPr>
              <w:t>及本會服務方案</w:t>
            </w:r>
            <w:r w:rsidRPr="00FB56E5">
              <w:rPr>
                <w:rFonts w:eastAsia="標楷體" w:cs="新細明體"/>
                <w:kern w:val="0"/>
              </w:rPr>
              <w:t>提供具體建議。</w:t>
            </w:r>
          </w:p>
        </w:tc>
      </w:tr>
      <w:tr w:rsidR="00E51CD8" w:rsidRPr="003F71C7" w:rsidTr="006F4B83">
        <w:trPr>
          <w:trHeight w:val="684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預</w:t>
            </w:r>
            <w:r w:rsidRPr="003F71C7">
              <w:rPr>
                <w:rFonts w:eastAsia="標楷體"/>
                <w:color w:val="000000"/>
              </w:rPr>
              <w:t xml:space="preserve">    </w:t>
            </w:r>
            <w:r w:rsidRPr="003F71C7">
              <w:rPr>
                <w:rFonts w:eastAsia="標楷體"/>
                <w:color w:val="000000"/>
              </w:rPr>
              <w:t>定</w:t>
            </w:r>
          </w:p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研究期程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ind w:rightChars="5" w:right="12"/>
              <w:jc w:val="center"/>
              <w:rPr>
                <w:rFonts w:eastAsia="標楷體"/>
                <w:color w:val="000000"/>
                <w:sz w:val="20"/>
              </w:rPr>
            </w:pPr>
            <w:r w:rsidRPr="003F71C7">
              <w:rPr>
                <w:rFonts w:eastAsia="標楷體"/>
                <w:color w:val="000000"/>
              </w:rPr>
              <w:t>1</w:t>
            </w:r>
            <w:r w:rsidRPr="003F71C7">
              <w:rPr>
                <w:rFonts w:eastAsia="標楷體"/>
                <w:color w:val="000000"/>
              </w:rPr>
              <w:t>年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預算金額</w:t>
            </w:r>
          </w:p>
        </w:tc>
        <w:tc>
          <w:tcPr>
            <w:tcW w:w="478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color w:val="000000"/>
                <w:sz w:val="20"/>
              </w:rPr>
            </w:pPr>
            <w:r>
              <w:rPr>
                <w:rFonts w:eastAsia="標楷體" w:hint="eastAsia"/>
                <w:color w:val="000000"/>
                <w:szCs w:val="24"/>
              </w:rPr>
              <w:t>100</w:t>
            </w:r>
            <w:r w:rsidRPr="003F71C7">
              <w:rPr>
                <w:rFonts w:eastAsia="標楷體"/>
                <w:color w:val="000000"/>
                <w:szCs w:val="24"/>
              </w:rPr>
              <w:t>萬元</w:t>
            </w:r>
          </w:p>
        </w:tc>
      </w:tr>
      <w:tr w:rsidR="00E51CD8" w:rsidRPr="003F71C7" w:rsidTr="006F4B83">
        <w:trPr>
          <w:trHeight w:val="54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1C7">
              <w:rPr>
                <w:rFonts w:eastAsia="標楷體"/>
                <w:color w:val="000000"/>
              </w:rPr>
              <w:t>成果歸屬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Default="00E51CD8" w:rsidP="006F4B83">
            <w:pPr>
              <w:snapToGrid w:val="0"/>
              <w:rPr>
                <w:szCs w:val="24"/>
              </w:rPr>
            </w:pPr>
            <w:r>
              <w:rPr>
                <w:rFonts w:ascii="Arial" w:hAnsi="Arial" w:cs="Arial"/>
              </w:rPr>
              <w:t>■</w:t>
            </w:r>
            <w:r>
              <w:t xml:space="preserve"> </w:t>
            </w:r>
            <w:r>
              <w:rPr>
                <w:rFonts w:ascii="標楷體" w:eastAsia="標楷體" w:hAnsi="標楷體" w:hint="eastAsia"/>
              </w:rPr>
              <w:t>本會與研究者共有</w:t>
            </w:r>
          </w:p>
        </w:tc>
      </w:tr>
      <w:tr w:rsidR="00E51CD8" w:rsidRPr="003F71C7" w:rsidTr="006F4B83">
        <w:trPr>
          <w:trHeight w:val="716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1C7" w:rsidRDefault="00E51CD8" w:rsidP="006F4B83">
            <w:pPr>
              <w:snapToGrid w:val="0"/>
              <w:jc w:val="center"/>
              <w:rPr>
                <w:rFonts w:eastAsia="標楷體"/>
              </w:rPr>
            </w:pPr>
            <w:r w:rsidRPr="003F71C7">
              <w:rPr>
                <w:rFonts w:eastAsia="標楷體"/>
              </w:rPr>
              <w:t>未來計畫成果發表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Default="00E51CD8" w:rsidP="006F4B83">
            <w:pPr>
              <w:snapToGrid w:val="0"/>
              <w:rPr>
                <w:szCs w:val="24"/>
              </w:rPr>
            </w:pPr>
            <w:r>
              <w:rPr>
                <w:rFonts w:ascii="Arial" w:hAnsi="Arial" w:cs="Arial"/>
              </w:rPr>
              <w:t>■</w:t>
            </w:r>
            <w:r>
              <w:t xml:space="preserve"> </w:t>
            </w:r>
            <w:r>
              <w:rPr>
                <w:rFonts w:ascii="標楷體" w:eastAsia="標楷體" w:hAnsi="標楷體" w:hint="eastAsia"/>
              </w:rPr>
              <w:t>需以本會或適當名義共同發表</w:t>
            </w:r>
            <w:r>
              <w:t xml:space="preserve"> </w:t>
            </w:r>
          </w:p>
        </w:tc>
      </w:tr>
    </w:tbl>
    <w:p w:rsidR="00E51CD8" w:rsidRPr="00C14EA7" w:rsidRDefault="00E51CD8" w:rsidP="00E51CD8">
      <w:pPr>
        <w:snapToGrid w:val="0"/>
      </w:pPr>
      <w:r w:rsidRPr="00C14EA7">
        <w:t xml:space="preserve"> </w:t>
      </w:r>
    </w:p>
    <w:bookmarkEnd w:id="0"/>
    <w:bookmarkEnd w:id="1"/>
    <w:p w:rsidR="00E51CD8" w:rsidRPr="00C14EA7" w:rsidRDefault="00E51CD8" w:rsidP="00E51CD8">
      <w:pPr>
        <w:snapToGrid w:val="0"/>
        <w:rPr>
          <w:rFonts w:hint="eastAsia"/>
          <w:color w:val="000000"/>
        </w:rPr>
      </w:pPr>
    </w:p>
    <w:p w:rsidR="00E51CD8" w:rsidRDefault="00E51CD8">
      <w:pPr>
        <w:widowControl/>
      </w:pPr>
      <w:r>
        <w:br w:type="page"/>
      </w:r>
    </w:p>
    <w:p w:rsidR="00E51CD8" w:rsidRPr="003F741D" w:rsidRDefault="00E51CD8" w:rsidP="00E51CD8">
      <w:pPr>
        <w:snapToGrid w:val="0"/>
        <w:jc w:val="center"/>
        <w:rPr>
          <w:rFonts w:eastAsia="標楷體"/>
          <w:color w:val="000000"/>
          <w:sz w:val="28"/>
          <w:szCs w:val="28"/>
        </w:rPr>
      </w:pPr>
      <w:r>
        <w:rPr>
          <w:rFonts w:eastAsia="標楷體" w:hint="eastAsia"/>
          <w:color w:val="000000"/>
          <w:sz w:val="28"/>
          <w:szCs w:val="28"/>
        </w:rPr>
        <w:t>財團法人罕見疾病基金會</w:t>
      </w:r>
    </w:p>
    <w:p w:rsidR="00E51CD8" w:rsidRPr="003F741D" w:rsidRDefault="00E51CD8" w:rsidP="00E51CD8">
      <w:pPr>
        <w:snapToGrid w:val="0"/>
        <w:spacing w:afterLines="50" w:after="180"/>
        <w:jc w:val="center"/>
        <w:rPr>
          <w:rFonts w:eastAsia="標楷體"/>
          <w:color w:val="000000"/>
          <w:sz w:val="28"/>
          <w:szCs w:val="28"/>
        </w:rPr>
      </w:pPr>
      <w:proofErr w:type="gramStart"/>
      <w:r w:rsidRPr="003F741D">
        <w:rPr>
          <w:rFonts w:eastAsia="標楷體"/>
          <w:color w:val="000000"/>
          <w:sz w:val="28"/>
          <w:szCs w:val="28"/>
        </w:rPr>
        <w:t>101</w:t>
      </w:r>
      <w:proofErr w:type="gramEnd"/>
      <w:r>
        <w:rPr>
          <w:rFonts w:eastAsia="標楷體"/>
          <w:color w:val="000000"/>
          <w:sz w:val="28"/>
          <w:szCs w:val="28"/>
        </w:rPr>
        <w:t>年度委託</w:t>
      </w:r>
      <w:r>
        <w:rPr>
          <w:rFonts w:eastAsia="標楷體" w:hint="eastAsia"/>
          <w:color w:val="000000"/>
          <w:sz w:val="28"/>
          <w:szCs w:val="28"/>
        </w:rPr>
        <w:t>學術</w:t>
      </w:r>
      <w:r w:rsidRPr="003F741D">
        <w:rPr>
          <w:rFonts w:eastAsia="標楷體"/>
          <w:color w:val="000000"/>
          <w:sz w:val="28"/>
          <w:szCs w:val="28"/>
        </w:rPr>
        <w:t>研究計畫採購案</w:t>
      </w:r>
    </w:p>
    <w:p w:rsidR="00E51CD8" w:rsidRPr="003F741D" w:rsidRDefault="00E51CD8" w:rsidP="00E51CD8">
      <w:pPr>
        <w:snapToGrid w:val="0"/>
        <w:spacing w:afterLines="50" w:after="180"/>
        <w:jc w:val="center"/>
        <w:rPr>
          <w:color w:val="000000"/>
          <w:sz w:val="28"/>
          <w:szCs w:val="28"/>
        </w:rPr>
      </w:pPr>
      <w:r w:rsidRPr="003F741D">
        <w:rPr>
          <w:rFonts w:eastAsia="標楷體"/>
          <w:color w:val="000000"/>
          <w:sz w:val="28"/>
          <w:szCs w:val="28"/>
        </w:rPr>
        <w:t>執行重點公開徵求說明表</w:t>
      </w:r>
    </w:p>
    <w:tbl>
      <w:tblPr>
        <w:tblW w:w="9729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1657"/>
        <w:gridCol w:w="827"/>
        <w:gridCol w:w="928"/>
        <w:gridCol w:w="921"/>
        <w:gridCol w:w="3596"/>
      </w:tblGrid>
      <w:tr w:rsidR="00E51CD8" w:rsidRPr="003F741D" w:rsidTr="006F4B83">
        <w:trPr>
          <w:trHeight w:val="70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41D">
              <w:rPr>
                <w:rFonts w:eastAsia="標楷體"/>
                <w:color w:val="000000"/>
              </w:rPr>
              <w:t>項目編號</w:t>
            </w:r>
          </w:p>
        </w:tc>
        <w:tc>
          <w:tcPr>
            <w:tcW w:w="2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ind w:leftChars="-63" w:rightChars="48" w:right="115" w:hangingChars="63" w:hanging="151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  <w:r w:rsidRPr="003F741D">
              <w:rPr>
                <w:rFonts w:eastAsia="標楷體"/>
                <w:bCs/>
                <w:color w:val="000000"/>
              </w:rPr>
              <w:t>計畫需求單位</w:t>
            </w:r>
          </w:p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41D">
              <w:rPr>
                <w:rFonts w:eastAsia="標楷體"/>
                <w:bCs/>
                <w:color w:val="000000"/>
              </w:rPr>
              <w:t>（聯絡電話）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</w:p>
        </w:tc>
      </w:tr>
      <w:tr w:rsidR="00E51CD8" w:rsidRPr="003F741D" w:rsidTr="006F4B83">
        <w:trPr>
          <w:trHeight w:val="53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41D">
              <w:rPr>
                <w:rFonts w:eastAsia="標楷體"/>
                <w:color w:val="000000"/>
              </w:rPr>
              <w:t>計畫名稱</w:t>
            </w:r>
          </w:p>
        </w:tc>
        <w:tc>
          <w:tcPr>
            <w:tcW w:w="79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A8726D" w:rsidRDefault="00E51CD8" w:rsidP="006F4B83">
            <w:pPr>
              <w:snapToGrid w:val="0"/>
              <w:jc w:val="both"/>
              <w:rPr>
                <w:rFonts w:ascii="標楷體" w:eastAsia="標楷體" w:hAnsi="標楷體"/>
              </w:rPr>
            </w:pPr>
            <w:r w:rsidRPr="00A8726D">
              <w:rPr>
                <w:rFonts w:ascii="標楷體" w:eastAsia="標楷體" w:hAnsi="標楷體" w:hint="eastAsia"/>
              </w:rPr>
              <w:t>建立</w:t>
            </w:r>
            <w:proofErr w:type="gramStart"/>
            <w:r w:rsidRPr="00A8726D">
              <w:rPr>
                <w:rFonts w:ascii="標楷體" w:eastAsia="標楷體" w:hAnsi="標楷體" w:hint="eastAsia"/>
              </w:rPr>
              <w:t>第一型肝醣儲積症</w:t>
            </w:r>
            <w:proofErr w:type="gramEnd"/>
            <w:r w:rsidRPr="00A8726D">
              <w:rPr>
                <w:rFonts w:ascii="標楷體" w:eastAsia="標楷體" w:hAnsi="標楷體" w:hint="eastAsia"/>
              </w:rPr>
              <w:t>飲食控制方針</w:t>
            </w:r>
          </w:p>
        </w:tc>
      </w:tr>
      <w:tr w:rsidR="00E51CD8" w:rsidRPr="003F741D" w:rsidTr="006F4B83">
        <w:trPr>
          <w:trHeight w:val="1387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41D">
              <w:rPr>
                <w:rFonts w:eastAsia="標楷體"/>
                <w:color w:val="000000"/>
              </w:rPr>
              <w:t>背景說明</w:t>
            </w:r>
          </w:p>
        </w:tc>
        <w:tc>
          <w:tcPr>
            <w:tcW w:w="79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spacing w:line="400" w:lineRule="exac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肝</w:t>
            </w:r>
            <w:proofErr w:type="gramStart"/>
            <w:r>
              <w:rPr>
                <w:rFonts w:eastAsia="標楷體" w:hint="eastAsia"/>
                <w:color w:val="000000"/>
              </w:rPr>
              <w:t>醣儲積症</w:t>
            </w:r>
            <w:proofErr w:type="gramEnd"/>
            <w:r>
              <w:rPr>
                <w:rFonts w:eastAsia="標楷體" w:hint="eastAsia"/>
                <w:color w:val="000000"/>
              </w:rPr>
              <w:t>第一型是一種罕見的先天遺傳代謝疾病，主要是由於患者體內無法正常利用肝</w:t>
            </w:r>
            <w:proofErr w:type="gramStart"/>
            <w:r>
              <w:rPr>
                <w:rFonts w:eastAsia="標楷體" w:hint="eastAsia"/>
                <w:color w:val="000000"/>
              </w:rPr>
              <w:t>醣</w:t>
            </w:r>
            <w:proofErr w:type="gramEnd"/>
            <w:r>
              <w:rPr>
                <w:rFonts w:eastAsia="標楷體" w:hint="eastAsia"/>
                <w:color w:val="000000"/>
              </w:rPr>
              <w:t>，</w:t>
            </w:r>
            <w:proofErr w:type="gramStart"/>
            <w:r>
              <w:rPr>
                <w:rFonts w:eastAsia="標楷體" w:hint="eastAsia"/>
                <w:color w:val="000000"/>
              </w:rPr>
              <w:t>將肝醣</w:t>
            </w:r>
            <w:proofErr w:type="gramEnd"/>
            <w:r>
              <w:rPr>
                <w:rFonts w:eastAsia="標楷體" w:hint="eastAsia"/>
                <w:color w:val="000000"/>
              </w:rPr>
              <w:t>順利分解成葡萄糖，因而過度囤積。</w:t>
            </w:r>
            <w:proofErr w:type="gramStart"/>
            <w:r>
              <w:rPr>
                <w:rFonts w:eastAsia="標楷體" w:hint="eastAsia"/>
                <w:color w:val="000000"/>
              </w:rPr>
              <w:t>無法將肝醣</w:t>
            </w:r>
            <w:proofErr w:type="gramEnd"/>
            <w:r>
              <w:rPr>
                <w:rFonts w:eastAsia="標楷體" w:hint="eastAsia"/>
                <w:color w:val="000000"/>
              </w:rPr>
              <w:t>順利轉化成葡萄糖提供人體所需，導致患者低血糖。目前對於肝</w:t>
            </w:r>
            <w:proofErr w:type="gramStart"/>
            <w:r>
              <w:rPr>
                <w:rFonts w:eastAsia="標楷體" w:hint="eastAsia"/>
                <w:color w:val="000000"/>
              </w:rPr>
              <w:t>醣儲積症</w:t>
            </w:r>
            <w:proofErr w:type="gramEnd"/>
            <w:r>
              <w:rPr>
                <w:rFonts w:eastAsia="標楷體" w:hint="eastAsia"/>
                <w:color w:val="000000"/>
              </w:rPr>
              <w:t>第一型仍無治療方法，僅能限制醣類食物攝取並給予症狀治療。預防低血糖為最高原則，</w:t>
            </w:r>
            <w:proofErr w:type="gramStart"/>
            <w:r>
              <w:rPr>
                <w:rFonts w:eastAsia="標楷體" w:hint="eastAsia"/>
                <w:color w:val="000000"/>
              </w:rPr>
              <w:t>以生玉米粉</w:t>
            </w:r>
            <w:proofErr w:type="gramEnd"/>
            <w:r>
              <w:rPr>
                <w:rFonts w:eastAsia="標楷體" w:hint="eastAsia"/>
                <w:color w:val="000000"/>
              </w:rPr>
              <w:t>療法為穩定血糖之方法，須配合醫囑嚴格執行飲食控制，並定期監測血糖及其他生化數值，達到疾病控制之目的。</w:t>
            </w:r>
          </w:p>
        </w:tc>
      </w:tr>
      <w:tr w:rsidR="00E51CD8" w:rsidRPr="003F741D" w:rsidTr="006F4B83">
        <w:trPr>
          <w:trHeight w:val="1435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41D">
              <w:rPr>
                <w:rFonts w:eastAsia="標楷體"/>
                <w:color w:val="000000"/>
              </w:rPr>
              <w:t>研究目的</w:t>
            </w:r>
          </w:p>
        </w:tc>
        <w:tc>
          <w:tcPr>
            <w:tcW w:w="79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spacing w:line="400" w:lineRule="exac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從肝</w:t>
            </w:r>
            <w:proofErr w:type="gramStart"/>
            <w:r>
              <w:rPr>
                <w:rFonts w:eastAsia="標楷體" w:hint="eastAsia"/>
                <w:color w:val="000000"/>
              </w:rPr>
              <w:t>醣儲積症</w:t>
            </w:r>
            <w:proofErr w:type="gramEnd"/>
            <w:r>
              <w:rPr>
                <w:rFonts w:eastAsia="標楷體" w:hint="eastAsia"/>
                <w:color w:val="000000"/>
              </w:rPr>
              <w:t>第一型的醫療照護、生化數值、飲食控制等各層面，了解這類患者的治療成效、</w:t>
            </w:r>
            <w:proofErr w:type="gramStart"/>
            <w:r>
              <w:rPr>
                <w:rFonts w:eastAsia="標楷體" w:hint="eastAsia"/>
                <w:color w:val="000000"/>
              </w:rPr>
              <w:t>遵</w:t>
            </w:r>
            <w:proofErr w:type="gramEnd"/>
            <w:r>
              <w:rPr>
                <w:rFonts w:eastAsia="標楷體" w:hint="eastAsia"/>
                <w:color w:val="000000"/>
              </w:rPr>
              <w:t>醫囑性與自我照顧的能力，並由調查結果歸納飲食控制的方針。</w:t>
            </w:r>
          </w:p>
        </w:tc>
      </w:tr>
      <w:tr w:rsidR="00E51CD8" w:rsidRPr="003F741D" w:rsidTr="006F4B83">
        <w:trPr>
          <w:trHeight w:val="54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41D">
              <w:rPr>
                <w:rFonts w:eastAsia="標楷體"/>
                <w:color w:val="000000"/>
              </w:rPr>
              <w:t>研究對象</w:t>
            </w:r>
          </w:p>
        </w:tc>
        <w:tc>
          <w:tcPr>
            <w:tcW w:w="79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rPr>
                <w:rFonts w:eastAsia="標楷體"/>
              </w:rPr>
            </w:pPr>
            <w:proofErr w:type="gramStart"/>
            <w:r>
              <w:rPr>
                <w:rFonts w:eastAsia="標楷體" w:hint="eastAsia"/>
              </w:rPr>
              <w:t>國內肝醣儲積症</w:t>
            </w:r>
            <w:proofErr w:type="gramEnd"/>
            <w:r>
              <w:rPr>
                <w:rFonts w:eastAsia="標楷體" w:hint="eastAsia"/>
              </w:rPr>
              <w:t>第一型患者</w:t>
            </w:r>
          </w:p>
        </w:tc>
      </w:tr>
      <w:tr w:rsidR="00E51CD8" w:rsidRPr="003F741D" w:rsidTr="006F4B83">
        <w:trPr>
          <w:trHeight w:val="2647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41D">
              <w:rPr>
                <w:rFonts w:eastAsia="標楷體"/>
                <w:color w:val="000000"/>
              </w:rPr>
              <w:t>需求規格</w:t>
            </w:r>
          </w:p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41D">
              <w:rPr>
                <w:rFonts w:eastAsia="標楷體"/>
                <w:color w:val="000000"/>
              </w:rPr>
              <w:t>（本計畫研究內容範圍或預期成果）</w:t>
            </w:r>
          </w:p>
        </w:tc>
        <w:tc>
          <w:tcPr>
            <w:tcW w:w="79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1CD8" w:rsidRPr="003F741D" w:rsidRDefault="00E51CD8" w:rsidP="00E51CD8">
            <w:pPr>
              <w:numPr>
                <w:ilvl w:val="0"/>
                <w:numId w:val="1"/>
              </w:numPr>
              <w:tabs>
                <w:tab w:val="clear" w:pos="763"/>
                <w:tab w:val="num" w:pos="207"/>
                <w:tab w:val="num" w:pos="480"/>
              </w:tabs>
              <w:adjustRightInd w:val="0"/>
              <w:ind w:left="227" w:hanging="227"/>
              <w:rPr>
                <w:rFonts w:eastAsia="標楷體" w:cs="新細明體"/>
              </w:rPr>
            </w:pPr>
            <w:r>
              <w:rPr>
                <w:rFonts w:eastAsia="標楷體" w:cs="新細明體" w:hint="eastAsia"/>
              </w:rPr>
              <w:t>肝</w:t>
            </w:r>
            <w:proofErr w:type="gramStart"/>
            <w:r>
              <w:rPr>
                <w:rFonts w:eastAsia="標楷體" w:cs="新細明體" w:hint="eastAsia"/>
              </w:rPr>
              <w:t>醣儲積症</w:t>
            </w:r>
            <w:proofErr w:type="gramEnd"/>
            <w:r>
              <w:rPr>
                <w:rFonts w:eastAsia="標楷體" w:cs="新細明體" w:hint="eastAsia"/>
              </w:rPr>
              <w:t>第一型飲食控制成效探討。</w:t>
            </w:r>
            <w:r>
              <w:rPr>
                <w:rFonts w:eastAsia="標楷體" w:cs="新細明體" w:hint="eastAsia"/>
              </w:rPr>
              <w:t>(</w:t>
            </w:r>
            <w:r>
              <w:rPr>
                <w:rFonts w:eastAsia="標楷體" w:cs="新細明體" w:hint="eastAsia"/>
              </w:rPr>
              <w:t>國內</w:t>
            </w:r>
            <w:r>
              <w:rPr>
                <w:rFonts w:eastAsia="標楷體" w:cs="新細明體" w:hint="eastAsia"/>
              </w:rPr>
              <w:t>20</w:t>
            </w:r>
            <w:r>
              <w:rPr>
                <w:rFonts w:eastAsia="標楷體" w:cs="新細明體" w:hint="eastAsia"/>
              </w:rPr>
              <w:t>位患者之血糖值、生長曲線、肝臟腺體瘤等</w:t>
            </w:r>
            <w:r>
              <w:rPr>
                <w:rFonts w:eastAsia="標楷體" w:cs="新細明體" w:hint="eastAsia"/>
              </w:rPr>
              <w:t>)</w:t>
            </w:r>
          </w:p>
          <w:p w:rsidR="00E51CD8" w:rsidRDefault="00E51CD8" w:rsidP="00E51CD8">
            <w:pPr>
              <w:numPr>
                <w:ilvl w:val="0"/>
                <w:numId w:val="1"/>
              </w:numPr>
              <w:tabs>
                <w:tab w:val="clear" w:pos="763"/>
                <w:tab w:val="num" w:pos="207"/>
                <w:tab w:val="num" w:pos="480"/>
              </w:tabs>
              <w:adjustRightInd w:val="0"/>
              <w:ind w:left="227" w:hanging="227"/>
              <w:rPr>
                <w:rFonts w:eastAsia="標楷體" w:cs="新細明體" w:hint="eastAsia"/>
              </w:rPr>
            </w:pPr>
            <w:r>
              <w:rPr>
                <w:rFonts w:eastAsia="標楷體" w:cs="新細明體" w:hint="eastAsia"/>
              </w:rPr>
              <w:t>居家監控乳酸值並</w:t>
            </w:r>
            <w:proofErr w:type="gramStart"/>
            <w:r>
              <w:rPr>
                <w:rFonts w:eastAsia="標楷體" w:cs="新細明體" w:hint="eastAsia"/>
              </w:rPr>
              <w:t>調整生玉米粉</w:t>
            </w:r>
            <w:proofErr w:type="gramEnd"/>
            <w:r>
              <w:rPr>
                <w:rFonts w:eastAsia="標楷體" w:cs="新細明體" w:hint="eastAsia"/>
              </w:rPr>
              <w:t>使用之成效探討。</w:t>
            </w:r>
            <w:r>
              <w:rPr>
                <w:rFonts w:eastAsia="標楷體" w:cs="新細明體" w:hint="eastAsia"/>
              </w:rPr>
              <w:t>(</w:t>
            </w:r>
            <w:r>
              <w:rPr>
                <w:rFonts w:eastAsia="標楷體" w:cs="新細明體" w:hint="eastAsia"/>
              </w:rPr>
              <w:t>國內</w:t>
            </w:r>
            <w:r>
              <w:rPr>
                <w:rFonts w:eastAsia="標楷體" w:cs="新細明體" w:hint="eastAsia"/>
              </w:rPr>
              <w:t>10</w:t>
            </w:r>
            <w:r>
              <w:rPr>
                <w:rFonts w:eastAsia="標楷體" w:cs="新細明體" w:hint="eastAsia"/>
              </w:rPr>
              <w:t>位患者</w:t>
            </w:r>
            <w:r>
              <w:rPr>
                <w:rFonts w:eastAsia="標楷體" w:cs="新細明體" w:hint="eastAsia"/>
              </w:rPr>
              <w:t>)</w:t>
            </w:r>
          </w:p>
          <w:p w:rsidR="00E51CD8" w:rsidRDefault="00E51CD8" w:rsidP="00E51CD8">
            <w:pPr>
              <w:numPr>
                <w:ilvl w:val="0"/>
                <w:numId w:val="1"/>
              </w:numPr>
              <w:tabs>
                <w:tab w:val="clear" w:pos="763"/>
                <w:tab w:val="num" w:pos="207"/>
                <w:tab w:val="num" w:pos="480"/>
              </w:tabs>
              <w:adjustRightInd w:val="0"/>
              <w:ind w:left="227" w:hanging="227"/>
              <w:rPr>
                <w:rFonts w:eastAsia="標楷體" w:cs="新細明體" w:hint="eastAsia"/>
              </w:rPr>
            </w:pPr>
            <w:r>
              <w:rPr>
                <w:rFonts w:eastAsia="標楷體" w:cs="新細明體" w:hint="eastAsia"/>
              </w:rPr>
              <w:t>患者</w:t>
            </w:r>
            <w:proofErr w:type="gramStart"/>
            <w:r>
              <w:rPr>
                <w:rFonts w:eastAsia="標楷體" w:cs="新細明體" w:hint="eastAsia"/>
              </w:rPr>
              <w:t>遵</w:t>
            </w:r>
            <w:proofErr w:type="gramEnd"/>
            <w:r>
              <w:rPr>
                <w:rFonts w:eastAsia="標楷體" w:cs="新細明體" w:hint="eastAsia"/>
              </w:rPr>
              <w:t>醫囑性的探討，討論影響患者飲食控制之因素。</w:t>
            </w:r>
          </w:p>
          <w:p w:rsidR="00E51CD8" w:rsidRDefault="00E51CD8" w:rsidP="00E51CD8">
            <w:pPr>
              <w:numPr>
                <w:ilvl w:val="0"/>
                <w:numId w:val="1"/>
              </w:numPr>
              <w:tabs>
                <w:tab w:val="clear" w:pos="763"/>
                <w:tab w:val="num" w:pos="207"/>
                <w:tab w:val="num" w:pos="480"/>
              </w:tabs>
              <w:adjustRightInd w:val="0"/>
              <w:ind w:left="227" w:hanging="227"/>
              <w:rPr>
                <w:rFonts w:eastAsia="標楷體" w:cs="新細明體" w:hint="eastAsia"/>
              </w:rPr>
            </w:pPr>
            <w:proofErr w:type="gramStart"/>
            <w:r>
              <w:rPr>
                <w:rFonts w:eastAsia="標楷體" w:cs="新細明體" w:hint="eastAsia"/>
              </w:rPr>
              <w:t>歸納肝醣儲積症</w:t>
            </w:r>
            <w:proofErr w:type="gramEnd"/>
            <w:r>
              <w:rPr>
                <w:rFonts w:eastAsia="標楷體" w:cs="新細明體" w:hint="eastAsia"/>
              </w:rPr>
              <w:t>第一型之飲食控制原則與自我照護方針。</w:t>
            </w:r>
          </w:p>
          <w:p w:rsidR="00E51CD8" w:rsidRDefault="00E51CD8" w:rsidP="006F4B83">
            <w:pPr>
              <w:adjustRightInd w:val="0"/>
              <w:ind w:left="227"/>
              <w:rPr>
                <w:rFonts w:eastAsia="標楷體" w:cs="新細明體" w:hint="eastAsia"/>
              </w:rPr>
            </w:pPr>
          </w:p>
          <w:p w:rsidR="00E51CD8" w:rsidRPr="003F741D" w:rsidRDefault="00E51CD8" w:rsidP="006F4B83">
            <w:pPr>
              <w:adjustRightInd w:val="0"/>
              <w:ind w:left="227"/>
              <w:rPr>
                <w:rFonts w:eastAsia="標楷體" w:cs="新細明體"/>
              </w:rPr>
            </w:pPr>
            <w:r>
              <w:rPr>
                <w:rFonts w:eastAsia="標楷體" w:cs="新細明體" w:hint="eastAsia"/>
              </w:rPr>
              <w:t>[</w:t>
            </w:r>
            <w:proofErr w:type="gramStart"/>
            <w:r>
              <w:rPr>
                <w:rFonts w:eastAsia="標楷體" w:cs="新細明體" w:hint="eastAsia"/>
              </w:rPr>
              <w:t>註</w:t>
            </w:r>
            <w:proofErr w:type="gramEnd"/>
            <w:r>
              <w:rPr>
                <w:rFonts w:eastAsia="標楷體" w:cs="新細明體" w:hint="eastAsia"/>
              </w:rPr>
              <w:t>:</w:t>
            </w:r>
            <w:r>
              <w:rPr>
                <w:rFonts w:eastAsia="標楷體" w:cs="新細明體" w:hint="eastAsia"/>
              </w:rPr>
              <w:t>乳酸機、血糖機與耗材由委辦單位提供。</w:t>
            </w:r>
            <w:r>
              <w:rPr>
                <w:rFonts w:eastAsia="標楷體" w:cs="新細明體" w:hint="eastAsia"/>
              </w:rPr>
              <w:t>]</w:t>
            </w:r>
          </w:p>
        </w:tc>
      </w:tr>
      <w:tr w:rsidR="00E51CD8" w:rsidRPr="003F741D" w:rsidTr="006F4B83">
        <w:trPr>
          <w:trHeight w:val="684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41D">
              <w:rPr>
                <w:rFonts w:eastAsia="標楷體"/>
                <w:color w:val="000000"/>
              </w:rPr>
              <w:t>預</w:t>
            </w:r>
            <w:r w:rsidRPr="003F741D">
              <w:rPr>
                <w:rFonts w:eastAsia="標楷體"/>
                <w:color w:val="000000"/>
              </w:rPr>
              <w:t xml:space="preserve">    </w:t>
            </w:r>
            <w:r w:rsidRPr="003F741D">
              <w:rPr>
                <w:rFonts w:eastAsia="標楷體"/>
                <w:color w:val="000000"/>
              </w:rPr>
              <w:t>定</w:t>
            </w:r>
          </w:p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41D">
              <w:rPr>
                <w:rFonts w:eastAsia="標楷體"/>
                <w:color w:val="000000"/>
              </w:rPr>
              <w:t>研究期程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ind w:rightChars="5" w:right="12"/>
              <w:jc w:val="center"/>
              <w:rPr>
                <w:rFonts w:eastAsia="標楷體"/>
                <w:color w:val="000000"/>
                <w:sz w:val="20"/>
              </w:rPr>
            </w:pPr>
            <w:r w:rsidRPr="003F741D">
              <w:rPr>
                <w:rFonts w:eastAsia="標楷體"/>
                <w:color w:val="000000"/>
              </w:rPr>
              <w:t>1</w:t>
            </w:r>
            <w:r w:rsidRPr="003F741D">
              <w:rPr>
                <w:rFonts w:eastAsia="標楷體"/>
                <w:color w:val="000000"/>
              </w:rPr>
              <w:t>年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41D">
              <w:rPr>
                <w:rFonts w:eastAsia="標楷體"/>
                <w:color w:val="000000"/>
              </w:rPr>
              <w:t>預算金額</w:t>
            </w:r>
          </w:p>
        </w:tc>
        <w:tc>
          <w:tcPr>
            <w:tcW w:w="45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color w:val="000000"/>
                <w:sz w:val="20"/>
              </w:rPr>
            </w:pPr>
            <w:r>
              <w:rPr>
                <w:rFonts w:eastAsia="標楷體" w:hint="eastAsia"/>
                <w:color w:val="000000"/>
                <w:sz w:val="20"/>
              </w:rPr>
              <w:t>30</w:t>
            </w:r>
            <w:r>
              <w:rPr>
                <w:rFonts w:eastAsia="標楷體" w:hint="eastAsia"/>
                <w:color w:val="000000"/>
                <w:sz w:val="20"/>
              </w:rPr>
              <w:t>萬</w:t>
            </w:r>
          </w:p>
        </w:tc>
      </w:tr>
      <w:tr w:rsidR="00E51CD8" w:rsidRPr="003F741D" w:rsidTr="006F4B83">
        <w:trPr>
          <w:trHeight w:val="54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  <w:color w:val="000000"/>
              </w:rPr>
            </w:pPr>
            <w:r w:rsidRPr="003F741D">
              <w:rPr>
                <w:rFonts w:eastAsia="標楷體"/>
                <w:color w:val="000000"/>
              </w:rPr>
              <w:t>成果歸屬</w:t>
            </w:r>
          </w:p>
        </w:tc>
        <w:tc>
          <w:tcPr>
            <w:tcW w:w="79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Default="00E51CD8" w:rsidP="006F4B83">
            <w:pPr>
              <w:snapToGrid w:val="0"/>
            </w:pPr>
            <w:r>
              <w:rPr>
                <w:rFonts w:ascii="Arial" w:hAnsi="Arial" w:cs="Arial"/>
              </w:rPr>
              <w:t>■</w:t>
            </w:r>
            <w:r>
              <w:t xml:space="preserve"> </w:t>
            </w:r>
            <w:r>
              <w:rPr>
                <w:rFonts w:ascii="標楷體" w:eastAsia="標楷體" w:hAnsi="標楷體" w:hint="eastAsia"/>
              </w:rPr>
              <w:t>本會與研究者共有</w:t>
            </w:r>
          </w:p>
        </w:tc>
      </w:tr>
      <w:tr w:rsidR="00E51CD8" w:rsidRPr="003F741D" w:rsidTr="006F4B83">
        <w:trPr>
          <w:trHeight w:val="716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Pr="003F741D" w:rsidRDefault="00E51CD8" w:rsidP="006F4B83">
            <w:pPr>
              <w:snapToGrid w:val="0"/>
              <w:jc w:val="center"/>
              <w:rPr>
                <w:rFonts w:eastAsia="標楷體"/>
              </w:rPr>
            </w:pPr>
            <w:r w:rsidRPr="003F741D">
              <w:rPr>
                <w:rFonts w:eastAsia="標楷體"/>
              </w:rPr>
              <w:t>未來計畫成果發表</w:t>
            </w:r>
          </w:p>
        </w:tc>
        <w:tc>
          <w:tcPr>
            <w:tcW w:w="79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CD8" w:rsidRDefault="00E51CD8" w:rsidP="006F4B83">
            <w:pPr>
              <w:snapToGrid w:val="0"/>
            </w:pPr>
            <w:r>
              <w:rPr>
                <w:rFonts w:ascii="Arial" w:hAnsi="Arial" w:cs="Arial"/>
              </w:rPr>
              <w:t>■</w:t>
            </w:r>
            <w:r>
              <w:t xml:space="preserve"> </w:t>
            </w:r>
            <w:r>
              <w:rPr>
                <w:rFonts w:ascii="標楷體" w:eastAsia="標楷體" w:hAnsi="標楷體" w:hint="eastAsia"/>
              </w:rPr>
              <w:t>需以本會或適當名義共同發表</w:t>
            </w:r>
            <w:r>
              <w:t xml:space="preserve"> </w:t>
            </w:r>
          </w:p>
        </w:tc>
      </w:tr>
    </w:tbl>
    <w:p w:rsidR="00E51CD8" w:rsidRPr="003F741D" w:rsidRDefault="00E51CD8" w:rsidP="00E51CD8"/>
    <w:p w:rsidR="002475EF" w:rsidRPr="00E51CD8" w:rsidRDefault="002475EF">
      <w:bookmarkStart w:id="2" w:name="_GoBack"/>
      <w:bookmarkEnd w:id="2"/>
    </w:p>
    <w:sectPr w:rsidR="002475EF" w:rsidRPr="00E51CD8" w:rsidSect="00035333">
      <w:headerReference w:type="default" r:id="rId9"/>
      <w:pgSz w:w="11906" w:h="16838"/>
      <w:pgMar w:top="1440" w:right="1800" w:bottom="1134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0151" w:rsidRDefault="00F90151" w:rsidP="004A2072">
      <w:r>
        <w:separator/>
      </w:r>
    </w:p>
  </w:endnote>
  <w:endnote w:type="continuationSeparator" w:id="0">
    <w:p w:rsidR="00F90151" w:rsidRDefault="00F90151" w:rsidP="004A2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0151" w:rsidRDefault="00F90151" w:rsidP="004A2072">
      <w:r>
        <w:separator/>
      </w:r>
    </w:p>
  </w:footnote>
  <w:footnote w:type="continuationSeparator" w:id="0">
    <w:p w:rsidR="00F90151" w:rsidRDefault="00F90151" w:rsidP="004A20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A22" w:rsidRDefault="00226A22">
    <w:pPr>
      <w:pStyle w:val="aa"/>
    </w:pPr>
    <w:r>
      <w:rPr>
        <w:rFonts w:hint="eastAsia"/>
      </w:rPr>
      <w:t>附件一</w:t>
    </w:r>
  </w:p>
  <w:p w:rsidR="00226A22" w:rsidRDefault="00226A22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D7259"/>
    <w:multiLevelType w:val="hybridMultilevel"/>
    <w:tmpl w:val="F0D8336C"/>
    <w:lvl w:ilvl="0" w:tplc="562E9C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3D328CE"/>
    <w:multiLevelType w:val="hybridMultilevel"/>
    <w:tmpl w:val="4782C50C"/>
    <w:lvl w:ilvl="0" w:tplc="0409000F">
      <w:start w:val="1"/>
      <w:numFmt w:val="decimal"/>
      <w:lvlText w:val="%1."/>
      <w:lvlJc w:val="left"/>
      <w:pPr>
        <w:tabs>
          <w:tab w:val="num" w:pos="763"/>
        </w:tabs>
        <w:ind w:left="763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4A2C47B4"/>
    <w:multiLevelType w:val="hybridMultilevel"/>
    <w:tmpl w:val="0D98DE0C"/>
    <w:lvl w:ilvl="0" w:tplc="B8E489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185"/>
    <w:rsid w:val="00032310"/>
    <w:rsid w:val="00035333"/>
    <w:rsid w:val="0007507B"/>
    <w:rsid w:val="000A2847"/>
    <w:rsid w:val="001551DB"/>
    <w:rsid w:val="001E65FD"/>
    <w:rsid w:val="00200BD8"/>
    <w:rsid w:val="00226A22"/>
    <w:rsid w:val="002475EF"/>
    <w:rsid w:val="002C2DDD"/>
    <w:rsid w:val="00326E8A"/>
    <w:rsid w:val="003431DB"/>
    <w:rsid w:val="00396DC5"/>
    <w:rsid w:val="0039756E"/>
    <w:rsid w:val="003C4E60"/>
    <w:rsid w:val="003F4FE2"/>
    <w:rsid w:val="004560E9"/>
    <w:rsid w:val="004A2072"/>
    <w:rsid w:val="004A49C9"/>
    <w:rsid w:val="006079EE"/>
    <w:rsid w:val="00632C90"/>
    <w:rsid w:val="00635C98"/>
    <w:rsid w:val="0064416D"/>
    <w:rsid w:val="006C2653"/>
    <w:rsid w:val="006E1883"/>
    <w:rsid w:val="0071149C"/>
    <w:rsid w:val="007477E6"/>
    <w:rsid w:val="00974EEF"/>
    <w:rsid w:val="00995C06"/>
    <w:rsid w:val="00A1041E"/>
    <w:rsid w:val="00A14BCC"/>
    <w:rsid w:val="00B261B3"/>
    <w:rsid w:val="00B42E99"/>
    <w:rsid w:val="00B76EFC"/>
    <w:rsid w:val="00C515E1"/>
    <w:rsid w:val="00D64268"/>
    <w:rsid w:val="00D90991"/>
    <w:rsid w:val="00DC0185"/>
    <w:rsid w:val="00DD2212"/>
    <w:rsid w:val="00E51CD8"/>
    <w:rsid w:val="00E660B1"/>
    <w:rsid w:val="00F60C9E"/>
    <w:rsid w:val="00F90151"/>
    <w:rsid w:val="00F91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185"/>
    <w:pPr>
      <w:widowControl w:val="0"/>
    </w:pPr>
    <w:rPr>
      <w:rFonts w:ascii="Times New Roman" w:eastAsia="新細明體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4A2072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4A2072"/>
    <w:pPr>
      <w:snapToGrid w:val="0"/>
    </w:pPr>
    <w:rPr>
      <w:sz w:val="20"/>
    </w:rPr>
  </w:style>
  <w:style w:type="character" w:customStyle="1" w:styleId="a4">
    <w:name w:val="註腳文字 字元"/>
    <w:basedOn w:val="a0"/>
    <w:link w:val="a3"/>
    <w:uiPriority w:val="99"/>
    <w:semiHidden/>
    <w:rsid w:val="004A2072"/>
    <w:rPr>
      <w:rFonts w:ascii="Times New Roman" w:eastAsia="新細明體" w:hAnsi="Times New Roman" w:cs="Times New Roman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4A2072"/>
    <w:rPr>
      <w:vertAlign w:val="superscript"/>
    </w:rPr>
  </w:style>
  <w:style w:type="character" w:customStyle="1" w:styleId="10">
    <w:name w:val="標題 1 字元"/>
    <w:basedOn w:val="a0"/>
    <w:link w:val="1"/>
    <w:uiPriority w:val="9"/>
    <w:rsid w:val="004A2072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6">
    <w:name w:val="TOC Heading"/>
    <w:basedOn w:val="1"/>
    <w:next w:val="a"/>
    <w:uiPriority w:val="39"/>
    <w:semiHidden/>
    <w:unhideWhenUsed/>
    <w:qFormat/>
    <w:rsid w:val="004A2072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4A2072"/>
    <w:pPr>
      <w:widowControl/>
      <w:spacing w:after="100" w:line="276" w:lineRule="auto"/>
      <w:ind w:left="220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4A2072"/>
    <w:pPr>
      <w:widowControl/>
      <w:spacing w:after="100" w:line="276" w:lineRule="auto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4A2072"/>
    <w:pPr>
      <w:widowControl/>
      <w:spacing w:after="100" w:line="276" w:lineRule="auto"/>
      <w:ind w:left="440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4A20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A207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C515E1"/>
    <w:pPr>
      <w:ind w:leftChars="200" w:left="480"/>
    </w:pPr>
  </w:style>
  <w:style w:type="paragraph" w:styleId="aa">
    <w:name w:val="header"/>
    <w:basedOn w:val="a"/>
    <w:link w:val="ab"/>
    <w:uiPriority w:val="99"/>
    <w:unhideWhenUsed/>
    <w:rsid w:val="00DD2212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b">
    <w:name w:val="頁首 字元"/>
    <w:basedOn w:val="a0"/>
    <w:link w:val="aa"/>
    <w:uiPriority w:val="99"/>
    <w:rsid w:val="00DD2212"/>
    <w:rPr>
      <w:rFonts w:ascii="Times New Roman" w:eastAsia="新細明體" w:hAnsi="Times New Roman" w:cs="Times New Roman"/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DD2212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d">
    <w:name w:val="頁尾 字元"/>
    <w:basedOn w:val="a0"/>
    <w:link w:val="ac"/>
    <w:uiPriority w:val="99"/>
    <w:rsid w:val="00DD2212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185"/>
    <w:pPr>
      <w:widowControl w:val="0"/>
    </w:pPr>
    <w:rPr>
      <w:rFonts w:ascii="Times New Roman" w:eastAsia="新細明體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4A2072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4A2072"/>
    <w:pPr>
      <w:snapToGrid w:val="0"/>
    </w:pPr>
    <w:rPr>
      <w:sz w:val="20"/>
    </w:rPr>
  </w:style>
  <w:style w:type="character" w:customStyle="1" w:styleId="a4">
    <w:name w:val="註腳文字 字元"/>
    <w:basedOn w:val="a0"/>
    <w:link w:val="a3"/>
    <w:uiPriority w:val="99"/>
    <w:semiHidden/>
    <w:rsid w:val="004A2072"/>
    <w:rPr>
      <w:rFonts w:ascii="Times New Roman" w:eastAsia="新細明體" w:hAnsi="Times New Roman" w:cs="Times New Roman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4A2072"/>
    <w:rPr>
      <w:vertAlign w:val="superscript"/>
    </w:rPr>
  </w:style>
  <w:style w:type="character" w:customStyle="1" w:styleId="10">
    <w:name w:val="標題 1 字元"/>
    <w:basedOn w:val="a0"/>
    <w:link w:val="1"/>
    <w:uiPriority w:val="9"/>
    <w:rsid w:val="004A2072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6">
    <w:name w:val="TOC Heading"/>
    <w:basedOn w:val="1"/>
    <w:next w:val="a"/>
    <w:uiPriority w:val="39"/>
    <w:semiHidden/>
    <w:unhideWhenUsed/>
    <w:qFormat/>
    <w:rsid w:val="004A2072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4A2072"/>
    <w:pPr>
      <w:widowControl/>
      <w:spacing w:after="100" w:line="276" w:lineRule="auto"/>
      <w:ind w:left="220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4A2072"/>
    <w:pPr>
      <w:widowControl/>
      <w:spacing w:after="100" w:line="276" w:lineRule="auto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4A2072"/>
    <w:pPr>
      <w:widowControl/>
      <w:spacing w:after="100" w:line="276" w:lineRule="auto"/>
      <w:ind w:left="440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4A20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A207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C515E1"/>
    <w:pPr>
      <w:ind w:leftChars="200" w:left="480"/>
    </w:pPr>
  </w:style>
  <w:style w:type="paragraph" w:styleId="aa">
    <w:name w:val="header"/>
    <w:basedOn w:val="a"/>
    <w:link w:val="ab"/>
    <w:uiPriority w:val="99"/>
    <w:unhideWhenUsed/>
    <w:rsid w:val="00DD2212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b">
    <w:name w:val="頁首 字元"/>
    <w:basedOn w:val="a0"/>
    <w:link w:val="aa"/>
    <w:uiPriority w:val="99"/>
    <w:rsid w:val="00DD2212"/>
    <w:rPr>
      <w:rFonts w:ascii="Times New Roman" w:eastAsia="新細明體" w:hAnsi="Times New Roman" w:cs="Times New Roman"/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DD2212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d">
    <w:name w:val="頁尾 字元"/>
    <w:basedOn w:val="a0"/>
    <w:link w:val="ac"/>
    <w:uiPriority w:val="99"/>
    <w:rsid w:val="00DD2212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1B6A03-BD6F-413A-BDC5-8A2F1F63C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邱雅芳@研究企劃組</dc:creator>
  <cp:lastModifiedBy>伍雪苹@研究企劃組</cp:lastModifiedBy>
  <cp:revision>2</cp:revision>
  <dcterms:created xsi:type="dcterms:W3CDTF">2012-08-08T09:08:00Z</dcterms:created>
  <dcterms:modified xsi:type="dcterms:W3CDTF">2012-08-08T09:08:00Z</dcterms:modified>
</cp:coreProperties>
</file>