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9E1" w:rsidRDefault="00F8317C">
      <w:pPr>
        <w:spacing w:after="120" w:line="360" w:lineRule="exact"/>
        <w:ind w:left="392" w:hanging="392"/>
        <w:jc w:val="center"/>
        <w:rPr>
          <w:b/>
          <w:color w:val="000000"/>
          <w:sz w:val="28"/>
        </w:rPr>
      </w:pPr>
      <w:r>
        <w:rPr>
          <w:rFonts w:hint="eastAsia"/>
          <w:b/>
          <w:color w:val="000000"/>
          <w:sz w:val="28"/>
        </w:rPr>
        <w:t xml:space="preserve">      </w:t>
      </w:r>
      <w:r w:rsidR="0025346E" w:rsidRPr="0025346E">
        <w:rPr>
          <w:b/>
          <w:noProof/>
          <w:color w:val="000000"/>
        </w:rPr>
        <mc:AlternateContent>
          <mc:Choice Requires="wps">
            <w:drawing>
              <wp:anchor distT="0" distB="0" distL="114300" distR="114300" simplePos="0" relativeHeight="251659264" behindDoc="0" locked="0" layoutInCell="1" allowOverlap="1" wp14:anchorId="7C202559" wp14:editId="7845BBFE">
                <wp:simplePos x="0" y="0"/>
                <wp:positionH relativeFrom="column">
                  <wp:posOffset>-571500</wp:posOffset>
                </wp:positionH>
                <wp:positionV relativeFrom="paragraph">
                  <wp:posOffset>-218440</wp:posOffset>
                </wp:positionV>
                <wp:extent cx="923925" cy="1403985"/>
                <wp:effectExtent l="0" t="0" r="28575" b="24130"/>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3985"/>
                        </a:xfrm>
                        <a:prstGeom prst="rect">
                          <a:avLst/>
                        </a:prstGeom>
                        <a:solidFill>
                          <a:srgbClr val="FFFFFF"/>
                        </a:solidFill>
                        <a:ln w="9525">
                          <a:solidFill>
                            <a:srgbClr val="000000"/>
                          </a:solidFill>
                          <a:miter lim="800000"/>
                          <a:headEnd/>
                          <a:tailEnd/>
                        </a:ln>
                      </wps:spPr>
                      <wps:txbx>
                        <w:txbxContent>
                          <w:p w:rsidR="0025346E" w:rsidRPr="0025346E" w:rsidRDefault="0025346E" w:rsidP="0025346E">
                            <w:pPr>
                              <w:jc w:val="center"/>
                              <w:rPr>
                                <w:b/>
                                <w:sz w:val="28"/>
                                <w:szCs w:val="28"/>
                              </w:rPr>
                            </w:pPr>
                            <w:bookmarkStart w:id="0" w:name="_GoBack"/>
                            <w:r w:rsidRPr="0025346E">
                              <w:rPr>
                                <w:rFonts w:hint="eastAsia"/>
                                <w:b/>
                                <w:sz w:val="28"/>
                                <w:szCs w:val="28"/>
                              </w:rPr>
                              <w:t>附件二</w:t>
                            </w:r>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45pt;margin-top:-17.2pt;width:72.75pt;height:110.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7VbOQIAAEoEAAAOAAAAZHJzL2Uyb0RvYy54bWysVF2O0zAQfkfiDpbfadK0Zduo6WrpUoS0&#10;/EgLB3Acp7HwH7bbpFwAiQMszxyAA3Cg3XMwdrKl/IgHRB4sj2f8+ZtvZrI876RAe2Yd16rA41GK&#10;EVNUV1xtC/z2zebRHCPniaqI0IoV+MAcPl89fLBsTc4y3WhRMYsARLm8NQVuvDd5kjjaMEncSBum&#10;wFlrK4kH026TypIW0KVIsjR9nLTaVsZqypyD08veiVcRv64Z9a/q2jGPRIGBm4+rjWsZ1mS1JPnW&#10;EtNwOtAg/8BCEq7g0SPUJfEE7Sz/DUpyarXTtR9RLRNd15yymANkM05/yea6IYbFXEAcZ44yuf8H&#10;S1/uX1vEqwJP0jOMFJFQpLubj7dfP9/dfLv98gllQaPWuBxCrw0E++6J7qDWMV9nrjR955DS64ao&#10;LbuwVrcNIxVwHIebycnVHscFkLJ9oSt4iuy8jkBdbWUQECRBgA61OhzrwzqPKBwusskim2FEwTWe&#10;ppPFfBafIPn9bWOdf8a0RGFTYAv1j+hkf+V8YEPy+5DwmNOCVxsuRDTstlwLi/YEemUTvwH9pzCh&#10;UAtUZkDk7xBp/P4EIbmHphdcFnh+DCJ5kO2pqmJLesJFvwfKQg06Bul6EX1XdkNdSl0dQFGr++aG&#10;YYRNo+0HjFpo7AK79ztiGUbiuYKqLMbTaZiEaExnZxkY9tRTnnqIogBVYI9Rv137OD0xdXMB1dvw&#10;KGwoc89k4AoNG/UehitMxKkdo378AlbfAQAA//8DAFBLAwQUAAYACAAAACEA+yO5NOAAAAAKAQAA&#10;DwAAAGRycy9kb3ducmV2LnhtbEyPwU7DMAyG70i8Q2QkblsKrGOUphNi2pkxkKbd0sZrqjVOabKu&#10;4+kxJ7jZ8qff358vR9eKAfvQeFJwN01AIFXeNFQr+PxYTxYgQtRkdOsJFVwwwLK4vsp1ZvyZ3nHY&#10;xlpwCIVMK7AxdpmUobLodJj6DolvB987HXnta2l6feZw18r7JJlLpxviD1Z3+GqxOm5PTkFYbb66&#10;6rApj9Zcvt9WQ1rt1nulbm/Gl2cQEcf4B8OvPqtDwU6lP5EJolUweUq4S+ThYTYDwUSapiBKJhfz&#10;R5BFLv9XKH4AAAD//wMAUEsBAi0AFAAGAAgAAAAhALaDOJL+AAAA4QEAABMAAAAAAAAAAAAAAAAA&#10;AAAAAFtDb250ZW50X1R5cGVzXS54bWxQSwECLQAUAAYACAAAACEAOP0h/9YAAACUAQAACwAAAAAA&#10;AAAAAAAAAAAvAQAAX3JlbHMvLnJlbHNQSwECLQAUAAYACAAAACEAFze1WzkCAABKBAAADgAAAAAA&#10;AAAAAAAAAAAuAgAAZHJzL2Uyb0RvYy54bWxQSwECLQAUAAYACAAAACEA+yO5NOAAAAAKAQAADwAA&#10;AAAAAAAAAAAAAACTBAAAZHJzL2Rvd25yZXYueG1sUEsFBgAAAAAEAAQA8wAAAKAFAAAAAA==&#10;">
                <v:textbox style="mso-fit-shape-to-text:t">
                  <w:txbxContent>
                    <w:p w:rsidR="0025346E" w:rsidRPr="0025346E" w:rsidRDefault="0025346E" w:rsidP="0025346E">
                      <w:pPr>
                        <w:jc w:val="center"/>
                        <w:rPr>
                          <w:b/>
                          <w:sz w:val="28"/>
                          <w:szCs w:val="28"/>
                        </w:rPr>
                      </w:pPr>
                      <w:r w:rsidRPr="0025346E">
                        <w:rPr>
                          <w:rFonts w:hint="eastAsia"/>
                          <w:b/>
                          <w:sz w:val="28"/>
                          <w:szCs w:val="28"/>
                        </w:rPr>
                        <w:t>附件二</w:t>
                      </w:r>
                    </w:p>
                  </w:txbxContent>
                </v:textbox>
              </v:shape>
            </w:pict>
          </mc:Fallback>
        </mc:AlternateContent>
      </w:r>
      <w:r w:rsidR="00760CA2">
        <w:rPr>
          <w:b/>
          <w:color w:val="000000"/>
          <w:sz w:val="28"/>
        </w:rPr>
        <w:t>性別影響評估檢視表（</w:t>
      </w:r>
      <w:r w:rsidR="00582BA3">
        <w:rPr>
          <w:rFonts w:hint="eastAsia"/>
          <w:b/>
          <w:color w:val="000000"/>
          <w:sz w:val="28"/>
        </w:rPr>
        <w:t>國科會性別與科技研究計畫</w:t>
      </w:r>
      <w:r w:rsidR="00760CA2">
        <w:rPr>
          <w:b/>
          <w:color w:val="000000"/>
          <w:sz w:val="28"/>
        </w:rPr>
        <w:t>）</w:t>
      </w:r>
    </w:p>
    <w:p w:rsidR="006F19E1" w:rsidRDefault="00760CA2">
      <w:pPr>
        <w:spacing w:after="120" w:line="360" w:lineRule="exact"/>
        <w:ind w:left="337" w:hanging="1057"/>
      </w:pPr>
      <w:r>
        <w:rPr>
          <w:b/>
          <w:color w:val="000000"/>
          <w:szCs w:val="24"/>
        </w:rPr>
        <w:t>【第一部分】</w:t>
      </w:r>
      <w:r>
        <w:rPr>
          <w:rFonts w:eastAsia="細明體"/>
          <w:b/>
          <w:color w:val="000000"/>
          <w:szCs w:val="24"/>
        </w:rPr>
        <w:t>：本部分由</w:t>
      </w:r>
      <w:r w:rsidR="00582BA3">
        <w:rPr>
          <w:rFonts w:eastAsia="細明體" w:hint="eastAsia"/>
          <w:b/>
          <w:color w:val="000000"/>
          <w:szCs w:val="24"/>
        </w:rPr>
        <w:t>計畫主持人</w:t>
      </w:r>
      <w:r>
        <w:rPr>
          <w:rFonts w:eastAsia="細明體"/>
          <w:b/>
          <w:color w:val="000000"/>
          <w:szCs w:val="24"/>
        </w:rPr>
        <w:t>填寫</w:t>
      </w:r>
    </w:p>
    <w:tbl>
      <w:tblPr>
        <w:tblW w:w="10153" w:type="dxa"/>
        <w:tblInd w:w="-547" w:type="dxa"/>
        <w:tblLayout w:type="fixed"/>
        <w:tblCellMar>
          <w:left w:w="10" w:type="dxa"/>
          <w:right w:w="10" w:type="dxa"/>
        </w:tblCellMar>
        <w:tblLook w:val="0000" w:firstRow="0" w:lastRow="0" w:firstColumn="0" w:lastColumn="0" w:noHBand="0" w:noVBand="0"/>
      </w:tblPr>
      <w:tblGrid>
        <w:gridCol w:w="1508"/>
        <w:gridCol w:w="649"/>
        <w:gridCol w:w="658"/>
        <w:gridCol w:w="179"/>
        <w:gridCol w:w="223"/>
        <w:gridCol w:w="154"/>
        <w:gridCol w:w="56"/>
        <w:gridCol w:w="13"/>
        <w:gridCol w:w="1357"/>
        <w:gridCol w:w="1260"/>
        <w:gridCol w:w="170"/>
        <w:gridCol w:w="28"/>
        <w:gridCol w:w="14"/>
        <w:gridCol w:w="14"/>
        <w:gridCol w:w="42"/>
        <w:gridCol w:w="80"/>
        <w:gridCol w:w="3748"/>
      </w:tblGrid>
      <w:tr w:rsidR="006F19E1" w:rsidTr="00F8317C">
        <w:trPr>
          <w:trHeight w:val="542"/>
        </w:trPr>
        <w:tc>
          <w:tcPr>
            <w:tcW w:w="10153" w:type="dxa"/>
            <w:gridSpan w:val="1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pacing w:line="240" w:lineRule="atLeast"/>
              <w:jc w:val="center"/>
            </w:pPr>
            <w:r>
              <w:rPr>
                <w:b/>
                <w:color w:val="000000"/>
              </w:rPr>
              <w:t>填表日期：</w:t>
            </w:r>
            <w:r>
              <w:rPr>
                <w:b/>
                <w:color w:val="000000"/>
              </w:rPr>
              <w:t xml:space="preserve"> </w:t>
            </w:r>
            <w:r>
              <w:rPr>
                <w:b/>
                <w:bCs/>
                <w:color w:val="000000"/>
              </w:rPr>
              <w:t xml:space="preserve">     </w:t>
            </w:r>
            <w:r>
              <w:rPr>
                <w:b/>
                <w:bCs/>
                <w:color w:val="000000"/>
              </w:rPr>
              <w:t>年</w:t>
            </w:r>
            <w:r>
              <w:rPr>
                <w:b/>
                <w:bCs/>
                <w:color w:val="000000"/>
              </w:rPr>
              <w:t xml:space="preserve">     </w:t>
            </w:r>
            <w:r>
              <w:rPr>
                <w:b/>
                <w:bCs/>
                <w:color w:val="000000"/>
              </w:rPr>
              <w:t>月</w:t>
            </w:r>
            <w:r>
              <w:rPr>
                <w:b/>
                <w:bCs/>
                <w:color w:val="000000"/>
              </w:rPr>
              <w:t xml:space="preserve">     </w:t>
            </w:r>
            <w:r>
              <w:rPr>
                <w:b/>
                <w:bCs/>
                <w:color w:val="000000"/>
              </w:rPr>
              <w:t>日</w:t>
            </w:r>
          </w:p>
        </w:tc>
      </w:tr>
      <w:tr w:rsidR="006F19E1" w:rsidTr="00F8317C">
        <w:trPr>
          <w:trHeight w:hRule="exact" w:val="653"/>
        </w:trPr>
        <w:tc>
          <w:tcPr>
            <w:tcW w:w="3217" w:type="dxa"/>
            <w:gridSpan w:val="5"/>
            <w:tcBorders>
              <w:top w:val="single" w:sz="4" w:space="0" w:color="000000"/>
              <w:left w:val="single" w:sz="4" w:space="0" w:color="000000"/>
            </w:tcBorders>
            <w:shd w:val="clear" w:color="auto" w:fill="auto"/>
            <w:tcMar>
              <w:top w:w="0" w:type="dxa"/>
              <w:left w:w="108" w:type="dxa"/>
              <w:bottom w:w="0" w:type="dxa"/>
              <w:right w:w="108" w:type="dxa"/>
            </w:tcMar>
          </w:tcPr>
          <w:p w:rsidR="006F19E1" w:rsidRDefault="00760CA2" w:rsidP="0025346E">
            <w:pPr>
              <w:spacing w:line="400" w:lineRule="exact"/>
              <w:ind w:left="-67"/>
            </w:pPr>
            <w:r>
              <w:rPr>
                <w:b/>
                <w:color w:val="000000"/>
              </w:rPr>
              <w:t>填表人姓名：</w:t>
            </w:r>
            <w:r>
              <w:rPr>
                <w:b/>
                <w:color w:val="000000"/>
              </w:rPr>
              <w:t xml:space="preserve">                               </w:t>
            </w:r>
            <w:r>
              <w:rPr>
                <w:color w:val="000000"/>
              </w:rPr>
              <w:t xml:space="preserve">                                                  </w:t>
            </w:r>
            <w:r>
              <w:rPr>
                <w:color w:val="000000"/>
              </w:rPr>
              <w:br/>
            </w:r>
          </w:p>
        </w:tc>
        <w:tc>
          <w:tcPr>
            <w:tcW w:w="3010" w:type="dxa"/>
            <w:gridSpan w:val="6"/>
            <w:tcBorders>
              <w:top w:val="single" w:sz="4" w:space="0" w:color="000000"/>
            </w:tcBorders>
            <w:shd w:val="clear" w:color="auto" w:fill="auto"/>
            <w:tcMar>
              <w:top w:w="0" w:type="dxa"/>
              <w:left w:w="108" w:type="dxa"/>
              <w:bottom w:w="0" w:type="dxa"/>
              <w:right w:w="108" w:type="dxa"/>
            </w:tcMar>
          </w:tcPr>
          <w:p w:rsidR="006F19E1" w:rsidRDefault="00760CA2" w:rsidP="0025346E">
            <w:pPr>
              <w:spacing w:line="400" w:lineRule="exact"/>
              <w:ind w:left="-67"/>
              <w:rPr>
                <w:b/>
                <w:color w:val="000000"/>
              </w:rPr>
            </w:pPr>
            <w:r>
              <w:rPr>
                <w:b/>
                <w:color w:val="000000"/>
              </w:rPr>
              <w:t xml:space="preserve">職稱：　　　　　　　　　　　</w:t>
            </w:r>
            <w:r>
              <w:rPr>
                <w:b/>
                <w:color w:val="000000"/>
              </w:rPr>
              <w:t xml:space="preserve"> </w:t>
            </w:r>
            <w:r>
              <w:rPr>
                <w:b/>
                <w:color w:val="000000"/>
              </w:rPr>
              <w:t xml:space="preserve">　</w:t>
            </w:r>
          </w:p>
        </w:tc>
        <w:tc>
          <w:tcPr>
            <w:tcW w:w="3926" w:type="dxa"/>
            <w:gridSpan w:val="6"/>
            <w:tcBorders>
              <w:top w:val="single" w:sz="4" w:space="0" w:color="000000"/>
              <w:right w:val="single" w:sz="4" w:space="0" w:color="000000"/>
            </w:tcBorders>
            <w:shd w:val="clear" w:color="auto" w:fill="auto"/>
            <w:tcMar>
              <w:top w:w="0" w:type="dxa"/>
              <w:left w:w="108" w:type="dxa"/>
              <w:bottom w:w="0" w:type="dxa"/>
              <w:right w:w="108" w:type="dxa"/>
            </w:tcMar>
          </w:tcPr>
          <w:p w:rsidR="006F19E1" w:rsidRDefault="00760CA2" w:rsidP="0025346E">
            <w:pPr>
              <w:spacing w:line="400" w:lineRule="exact"/>
              <w:ind w:left="-67"/>
            </w:pPr>
            <w:r>
              <w:rPr>
                <w:rFonts w:ascii="新細明體" w:hAnsi="新細明體"/>
                <w:b/>
                <w:color w:val="000000"/>
              </w:rPr>
              <w:t>身分：</w:t>
            </w:r>
            <w:r>
              <w:rPr>
                <w:rFonts w:ascii="新細明體" w:hAnsi="新細明體"/>
                <w:color w:val="000000"/>
              </w:rPr>
              <w:t>□</w:t>
            </w:r>
            <w:r w:rsidR="00582BA3">
              <w:rPr>
                <w:rFonts w:ascii="新細明體" w:hAnsi="新細明體" w:hint="eastAsia"/>
                <w:color w:val="000000"/>
              </w:rPr>
              <w:t>計畫主持人</w:t>
            </w:r>
          </w:p>
        </w:tc>
      </w:tr>
      <w:tr w:rsidR="006F19E1" w:rsidTr="00F8317C">
        <w:trPr>
          <w:trHeight w:val="525"/>
        </w:trPr>
        <w:tc>
          <w:tcPr>
            <w:tcW w:w="3217" w:type="dxa"/>
            <w:gridSpan w:val="5"/>
            <w:tcBorders>
              <w:left w:val="single" w:sz="4" w:space="0" w:color="000000"/>
              <w:bottom w:val="single" w:sz="4" w:space="0" w:color="000000"/>
            </w:tcBorders>
            <w:shd w:val="clear" w:color="auto" w:fill="auto"/>
            <w:tcMar>
              <w:top w:w="0" w:type="dxa"/>
              <w:left w:w="108" w:type="dxa"/>
              <w:bottom w:w="0" w:type="dxa"/>
              <w:right w:w="108" w:type="dxa"/>
            </w:tcMar>
          </w:tcPr>
          <w:p w:rsidR="006F19E1" w:rsidRDefault="00760CA2" w:rsidP="0025346E">
            <w:pPr>
              <w:spacing w:line="400" w:lineRule="exact"/>
              <w:ind w:left="-67"/>
              <w:rPr>
                <w:b/>
                <w:color w:val="000000"/>
              </w:rPr>
            </w:pPr>
            <w:r>
              <w:rPr>
                <w:b/>
                <w:color w:val="000000"/>
              </w:rPr>
              <w:t>電話：</w:t>
            </w:r>
          </w:p>
        </w:tc>
        <w:tc>
          <w:tcPr>
            <w:tcW w:w="3010" w:type="dxa"/>
            <w:gridSpan w:val="6"/>
            <w:tcBorders>
              <w:bottom w:val="single" w:sz="4" w:space="0" w:color="000000"/>
            </w:tcBorders>
            <w:shd w:val="clear" w:color="auto" w:fill="auto"/>
            <w:tcMar>
              <w:top w:w="0" w:type="dxa"/>
              <w:left w:w="108" w:type="dxa"/>
              <w:bottom w:w="0" w:type="dxa"/>
              <w:right w:w="108" w:type="dxa"/>
            </w:tcMar>
          </w:tcPr>
          <w:p w:rsidR="006F19E1" w:rsidRDefault="00760CA2" w:rsidP="0025346E">
            <w:pPr>
              <w:spacing w:line="400" w:lineRule="exact"/>
              <w:ind w:left="-67"/>
            </w:pPr>
            <w:r>
              <w:rPr>
                <w:b/>
                <w:color w:val="000000"/>
              </w:rPr>
              <w:t>e-mail</w:t>
            </w:r>
            <w:r>
              <w:rPr>
                <w:b/>
                <w:color w:val="000000"/>
              </w:rPr>
              <w:t>：</w:t>
            </w:r>
            <w:r>
              <w:rPr>
                <w:color w:val="000000"/>
              </w:rPr>
              <w:t xml:space="preserve"> </w:t>
            </w:r>
          </w:p>
        </w:tc>
        <w:tc>
          <w:tcPr>
            <w:tcW w:w="3926" w:type="dxa"/>
            <w:gridSpan w:val="6"/>
            <w:tcBorders>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25346E">
            <w:pPr>
              <w:spacing w:line="400" w:lineRule="exact"/>
              <w:ind w:left="-67"/>
            </w:pPr>
            <w:r>
              <w:rPr>
                <w:rFonts w:ascii="新細明體" w:hAnsi="新細明體"/>
                <w:color w:val="000000"/>
              </w:rPr>
              <w:t>□非</w:t>
            </w:r>
            <w:r w:rsidR="00582BA3">
              <w:rPr>
                <w:rFonts w:ascii="新細明體" w:hAnsi="新細明體" w:hint="eastAsia"/>
                <w:color w:val="000000"/>
              </w:rPr>
              <w:t>計畫主持人</w:t>
            </w:r>
            <w:r>
              <w:rPr>
                <w:rFonts w:ascii="新細明體" w:hAnsi="新細明體"/>
                <w:color w:val="000000"/>
              </w:rPr>
              <w:t>，請說明：_____</w:t>
            </w:r>
          </w:p>
        </w:tc>
      </w:tr>
      <w:tr w:rsidR="006F19E1" w:rsidTr="00F8317C">
        <w:trPr>
          <w:trHeight w:val="2268"/>
        </w:trPr>
        <w:tc>
          <w:tcPr>
            <w:tcW w:w="10153" w:type="dxa"/>
            <w:gridSpan w:val="1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pacing w:line="240" w:lineRule="atLeast"/>
              <w:jc w:val="center"/>
              <w:rPr>
                <w:b/>
                <w:color w:val="000000"/>
                <w:u w:val="single"/>
              </w:rPr>
            </w:pPr>
            <w:r>
              <w:rPr>
                <w:b/>
                <w:color w:val="000000"/>
                <w:u w:val="single"/>
              </w:rPr>
              <w:t>填</w:t>
            </w:r>
            <w:r>
              <w:rPr>
                <w:b/>
                <w:color w:val="000000"/>
                <w:u w:val="single"/>
              </w:rPr>
              <w:t xml:space="preserve">  </w:t>
            </w:r>
            <w:r>
              <w:rPr>
                <w:b/>
                <w:color w:val="000000"/>
                <w:u w:val="single"/>
              </w:rPr>
              <w:t>表</w:t>
            </w:r>
            <w:r>
              <w:rPr>
                <w:b/>
                <w:color w:val="000000"/>
                <w:u w:val="single"/>
              </w:rPr>
              <w:t xml:space="preserve">  </w:t>
            </w:r>
            <w:r>
              <w:rPr>
                <w:b/>
                <w:color w:val="000000"/>
                <w:u w:val="single"/>
              </w:rPr>
              <w:t>説</w:t>
            </w:r>
            <w:r>
              <w:rPr>
                <w:b/>
                <w:color w:val="000000"/>
                <w:u w:val="single"/>
              </w:rPr>
              <w:t xml:space="preserve">  </w:t>
            </w:r>
            <w:r>
              <w:rPr>
                <w:b/>
                <w:color w:val="000000"/>
                <w:u w:val="single"/>
              </w:rPr>
              <w:t>明</w:t>
            </w:r>
          </w:p>
          <w:p w:rsidR="006F19E1" w:rsidRDefault="00760CA2">
            <w:pPr>
              <w:spacing w:line="300" w:lineRule="atLeast"/>
              <w:ind w:left="430" w:hanging="430"/>
              <w:jc w:val="both"/>
              <w:rPr>
                <w:b/>
                <w:color w:val="000000"/>
              </w:rPr>
            </w:pPr>
            <w:r>
              <w:rPr>
                <w:b/>
                <w:color w:val="000000"/>
              </w:rPr>
              <w:t>一、行政院所屬各機關之中長程個案計畫除因物價調整而需修正計畫經費，或僅計畫期程變更外，皆應填具本表。</w:t>
            </w:r>
          </w:p>
          <w:p w:rsidR="006F19E1" w:rsidRDefault="00760CA2" w:rsidP="00582BA3">
            <w:pPr>
              <w:spacing w:line="300" w:lineRule="atLeast"/>
              <w:ind w:left="406" w:right="96" w:hanging="459"/>
              <w:jc w:val="both"/>
              <w:rPr>
                <w:b/>
                <w:color w:val="000000"/>
              </w:rPr>
            </w:pPr>
            <w:r>
              <w:rPr>
                <w:b/>
                <w:color w:val="000000"/>
              </w:rPr>
              <w:t>二、建議各單位於計畫</w:t>
            </w:r>
            <w:proofErr w:type="gramStart"/>
            <w:r>
              <w:rPr>
                <w:b/>
                <w:color w:val="000000"/>
              </w:rPr>
              <w:t>研</w:t>
            </w:r>
            <w:proofErr w:type="gramEnd"/>
            <w:r>
              <w:rPr>
                <w:b/>
                <w:color w:val="000000"/>
              </w:rPr>
              <w:t>擬初期，即徵詢性別平等專家學者或各部會性別平等專案小組的意見；計畫</w:t>
            </w:r>
            <w:proofErr w:type="gramStart"/>
            <w:r>
              <w:rPr>
                <w:b/>
                <w:color w:val="000000"/>
              </w:rPr>
              <w:t>研</w:t>
            </w:r>
            <w:proofErr w:type="gramEnd"/>
            <w:r>
              <w:rPr>
                <w:b/>
                <w:color w:val="000000"/>
              </w:rPr>
              <w:t>擬完成後，應</w:t>
            </w:r>
            <w:proofErr w:type="gramStart"/>
            <w:r>
              <w:rPr>
                <w:b/>
                <w:color w:val="000000"/>
              </w:rPr>
              <w:t>併同本</w:t>
            </w:r>
            <w:proofErr w:type="gramEnd"/>
            <w:r>
              <w:rPr>
                <w:b/>
                <w:color w:val="000000"/>
              </w:rPr>
              <w:t>表送請民間性別平等專家學者進行程序參與（至少預留</w:t>
            </w:r>
            <w:r>
              <w:rPr>
                <w:b/>
                <w:color w:val="000000"/>
              </w:rPr>
              <w:t>1</w:t>
            </w:r>
            <w:proofErr w:type="gramStart"/>
            <w:r>
              <w:rPr>
                <w:b/>
                <w:color w:val="000000"/>
              </w:rPr>
              <w:t>週</w:t>
            </w:r>
            <w:proofErr w:type="gramEnd"/>
            <w:r>
              <w:rPr>
                <w:b/>
                <w:color w:val="000000"/>
              </w:rPr>
              <w:t>的填寫時間），參酌其意見修正計畫內容，</w:t>
            </w:r>
            <w:proofErr w:type="gramStart"/>
            <w:r>
              <w:rPr>
                <w:b/>
                <w:color w:val="000000"/>
              </w:rPr>
              <w:t>並</w:t>
            </w:r>
            <w:r w:rsidR="00582BA3">
              <w:rPr>
                <w:rFonts w:hint="eastAsia"/>
                <w:b/>
                <w:color w:val="000000"/>
              </w:rPr>
              <w:t>續</w:t>
            </w:r>
            <w:r>
              <w:rPr>
                <w:b/>
                <w:color w:val="000000"/>
              </w:rPr>
              <w:t>填</w:t>
            </w:r>
            <w:proofErr w:type="gramEnd"/>
            <w:r>
              <w:rPr>
                <w:b/>
                <w:color w:val="000000"/>
              </w:rPr>
              <w:t>「第三部分－評估結果」。</w:t>
            </w:r>
          </w:p>
        </w:tc>
      </w:tr>
      <w:tr w:rsidR="006F19E1" w:rsidTr="00F8317C">
        <w:trPr>
          <w:trHeight w:val="402"/>
        </w:trPr>
        <w:tc>
          <w:tcPr>
            <w:tcW w:w="1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pacing w:before="120" w:after="120" w:line="360" w:lineRule="exact"/>
              <w:ind w:left="-108" w:right="-108"/>
              <w:rPr>
                <w:b/>
                <w:color w:val="000000"/>
              </w:rPr>
            </w:pPr>
            <w:r>
              <w:rPr>
                <w:b/>
                <w:color w:val="000000"/>
              </w:rPr>
              <w:t>壹、計畫名稱</w:t>
            </w:r>
          </w:p>
        </w:tc>
        <w:tc>
          <w:tcPr>
            <w:tcW w:w="8645" w:type="dxa"/>
            <w:gridSpan w:val="1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pacing w:before="120" w:after="120" w:line="360" w:lineRule="exact"/>
              <w:rPr>
                <w:b/>
                <w:color w:val="000000"/>
              </w:rPr>
            </w:pPr>
          </w:p>
        </w:tc>
      </w:tr>
      <w:tr w:rsidR="006F19E1" w:rsidTr="00F8317C">
        <w:tc>
          <w:tcPr>
            <w:tcW w:w="1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pacing w:before="120" w:after="120" w:line="360" w:lineRule="exact"/>
              <w:ind w:left="-108" w:right="-108"/>
              <w:rPr>
                <w:b/>
                <w:color w:val="000000"/>
              </w:rPr>
            </w:pPr>
            <w:r>
              <w:rPr>
                <w:b/>
                <w:color w:val="000000"/>
              </w:rPr>
              <w:t>貳、主管機關</w:t>
            </w:r>
          </w:p>
        </w:tc>
        <w:tc>
          <w:tcPr>
            <w:tcW w:w="3289"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pacing w:before="120" w:after="120" w:line="360" w:lineRule="exact"/>
              <w:rPr>
                <w:b/>
                <w:color w:val="00000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pacing w:before="120" w:after="120" w:line="360" w:lineRule="exact"/>
              <w:ind w:left="-108" w:right="-108"/>
              <w:jc w:val="center"/>
              <w:rPr>
                <w:b/>
                <w:color w:val="000000"/>
              </w:rPr>
            </w:pPr>
            <w:r>
              <w:rPr>
                <w:b/>
                <w:color w:val="000000"/>
              </w:rPr>
              <w:t>主辦機關</w:t>
            </w:r>
          </w:p>
        </w:tc>
        <w:tc>
          <w:tcPr>
            <w:tcW w:w="4096"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rPr>
                <w:b/>
                <w:color w:val="000000"/>
              </w:rPr>
            </w:pPr>
          </w:p>
        </w:tc>
      </w:tr>
      <w:tr w:rsidR="006F19E1" w:rsidTr="00F8317C">
        <w:trPr>
          <w:trHeight w:val="491"/>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480" w:hanging="480"/>
              <w:rPr>
                <w:b/>
                <w:color w:val="000000"/>
              </w:rPr>
            </w:pPr>
            <w:r>
              <w:rPr>
                <w:b/>
                <w:color w:val="000000"/>
              </w:rPr>
              <w:t>參、計畫內容涉及領域：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center"/>
              <w:rPr>
                <w:b/>
                <w:color w:val="000000"/>
              </w:rPr>
            </w:pPr>
            <w:r>
              <w:rPr>
                <w:b/>
                <w:color w:val="000000"/>
              </w:rPr>
              <w:t>勾選（可複選）</w:t>
            </w: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pPr>
            <w:r>
              <w:rPr>
                <w:color w:val="000000"/>
              </w:rPr>
              <w:t xml:space="preserve">3-1 </w:t>
            </w:r>
            <w:r>
              <w:rPr>
                <w:color w:val="000000"/>
              </w:rPr>
              <w:t>權力、決策、影響力領域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pPr>
            <w:r>
              <w:rPr>
                <w:color w:val="000000"/>
              </w:rPr>
              <w:t xml:space="preserve">3-2 </w:t>
            </w:r>
            <w:r>
              <w:rPr>
                <w:color w:val="000000"/>
              </w:rPr>
              <w:t>就業、經濟、福利領域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pPr>
            <w:r>
              <w:rPr>
                <w:color w:val="000000"/>
              </w:rPr>
              <w:t xml:space="preserve">3-3 </w:t>
            </w:r>
            <w:r>
              <w:rPr>
                <w:color w:val="000000"/>
              </w:rPr>
              <w:t>人口、婚姻、家庭領域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pPr>
            <w:r>
              <w:rPr>
                <w:color w:val="000000"/>
              </w:rPr>
              <w:t xml:space="preserve">3-4 </w:t>
            </w:r>
            <w:r>
              <w:rPr>
                <w:color w:val="000000"/>
              </w:rPr>
              <w:t>教育、文化、媒體領域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pPr>
            <w:r>
              <w:rPr>
                <w:color w:val="000000"/>
              </w:rPr>
              <w:t>3-5</w:t>
            </w:r>
            <w:r>
              <w:rPr>
                <w:color w:val="000000"/>
              </w:rPr>
              <w:t>人身安全、司法領域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pPr>
            <w:r>
              <w:rPr>
                <w:color w:val="000000"/>
              </w:rPr>
              <w:t>3-6</w:t>
            </w:r>
            <w:r>
              <w:rPr>
                <w:color w:val="000000"/>
              </w:rPr>
              <w:t>健康、醫療、照顧領域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pPr>
            <w:r>
              <w:rPr>
                <w:color w:val="000000"/>
              </w:rPr>
              <w:t>3-7</w:t>
            </w:r>
            <w:r>
              <w:rPr>
                <w:color w:val="000000"/>
              </w:rPr>
              <w:t>環境、能源、科技領域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369"/>
        </w:trPr>
        <w:tc>
          <w:tcPr>
            <w:tcW w:w="6325" w:type="dxa"/>
            <w:gridSpan w:val="1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rPr>
                <w:color w:val="000000"/>
              </w:rPr>
            </w:pPr>
            <w:r>
              <w:rPr>
                <w:color w:val="000000"/>
              </w:rPr>
              <w:t>3-8</w:t>
            </w:r>
            <w:r>
              <w:rPr>
                <w:color w:val="000000"/>
              </w:rPr>
              <w:t>其他（勾選「其他」欄位者，請簡述計畫涉及領域）</w:t>
            </w:r>
          </w:p>
        </w:tc>
        <w:tc>
          <w:tcPr>
            <w:tcW w:w="382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jc w:val="both"/>
              <w:rPr>
                <w:b/>
                <w:color w:val="000000"/>
              </w:rPr>
            </w:pPr>
          </w:p>
        </w:tc>
      </w:tr>
      <w:tr w:rsidR="006F19E1" w:rsidTr="00F8317C">
        <w:trPr>
          <w:trHeight w:val="480"/>
        </w:trPr>
        <w:tc>
          <w:tcPr>
            <w:tcW w:w="10153" w:type="dxa"/>
            <w:gridSpan w:val="1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360" w:lineRule="atLeast"/>
              <w:ind w:left="-108"/>
              <w:jc w:val="both"/>
            </w:pPr>
            <w:r>
              <w:rPr>
                <w:b/>
                <w:color w:val="000000"/>
              </w:rPr>
              <w:t>肆、問題與需求評估</w:t>
            </w:r>
          </w:p>
        </w:tc>
      </w:tr>
      <w:tr w:rsidR="006F19E1" w:rsidTr="00F8317C">
        <w:trPr>
          <w:cantSplit/>
          <w:trHeight w:val="302"/>
        </w:trPr>
        <w:tc>
          <w:tcPr>
            <w:tcW w:w="299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346" w:hanging="382"/>
              <w:jc w:val="center"/>
            </w:pPr>
            <w:r>
              <w:rPr>
                <w:b/>
                <w:bCs/>
                <w:color w:val="000000"/>
              </w:rPr>
              <w:t>項　目</w:t>
            </w:r>
          </w:p>
        </w:tc>
        <w:tc>
          <w:tcPr>
            <w:tcW w:w="341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72" w:right="-108" w:hanging="178"/>
              <w:jc w:val="center"/>
            </w:pPr>
            <w:r>
              <w:rPr>
                <w:b/>
                <w:bCs/>
                <w:color w:val="000000"/>
              </w:rPr>
              <w:t>說　明</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106" w:right="-108"/>
              <w:jc w:val="center"/>
            </w:pPr>
            <w:r>
              <w:rPr>
                <w:b/>
                <w:bCs/>
                <w:color w:val="000000"/>
              </w:rPr>
              <w:t xml:space="preserve">備　</w:t>
            </w:r>
            <w:proofErr w:type="gramStart"/>
            <w:r>
              <w:rPr>
                <w:b/>
                <w:bCs/>
                <w:color w:val="000000"/>
              </w:rPr>
              <w:t>註</w:t>
            </w:r>
            <w:proofErr w:type="gramEnd"/>
          </w:p>
        </w:tc>
      </w:tr>
      <w:tr w:rsidR="006F19E1" w:rsidTr="00F8317C">
        <w:trPr>
          <w:cantSplit/>
          <w:trHeight w:val="302"/>
        </w:trPr>
        <w:tc>
          <w:tcPr>
            <w:tcW w:w="299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23" w:right="-24" w:hanging="459"/>
              <w:jc w:val="both"/>
            </w:pPr>
            <w:r>
              <w:rPr>
                <w:b/>
                <w:color w:val="000000"/>
              </w:rPr>
              <w:t>4-1</w:t>
            </w:r>
            <w:r>
              <w:rPr>
                <w:b/>
                <w:color w:val="000000"/>
              </w:rPr>
              <w:t>計畫之現況問題與需求概述</w:t>
            </w:r>
          </w:p>
        </w:tc>
        <w:tc>
          <w:tcPr>
            <w:tcW w:w="341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06" w:right="-108"/>
              <w:jc w:val="both"/>
              <w:rPr>
                <w:color w:val="000000"/>
              </w:rPr>
            </w:pP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48" w:right="-36"/>
              <w:rPr>
                <w:color w:val="000000"/>
              </w:rPr>
            </w:pPr>
            <w:r>
              <w:rPr>
                <w:color w:val="000000"/>
              </w:rPr>
              <w:t>簡要說明計畫之現況問題與需求。</w:t>
            </w:r>
          </w:p>
        </w:tc>
      </w:tr>
      <w:tr w:rsidR="006F19E1" w:rsidTr="00F8317C">
        <w:trPr>
          <w:cantSplit/>
          <w:trHeight w:val="302"/>
        </w:trPr>
        <w:tc>
          <w:tcPr>
            <w:tcW w:w="299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06" w:hanging="447"/>
              <w:jc w:val="both"/>
              <w:rPr>
                <w:b/>
                <w:color w:val="000000"/>
              </w:rPr>
            </w:pPr>
            <w:r>
              <w:rPr>
                <w:b/>
                <w:color w:val="000000"/>
              </w:rPr>
              <w:t>4-2</w:t>
            </w:r>
            <w:r>
              <w:rPr>
                <w:b/>
                <w:color w:val="000000"/>
              </w:rPr>
              <w:t>和本計畫相關之性別統計與性別分析</w:t>
            </w:r>
          </w:p>
        </w:tc>
        <w:tc>
          <w:tcPr>
            <w:tcW w:w="341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56" w:right="-108" w:hanging="259"/>
              <w:jc w:val="both"/>
              <w:rPr>
                <w:color w:val="000000"/>
              </w:rPr>
            </w:pP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360" w:lineRule="atLeast"/>
              <w:ind w:left="74" w:right="-108" w:hanging="180"/>
              <w:rPr>
                <w:color w:val="000000"/>
              </w:rPr>
            </w:pPr>
            <w:r>
              <w:rPr>
                <w:color w:val="000000"/>
              </w:rPr>
              <w:t>1.</w:t>
            </w:r>
            <w:r>
              <w:rPr>
                <w:color w:val="000000"/>
              </w:rPr>
              <w:t>透過相關資料庫、圖書等各種途徑蒐集既有的性別統計與性別分析。</w:t>
            </w:r>
          </w:p>
          <w:p w:rsidR="006F19E1" w:rsidRDefault="00760CA2" w:rsidP="00F8317C">
            <w:pPr>
              <w:snapToGrid w:val="0"/>
              <w:spacing w:line="360" w:lineRule="atLeast"/>
              <w:ind w:left="74" w:right="-108" w:hanging="180"/>
              <w:rPr>
                <w:color w:val="000000"/>
              </w:rPr>
            </w:pPr>
            <w:r>
              <w:rPr>
                <w:color w:val="000000"/>
              </w:rPr>
              <w:t>2.</w:t>
            </w:r>
            <w:r>
              <w:rPr>
                <w:color w:val="000000"/>
              </w:rPr>
              <w:t>性別統計與性別分析應儘量顧及不同性別、性傾向及性別認同者之年齡、族群、地區等面向。</w:t>
            </w:r>
          </w:p>
        </w:tc>
      </w:tr>
      <w:tr w:rsidR="006F19E1" w:rsidTr="00F8317C">
        <w:trPr>
          <w:cantSplit/>
          <w:trHeight w:val="302"/>
        </w:trPr>
        <w:tc>
          <w:tcPr>
            <w:tcW w:w="299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08" w:hanging="444"/>
              <w:jc w:val="both"/>
              <w:rPr>
                <w:b/>
                <w:color w:val="000000"/>
              </w:rPr>
            </w:pPr>
            <w:r>
              <w:rPr>
                <w:b/>
                <w:color w:val="000000"/>
              </w:rPr>
              <w:lastRenderedPageBreak/>
              <w:t>4-3</w:t>
            </w:r>
            <w:r>
              <w:rPr>
                <w:b/>
                <w:color w:val="000000"/>
              </w:rPr>
              <w:t>建議未來需要強化與本計畫相關的性別統計與性別分析及其方法</w:t>
            </w:r>
          </w:p>
        </w:tc>
        <w:tc>
          <w:tcPr>
            <w:tcW w:w="341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108" w:right="-108"/>
              <w:rPr>
                <w:color w:val="000000"/>
              </w:rPr>
            </w:pP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48" w:right="-36"/>
              <w:rPr>
                <w:color w:val="000000"/>
              </w:rPr>
            </w:pPr>
            <w:r>
              <w:rPr>
                <w:color w:val="000000"/>
              </w:rPr>
              <w:t>說明需要強化的性別統計類別及方法，包括由業務單位</w:t>
            </w:r>
            <w:proofErr w:type="gramStart"/>
            <w:r>
              <w:rPr>
                <w:color w:val="000000"/>
              </w:rPr>
              <w:t>釐</w:t>
            </w:r>
            <w:proofErr w:type="gramEnd"/>
            <w:r>
              <w:rPr>
                <w:color w:val="000000"/>
              </w:rPr>
              <w:t>清性別統計的定義及範圍，向主計單位建議分析項目或編列經費委託調查，並提出確保執行的方法。</w:t>
            </w:r>
          </w:p>
        </w:tc>
      </w:tr>
      <w:tr w:rsidR="006F19E1" w:rsidTr="00F8317C">
        <w:trPr>
          <w:trHeight w:val="449"/>
        </w:trPr>
        <w:tc>
          <w:tcPr>
            <w:tcW w:w="299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pacing w:before="180" w:after="180" w:line="360" w:lineRule="exact"/>
              <w:ind w:left="394" w:right="-34" w:hanging="500"/>
              <w:jc w:val="both"/>
            </w:pPr>
            <w:r>
              <w:rPr>
                <w:b/>
                <w:color w:val="000000"/>
              </w:rPr>
              <w:t>伍、計畫目標概述（</w:t>
            </w:r>
            <w:proofErr w:type="gramStart"/>
            <w:r>
              <w:rPr>
                <w:b/>
                <w:color w:val="000000"/>
              </w:rPr>
              <w:t>併同敘</w:t>
            </w:r>
            <w:proofErr w:type="gramEnd"/>
            <w:r>
              <w:rPr>
                <w:b/>
                <w:color w:val="000000"/>
              </w:rPr>
              <w:t>明性別目標）</w:t>
            </w:r>
          </w:p>
        </w:tc>
        <w:tc>
          <w:tcPr>
            <w:tcW w:w="7159"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pacing w:before="180" w:after="180" w:line="360" w:lineRule="exact"/>
              <w:ind w:left="72" w:right="-108" w:hanging="180"/>
              <w:jc w:val="both"/>
              <w:rPr>
                <w:b/>
                <w:color w:val="000000"/>
              </w:rPr>
            </w:pPr>
          </w:p>
        </w:tc>
      </w:tr>
      <w:tr w:rsidR="006F19E1" w:rsidTr="00F8317C">
        <w:trPr>
          <w:trHeight w:val="449"/>
        </w:trPr>
        <w:tc>
          <w:tcPr>
            <w:tcW w:w="299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pacing w:before="180" w:after="180" w:line="360" w:lineRule="exact"/>
              <w:ind w:left="394" w:right="-34" w:hanging="500"/>
              <w:jc w:val="both"/>
              <w:rPr>
                <w:b/>
                <w:color w:val="000000"/>
              </w:rPr>
            </w:pPr>
            <w:r>
              <w:rPr>
                <w:b/>
                <w:color w:val="000000"/>
              </w:rPr>
              <w:t>陸、性別參與情形或改善方法（計畫於</w:t>
            </w:r>
            <w:proofErr w:type="gramStart"/>
            <w:r>
              <w:rPr>
                <w:b/>
                <w:color w:val="000000"/>
              </w:rPr>
              <w:t>研</w:t>
            </w:r>
            <w:proofErr w:type="gramEnd"/>
            <w:r>
              <w:rPr>
                <w:b/>
                <w:color w:val="000000"/>
              </w:rPr>
              <w:t>擬、決策、發展、執行之過程中，不同性別者之參與機制，如計畫相關組織或機制，性別比例是否達</w:t>
            </w:r>
            <w:r>
              <w:rPr>
                <w:b/>
                <w:color w:val="000000"/>
              </w:rPr>
              <w:t>1/3</w:t>
            </w:r>
            <w:r>
              <w:rPr>
                <w:b/>
                <w:color w:val="000000"/>
              </w:rPr>
              <w:t>）</w:t>
            </w:r>
          </w:p>
        </w:tc>
        <w:tc>
          <w:tcPr>
            <w:tcW w:w="7159"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pacing w:before="180" w:after="180" w:line="360" w:lineRule="exact"/>
              <w:ind w:left="72" w:right="-108" w:hanging="180"/>
              <w:jc w:val="both"/>
              <w:rPr>
                <w:b/>
                <w:color w:val="000000"/>
              </w:rPr>
            </w:pPr>
          </w:p>
        </w:tc>
      </w:tr>
      <w:tr w:rsidR="006F19E1" w:rsidTr="00F8317C">
        <w:trPr>
          <w:trHeight w:val="748"/>
        </w:trPr>
        <w:tc>
          <w:tcPr>
            <w:tcW w:w="10153" w:type="dxa"/>
            <w:gridSpan w:val="17"/>
            <w:tcBorders>
              <w:top w:val="doub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252" w:right="-108" w:hanging="360"/>
            </w:pPr>
            <w:proofErr w:type="gramStart"/>
            <w:r>
              <w:rPr>
                <w:b/>
                <w:color w:val="000000"/>
              </w:rPr>
              <w:t>柒</w:t>
            </w:r>
            <w:proofErr w:type="gramEnd"/>
            <w:r>
              <w:rPr>
                <w:b/>
                <w:color w:val="000000"/>
              </w:rPr>
              <w:t>、受益對象</w:t>
            </w:r>
          </w:p>
          <w:p w:rsidR="006F19E1" w:rsidRDefault="00760CA2">
            <w:pPr>
              <w:snapToGrid w:val="0"/>
              <w:spacing w:line="240" w:lineRule="atLeast"/>
              <w:ind w:left="57" w:right="17" w:hanging="165"/>
            </w:pPr>
            <w:r>
              <w:rPr>
                <w:color w:val="000000"/>
              </w:rPr>
              <w:t>1.</w:t>
            </w:r>
            <w:r>
              <w:rPr>
                <w:color w:val="000000"/>
              </w:rPr>
              <w:t>若</w:t>
            </w:r>
            <w:r>
              <w:rPr>
                <w:color w:val="000000"/>
              </w:rPr>
              <w:t>7-1</w:t>
            </w:r>
            <w:r>
              <w:rPr>
                <w:color w:val="000000"/>
              </w:rPr>
              <w:t>至</w:t>
            </w:r>
            <w:r>
              <w:rPr>
                <w:color w:val="000000"/>
              </w:rPr>
              <w:t>7-3</w:t>
            </w:r>
            <w:r>
              <w:rPr>
                <w:color w:val="000000"/>
              </w:rPr>
              <w:t>任</w:t>
            </w:r>
            <w:proofErr w:type="gramStart"/>
            <w:r>
              <w:rPr>
                <w:color w:val="000000"/>
              </w:rPr>
              <w:t>一</w:t>
            </w:r>
            <w:proofErr w:type="gramEnd"/>
            <w:r>
              <w:rPr>
                <w:color w:val="000000"/>
              </w:rPr>
              <w:t>指標評定「是」者，應繼續填列「捌、評估內容」</w:t>
            </w:r>
            <w:r>
              <w:rPr>
                <w:color w:val="000000"/>
              </w:rPr>
              <w:t>8-1</w:t>
            </w:r>
            <w:r>
              <w:rPr>
                <w:color w:val="000000"/>
              </w:rPr>
              <w:t>至</w:t>
            </w:r>
            <w:r>
              <w:rPr>
                <w:color w:val="000000"/>
              </w:rPr>
              <w:t>8-9</w:t>
            </w:r>
            <w:r>
              <w:rPr>
                <w:color w:val="000000"/>
              </w:rPr>
              <w:t>及「第二部分－程序參與」；如</w:t>
            </w:r>
            <w:r>
              <w:rPr>
                <w:color w:val="000000"/>
              </w:rPr>
              <w:t>7-1</w:t>
            </w:r>
            <w:r>
              <w:rPr>
                <w:color w:val="000000"/>
              </w:rPr>
              <w:t>至</w:t>
            </w:r>
            <w:r>
              <w:rPr>
                <w:color w:val="000000"/>
              </w:rPr>
              <w:t>7-3</w:t>
            </w:r>
            <w:r>
              <w:rPr>
                <w:color w:val="000000"/>
              </w:rPr>
              <w:t>皆評定為「否」者，</w:t>
            </w:r>
            <w:proofErr w:type="gramStart"/>
            <w:r>
              <w:rPr>
                <w:color w:val="000000"/>
              </w:rPr>
              <w:t>則免填</w:t>
            </w:r>
            <w:proofErr w:type="gramEnd"/>
            <w:r>
              <w:rPr>
                <w:color w:val="000000"/>
              </w:rPr>
              <w:t>「捌、評估內容」</w:t>
            </w:r>
            <w:r>
              <w:rPr>
                <w:color w:val="000000"/>
              </w:rPr>
              <w:t>8-1</w:t>
            </w:r>
            <w:r>
              <w:rPr>
                <w:color w:val="000000"/>
              </w:rPr>
              <w:t>至</w:t>
            </w:r>
            <w:r>
              <w:rPr>
                <w:color w:val="000000"/>
              </w:rPr>
              <w:t>8-9</w:t>
            </w:r>
            <w:r>
              <w:rPr>
                <w:color w:val="000000"/>
              </w:rPr>
              <w:t>，</w:t>
            </w:r>
            <w:proofErr w:type="gramStart"/>
            <w:r>
              <w:rPr>
                <w:color w:val="000000"/>
              </w:rPr>
              <w:t>逕</w:t>
            </w:r>
            <w:proofErr w:type="gramEnd"/>
            <w:r>
              <w:rPr>
                <w:color w:val="000000"/>
              </w:rPr>
              <w:t>填寫「第二部分－程序參與」，惟若經程序參與後，</w:t>
            </w:r>
            <w:r>
              <w:rPr>
                <w:color w:val="000000"/>
              </w:rPr>
              <w:t xml:space="preserve"> 9-5</w:t>
            </w:r>
            <w:r>
              <w:rPr>
                <w:color w:val="000000"/>
              </w:rPr>
              <w:t>「計畫與性別關聯之程度」評定為「有關」者，則需修正第一部分「</w:t>
            </w:r>
            <w:proofErr w:type="gramStart"/>
            <w:r>
              <w:rPr>
                <w:color w:val="000000"/>
              </w:rPr>
              <w:t>柒</w:t>
            </w:r>
            <w:proofErr w:type="gramEnd"/>
            <w:r>
              <w:rPr>
                <w:color w:val="000000"/>
              </w:rPr>
              <w:t>、受益對象」</w:t>
            </w:r>
            <w:r>
              <w:rPr>
                <w:color w:val="000000"/>
              </w:rPr>
              <w:t>7-1</w:t>
            </w:r>
            <w:r>
              <w:rPr>
                <w:color w:val="000000"/>
              </w:rPr>
              <w:t>至</w:t>
            </w:r>
            <w:r>
              <w:rPr>
                <w:color w:val="000000"/>
              </w:rPr>
              <w:t>7-</w:t>
            </w:r>
            <w:r>
              <w:rPr>
                <w:rFonts w:ascii="新細明體" w:hAnsi="新細明體"/>
                <w:color w:val="000000"/>
              </w:rPr>
              <w:t>3，並</w:t>
            </w:r>
            <w:r>
              <w:rPr>
                <w:color w:val="000000"/>
              </w:rPr>
              <w:t>補填列「捌、評估內容」</w:t>
            </w:r>
            <w:r>
              <w:rPr>
                <w:color w:val="000000"/>
              </w:rPr>
              <w:t>8-1</w:t>
            </w:r>
            <w:r>
              <w:rPr>
                <w:color w:val="000000"/>
              </w:rPr>
              <w:t>至</w:t>
            </w:r>
            <w:r>
              <w:rPr>
                <w:color w:val="000000"/>
              </w:rPr>
              <w:t>8-9</w:t>
            </w:r>
            <w:r>
              <w:rPr>
                <w:color w:val="000000"/>
              </w:rPr>
              <w:t>。</w:t>
            </w:r>
          </w:p>
          <w:p w:rsidR="006F19E1" w:rsidRDefault="00760CA2">
            <w:pPr>
              <w:snapToGrid w:val="0"/>
              <w:spacing w:line="240" w:lineRule="atLeast"/>
              <w:ind w:left="57" w:right="17" w:hanging="165"/>
            </w:pPr>
            <w:r>
              <w:rPr>
                <w:color w:val="000000"/>
              </w:rPr>
              <w:t>2.</w:t>
            </w:r>
            <w:r>
              <w:rPr>
                <w:color w:val="000000"/>
              </w:rPr>
              <w:t>本項不論評定結果為「是」或「否」，皆需填寫評定原因。</w:t>
            </w:r>
          </w:p>
        </w:tc>
      </w:tr>
      <w:tr w:rsidR="006F19E1" w:rsidTr="00F8317C">
        <w:trPr>
          <w:trHeight w:val="313"/>
        </w:trPr>
        <w:tc>
          <w:tcPr>
            <w:tcW w:w="215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60" w:lineRule="exact"/>
              <w:jc w:val="center"/>
            </w:pPr>
            <w:r>
              <w:rPr>
                <w:b/>
                <w:bCs/>
                <w:color w:val="000000"/>
              </w:rPr>
              <w:t>項　目</w:t>
            </w:r>
          </w:p>
        </w:tc>
        <w:tc>
          <w:tcPr>
            <w:tcW w:w="127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60" w:lineRule="exact"/>
              <w:ind w:left="390" w:right="-114" w:hanging="467"/>
              <w:jc w:val="center"/>
            </w:pPr>
            <w:r>
              <w:rPr>
                <w:b/>
                <w:bCs/>
                <w:color w:val="000000"/>
                <w:sz w:val="22"/>
              </w:rPr>
              <w:t>評定結果</w:t>
            </w:r>
          </w:p>
          <w:p w:rsidR="006F19E1" w:rsidRDefault="00760CA2">
            <w:pPr>
              <w:snapToGrid w:val="0"/>
              <w:spacing w:line="260" w:lineRule="exact"/>
              <w:ind w:left="389" w:right="-114" w:hanging="466"/>
              <w:jc w:val="center"/>
            </w:pPr>
            <w:r>
              <w:rPr>
                <w:bCs/>
                <w:color w:val="000000"/>
                <w:sz w:val="22"/>
              </w:rPr>
              <w:t>(</w:t>
            </w:r>
            <w:r>
              <w:rPr>
                <w:bCs/>
                <w:color w:val="000000"/>
                <w:sz w:val="22"/>
              </w:rPr>
              <w:t>請勾選</w:t>
            </w:r>
            <w:r>
              <w:rPr>
                <w:bCs/>
                <w:color w:val="000000"/>
                <w:sz w:val="22"/>
              </w:rPr>
              <w:t>)</w:t>
            </w:r>
          </w:p>
        </w:tc>
        <w:tc>
          <w:tcPr>
            <w:tcW w:w="2856" w:type="dxa"/>
            <w:gridSpan w:val="7"/>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pacing w:line="260" w:lineRule="exact"/>
              <w:ind w:left="252" w:hanging="252"/>
              <w:jc w:val="center"/>
            </w:pPr>
            <w:r>
              <w:rPr>
                <w:b/>
                <w:color w:val="000000"/>
              </w:rPr>
              <w:t>評定原因</w:t>
            </w:r>
          </w:p>
        </w:tc>
        <w:tc>
          <w:tcPr>
            <w:tcW w:w="3870"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60" w:lineRule="exact"/>
              <w:jc w:val="center"/>
            </w:pPr>
            <w:r>
              <w:rPr>
                <w:b/>
                <w:bCs/>
                <w:color w:val="000000"/>
              </w:rPr>
              <w:t xml:space="preserve">備　</w:t>
            </w:r>
            <w:proofErr w:type="gramStart"/>
            <w:r>
              <w:rPr>
                <w:b/>
                <w:bCs/>
                <w:color w:val="000000"/>
              </w:rPr>
              <w:t>註</w:t>
            </w:r>
            <w:proofErr w:type="gramEnd"/>
          </w:p>
        </w:tc>
      </w:tr>
      <w:tr w:rsidR="006F19E1" w:rsidTr="00F8317C">
        <w:trPr>
          <w:trHeight w:val="312"/>
        </w:trPr>
        <w:tc>
          <w:tcPr>
            <w:tcW w:w="2157"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60" w:lineRule="exact"/>
              <w:ind w:left="432" w:hanging="432"/>
              <w:jc w:val="both"/>
              <w:rPr>
                <w:b/>
                <w:color w:val="000000"/>
              </w:rPr>
            </w:pPr>
          </w:p>
        </w:tc>
        <w:tc>
          <w:tcPr>
            <w:tcW w:w="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60" w:lineRule="exact"/>
              <w:ind w:left="432" w:hanging="432"/>
              <w:jc w:val="center"/>
            </w:pPr>
            <w:r>
              <w:rPr>
                <w:b/>
                <w:bCs/>
                <w:color w:val="000000"/>
              </w:rPr>
              <w:t>是</w:t>
            </w:r>
          </w:p>
        </w:tc>
        <w:tc>
          <w:tcPr>
            <w:tcW w:w="61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60" w:lineRule="exact"/>
              <w:ind w:left="432" w:hanging="432"/>
              <w:jc w:val="center"/>
            </w:pPr>
            <w:r>
              <w:rPr>
                <w:b/>
                <w:bCs/>
                <w:color w:val="000000"/>
              </w:rPr>
              <w:t>否</w:t>
            </w:r>
          </w:p>
        </w:tc>
        <w:tc>
          <w:tcPr>
            <w:tcW w:w="2856" w:type="dxa"/>
            <w:gridSpan w:val="7"/>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60" w:lineRule="exact"/>
              <w:ind w:left="432" w:hanging="432"/>
              <w:jc w:val="both"/>
              <w:rPr>
                <w:b/>
                <w:color w:val="000000"/>
              </w:rPr>
            </w:pPr>
          </w:p>
        </w:tc>
        <w:tc>
          <w:tcPr>
            <w:tcW w:w="3870"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pacing w:line="260" w:lineRule="exact"/>
              <w:ind w:left="252" w:hanging="252"/>
              <w:jc w:val="both"/>
              <w:rPr>
                <w:b/>
                <w:color w:val="000000"/>
              </w:rPr>
            </w:pPr>
          </w:p>
        </w:tc>
      </w:tr>
      <w:tr w:rsidR="006F19E1" w:rsidTr="00F8317C">
        <w:trPr>
          <w:trHeight w:val="185"/>
        </w:trPr>
        <w:tc>
          <w:tcPr>
            <w:tcW w:w="21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pacing w:before="60" w:after="60" w:line="300" w:lineRule="exact"/>
              <w:ind w:left="435" w:hanging="435"/>
              <w:jc w:val="both"/>
              <w:rPr>
                <w:rFonts w:cs="Gautami"/>
                <w:b/>
                <w:color w:val="000000"/>
              </w:rPr>
            </w:pPr>
            <w:r>
              <w:rPr>
                <w:rFonts w:cs="Gautami"/>
                <w:b/>
                <w:color w:val="000000"/>
              </w:rPr>
              <w:t xml:space="preserve">7-1 </w:t>
            </w:r>
            <w:r>
              <w:rPr>
                <w:rFonts w:cs="Gautami"/>
                <w:b/>
                <w:color w:val="000000"/>
              </w:rPr>
              <w:t>以特定性別、性傾向或性別認同者為受益對象</w:t>
            </w:r>
          </w:p>
        </w:tc>
        <w:tc>
          <w:tcPr>
            <w:tcW w:w="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pacing w:line="240" w:lineRule="exact"/>
              <w:jc w:val="both"/>
              <w:rPr>
                <w:rFonts w:cs="Gautami"/>
                <w:color w:val="000000"/>
                <w:sz w:val="22"/>
              </w:rPr>
            </w:pPr>
          </w:p>
        </w:tc>
        <w:tc>
          <w:tcPr>
            <w:tcW w:w="61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jc w:val="center"/>
              <w:rPr>
                <w:b/>
                <w:bCs/>
                <w:color w:val="000000"/>
              </w:rPr>
            </w:pPr>
          </w:p>
        </w:tc>
        <w:tc>
          <w:tcPr>
            <w:tcW w:w="2856"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pacing w:before="60" w:after="60" w:line="300" w:lineRule="exact"/>
              <w:jc w:val="both"/>
              <w:rPr>
                <w:color w:val="000000"/>
              </w:rPr>
            </w:pP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pacing w:before="60" w:after="60" w:line="300" w:lineRule="exact"/>
            </w:pPr>
            <w:r>
              <w:rPr>
                <w:color w:val="000000"/>
              </w:rPr>
              <w:t>如受益對象以男性或女性為主，或以同性戀、異性戀或雙性戀為主，或個人自認屬於男性或女性者，請評定為「是」。</w:t>
            </w:r>
          </w:p>
        </w:tc>
      </w:tr>
      <w:tr w:rsidR="006F19E1" w:rsidTr="00F8317C">
        <w:trPr>
          <w:trHeight w:val="185"/>
        </w:trPr>
        <w:tc>
          <w:tcPr>
            <w:tcW w:w="21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pacing w:before="60" w:after="60" w:line="300" w:lineRule="exact"/>
              <w:ind w:left="435" w:hanging="435"/>
              <w:jc w:val="both"/>
            </w:pPr>
            <w:r>
              <w:rPr>
                <w:rFonts w:cs="Gautami"/>
                <w:b/>
                <w:color w:val="000000"/>
              </w:rPr>
              <w:t xml:space="preserve">7-2 </w:t>
            </w:r>
            <w:r>
              <w:rPr>
                <w:rFonts w:cs="Gautami"/>
                <w:b/>
                <w:color w:val="000000"/>
              </w:rPr>
              <w:t>受</w:t>
            </w:r>
            <w:r>
              <w:rPr>
                <w:rFonts w:cs="Gautami"/>
                <w:b/>
                <w:bCs/>
                <w:color w:val="000000"/>
              </w:rPr>
              <w:t>益對象無區別，但計畫內容涉及一般社會認知既存的性別偏見，或統計資料顯示性別比例差距過大者</w:t>
            </w:r>
          </w:p>
        </w:tc>
        <w:tc>
          <w:tcPr>
            <w:tcW w:w="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jc w:val="center"/>
              <w:rPr>
                <w:rFonts w:cs="Gautami"/>
                <w:b/>
                <w:bCs/>
                <w:color w:val="000000"/>
              </w:rPr>
            </w:pPr>
          </w:p>
          <w:p w:rsidR="006F19E1" w:rsidRDefault="006F19E1">
            <w:pPr>
              <w:snapToGrid w:val="0"/>
              <w:jc w:val="center"/>
              <w:rPr>
                <w:rFonts w:cs="Gautami"/>
                <w:b/>
                <w:bCs/>
                <w:color w:val="000000"/>
              </w:rPr>
            </w:pPr>
          </w:p>
          <w:p w:rsidR="006F19E1" w:rsidRDefault="006F19E1">
            <w:pPr>
              <w:spacing w:line="240" w:lineRule="exact"/>
              <w:jc w:val="both"/>
              <w:rPr>
                <w:rFonts w:cs="Gautami"/>
                <w:b/>
                <w:bCs/>
                <w:color w:val="000000"/>
              </w:rPr>
            </w:pPr>
          </w:p>
        </w:tc>
        <w:tc>
          <w:tcPr>
            <w:tcW w:w="61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jc w:val="center"/>
              <w:rPr>
                <w:b/>
                <w:bCs/>
                <w:color w:val="000000"/>
              </w:rPr>
            </w:pPr>
          </w:p>
        </w:tc>
        <w:tc>
          <w:tcPr>
            <w:tcW w:w="2856"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pacing w:before="60" w:after="60" w:line="300" w:lineRule="exact"/>
              <w:jc w:val="both"/>
              <w:rPr>
                <w:color w:val="000000"/>
              </w:rPr>
            </w:pP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pacing w:before="60" w:after="60" w:line="300" w:lineRule="exact"/>
            </w:pPr>
            <w:r>
              <w:rPr>
                <w:color w:val="000000"/>
              </w:rPr>
              <w:t>如受益對象雖未限於特定性別人口群，但計畫內容涉及性別偏見、性別比例差距或隔離等之可能性者，請評定為「是」。</w:t>
            </w:r>
          </w:p>
        </w:tc>
      </w:tr>
      <w:tr w:rsidR="006F19E1" w:rsidTr="00F8317C">
        <w:trPr>
          <w:trHeight w:val="185"/>
        </w:trPr>
        <w:tc>
          <w:tcPr>
            <w:tcW w:w="21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pacing w:before="60" w:after="60" w:line="300" w:lineRule="exact"/>
              <w:ind w:left="435" w:hanging="435"/>
              <w:jc w:val="both"/>
            </w:pPr>
            <w:r>
              <w:rPr>
                <w:rFonts w:cs="Gautami"/>
                <w:b/>
                <w:color w:val="000000"/>
              </w:rPr>
              <w:t xml:space="preserve">7-3 </w:t>
            </w:r>
            <w:r>
              <w:rPr>
                <w:rFonts w:cs="Gautami"/>
                <w:b/>
                <w:bCs/>
                <w:color w:val="000000"/>
              </w:rPr>
              <w:t>公共建設之空間規劃與工程設計涉及對不同性別、性傾向或性別認同者權益相關者</w:t>
            </w:r>
          </w:p>
        </w:tc>
        <w:tc>
          <w:tcPr>
            <w:tcW w:w="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pacing w:line="240" w:lineRule="exact"/>
              <w:jc w:val="both"/>
              <w:rPr>
                <w:rFonts w:cs="Gautami"/>
                <w:color w:val="000000"/>
                <w:sz w:val="22"/>
              </w:rPr>
            </w:pPr>
          </w:p>
          <w:p w:rsidR="006F19E1" w:rsidRDefault="006F19E1">
            <w:pPr>
              <w:spacing w:line="240" w:lineRule="exact"/>
              <w:jc w:val="both"/>
              <w:rPr>
                <w:rFonts w:cs="Gautami"/>
                <w:color w:val="000000"/>
                <w:sz w:val="22"/>
              </w:rPr>
            </w:pPr>
          </w:p>
          <w:p w:rsidR="006F19E1" w:rsidRDefault="006F19E1">
            <w:pPr>
              <w:spacing w:line="240" w:lineRule="exact"/>
              <w:jc w:val="both"/>
              <w:rPr>
                <w:rFonts w:cs="Gautami"/>
                <w:color w:val="000000"/>
                <w:sz w:val="22"/>
              </w:rPr>
            </w:pPr>
          </w:p>
        </w:tc>
        <w:tc>
          <w:tcPr>
            <w:tcW w:w="61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jc w:val="center"/>
              <w:rPr>
                <w:b/>
                <w:bCs/>
                <w:color w:val="000000"/>
              </w:rPr>
            </w:pPr>
          </w:p>
        </w:tc>
        <w:tc>
          <w:tcPr>
            <w:tcW w:w="2856"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pacing w:before="60" w:after="60" w:line="300" w:lineRule="exact"/>
              <w:jc w:val="both"/>
              <w:rPr>
                <w:color w:val="000000"/>
              </w:rPr>
            </w:pP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rsidP="00F8317C">
            <w:pPr>
              <w:spacing w:before="60" w:after="60" w:line="300" w:lineRule="exact"/>
            </w:pPr>
            <w:r>
              <w:rPr>
                <w:color w:val="000000"/>
              </w:rPr>
              <w:t>如公共建設之空間規劃與工程設計涉及不同性別、性傾向或性別認同者使用便利及合理性、區位安全性，或消除空間死角，或考慮特殊使用需求者之可能性者，請評定為「是」。</w:t>
            </w:r>
          </w:p>
        </w:tc>
      </w:tr>
      <w:tr w:rsidR="006F19E1" w:rsidTr="00F8317C">
        <w:trPr>
          <w:trHeight w:val="698"/>
        </w:trPr>
        <w:tc>
          <w:tcPr>
            <w:tcW w:w="10153" w:type="dxa"/>
            <w:gridSpan w:val="1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jc w:val="both"/>
              <w:rPr>
                <w:b/>
                <w:color w:val="000000"/>
              </w:rPr>
            </w:pPr>
            <w:r>
              <w:rPr>
                <w:b/>
                <w:color w:val="000000"/>
              </w:rPr>
              <w:lastRenderedPageBreak/>
              <w:t>捌、評估內容</w:t>
            </w:r>
          </w:p>
          <w:p w:rsidR="006F19E1" w:rsidRDefault="00760CA2">
            <w:pPr>
              <w:snapToGrid w:val="0"/>
              <w:spacing w:line="240" w:lineRule="atLeast"/>
              <w:jc w:val="both"/>
              <w:rPr>
                <w:b/>
                <w:color w:val="000000"/>
              </w:rPr>
            </w:pPr>
            <w:r>
              <w:rPr>
                <w:b/>
                <w:color w:val="000000"/>
              </w:rPr>
              <w:t>（一）資源與過程</w:t>
            </w:r>
          </w:p>
        </w:tc>
      </w:tr>
      <w:tr w:rsidR="006F19E1" w:rsidTr="00F8317C">
        <w:trPr>
          <w:cantSplit/>
          <w:trHeight w:val="302"/>
        </w:trPr>
        <w:tc>
          <w:tcPr>
            <w:tcW w:w="3440"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346" w:hanging="382"/>
              <w:jc w:val="center"/>
            </w:pPr>
            <w:r>
              <w:rPr>
                <w:b/>
                <w:bCs/>
                <w:color w:val="000000"/>
              </w:rPr>
              <w:t>項　目</w:t>
            </w:r>
          </w:p>
        </w:tc>
        <w:tc>
          <w:tcPr>
            <w:tcW w:w="2829"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72" w:right="-108" w:hanging="178"/>
              <w:jc w:val="center"/>
            </w:pPr>
            <w:r>
              <w:rPr>
                <w:b/>
                <w:bCs/>
                <w:color w:val="000000"/>
              </w:rPr>
              <w:t>說　明</w:t>
            </w:r>
          </w:p>
        </w:tc>
        <w:tc>
          <w:tcPr>
            <w:tcW w:w="388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72" w:right="-108" w:hanging="178"/>
              <w:jc w:val="center"/>
            </w:pPr>
            <w:r>
              <w:rPr>
                <w:b/>
                <w:bCs/>
                <w:color w:val="000000"/>
              </w:rPr>
              <w:t xml:space="preserve">備　</w:t>
            </w:r>
            <w:proofErr w:type="gramStart"/>
            <w:r>
              <w:rPr>
                <w:b/>
                <w:bCs/>
                <w:color w:val="000000"/>
              </w:rPr>
              <w:t>註</w:t>
            </w:r>
            <w:proofErr w:type="gramEnd"/>
          </w:p>
        </w:tc>
      </w:tr>
      <w:tr w:rsidR="006F19E1" w:rsidTr="00F8317C">
        <w:trPr>
          <w:cantSplit/>
          <w:trHeight w:val="302"/>
        </w:trPr>
        <w:tc>
          <w:tcPr>
            <w:tcW w:w="3440"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59" w:hanging="380"/>
              <w:jc w:val="both"/>
            </w:pPr>
            <w:r>
              <w:rPr>
                <w:b/>
                <w:color w:val="000000"/>
                <w:u w:val="single"/>
              </w:rPr>
              <w:t>8-1</w:t>
            </w:r>
            <w:r>
              <w:rPr>
                <w:b/>
                <w:color w:val="000000"/>
                <w:u w:val="single"/>
              </w:rPr>
              <w:t>經費配置</w:t>
            </w:r>
            <w:r>
              <w:rPr>
                <w:color w:val="000000"/>
              </w:rPr>
              <w:t>：計畫如何編列或調整預算配置，以回應性別需求與達成性別目標。</w:t>
            </w:r>
          </w:p>
        </w:tc>
        <w:tc>
          <w:tcPr>
            <w:tcW w:w="2829"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2" w:right="-108" w:hanging="178"/>
              <w:jc w:val="both"/>
              <w:rPr>
                <w:color w:val="000000"/>
              </w:rPr>
            </w:pPr>
          </w:p>
        </w:tc>
        <w:tc>
          <w:tcPr>
            <w:tcW w:w="388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29" w:firstLine="10"/>
              <w:rPr>
                <w:color w:val="000000"/>
              </w:rPr>
            </w:pPr>
            <w:r>
              <w:rPr>
                <w:color w:val="000000"/>
              </w:rPr>
              <w:t>說明該計畫所編列經費如何針對性別差異，回應性別需求。</w:t>
            </w:r>
          </w:p>
          <w:p w:rsidR="006F19E1" w:rsidRDefault="006F19E1" w:rsidP="00F8317C">
            <w:pPr>
              <w:snapToGrid w:val="0"/>
              <w:spacing w:line="240" w:lineRule="atLeast"/>
              <w:ind w:left="134" w:right="-108" w:hanging="266"/>
              <w:rPr>
                <w:color w:val="000000"/>
              </w:rPr>
            </w:pPr>
          </w:p>
        </w:tc>
      </w:tr>
      <w:tr w:rsidR="006F19E1" w:rsidTr="00F8317C">
        <w:trPr>
          <w:cantSplit/>
          <w:trHeight w:val="611"/>
        </w:trPr>
        <w:tc>
          <w:tcPr>
            <w:tcW w:w="3440"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59" w:hanging="380"/>
              <w:jc w:val="both"/>
            </w:pPr>
            <w:r>
              <w:rPr>
                <w:b/>
                <w:color w:val="000000"/>
                <w:u w:val="single"/>
              </w:rPr>
              <w:t>8-2</w:t>
            </w:r>
            <w:r>
              <w:rPr>
                <w:b/>
                <w:color w:val="000000"/>
                <w:u w:val="single"/>
              </w:rPr>
              <w:t>執行策略</w:t>
            </w:r>
            <w:r>
              <w:rPr>
                <w:color w:val="000000"/>
              </w:rPr>
              <w:t>：計畫如何縮小不同性別、性傾向或性別認同者差異之迫切性與需求性。</w:t>
            </w:r>
          </w:p>
        </w:tc>
        <w:tc>
          <w:tcPr>
            <w:tcW w:w="2829"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2" w:right="-108" w:hanging="180"/>
              <w:jc w:val="both"/>
              <w:rPr>
                <w:color w:val="000000"/>
              </w:rPr>
            </w:pPr>
          </w:p>
        </w:tc>
        <w:tc>
          <w:tcPr>
            <w:tcW w:w="388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hanging="5"/>
              <w:rPr>
                <w:color w:val="000000"/>
              </w:rPr>
            </w:pPr>
            <w:r>
              <w:rPr>
                <w:color w:val="000000"/>
              </w:rPr>
              <w:t>計畫如何設計執行策略，以回應性別需求與達成性別目標。</w:t>
            </w:r>
          </w:p>
        </w:tc>
      </w:tr>
      <w:tr w:rsidR="006F19E1" w:rsidTr="00F8317C">
        <w:trPr>
          <w:cantSplit/>
          <w:trHeight w:val="720"/>
        </w:trPr>
        <w:tc>
          <w:tcPr>
            <w:tcW w:w="3440"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59" w:right="-22" w:hanging="380"/>
              <w:jc w:val="both"/>
            </w:pPr>
            <w:r>
              <w:rPr>
                <w:b/>
                <w:color w:val="000000"/>
                <w:u w:val="single"/>
              </w:rPr>
              <w:t>8-3</w:t>
            </w:r>
            <w:r>
              <w:rPr>
                <w:b/>
                <w:color w:val="000000"/>
                <w:u w:val="single"/>
              </w:rPr>
              <w:t>宣導傳播</w:t>
            </w:r>
            <w:r>
              <w:rPr>
                <w:color w:val="000000"/>
              </w:rPr>
              <w:t>：計畫宣導方式如何顧及弱勢性別資訊獲取能力或使用習慣之差異。</w:t>
            </w:r>
          </w:p>
        </w:tc>
        <w:tc>
          <w:tcPr>
            <w:tcW w:w="2829"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2" w:right="-108" w:hanging="180"/>
              <w:jc w:val="both"/>
              <w:rPr>
                <w:color w:val="000000"/>
              </w:rPr>
            </w:pPr>
          </w:p>
        </w:tc>
        <w:tc>
          <w:tcPr>
            <w:tcW w:w="388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29" w:hanging="5"/>
              <w:rPr>
                <w:color w:val="000000"/>
              </w:rPr>
            </w:pPr>
            <w:r>
              <w:rPr>
                <w:color w:val="000000"/>
              </w:rPr>
              <w:t>說明傳佈訊息給目標對象所採用的方式，是否針對不同背景的目標對象採取不同傳播方法的設計。</w:t>
            </w:r>
          </w:p>
        </w:tc>
      </w:tr>
      <w:tr w:rsidR="006F19E1" w:rsidTr="00F8317C">
        <w:trPr>
          <w:cantSplit/>
          <w:trHeight w:val="720"/>
        </w:trPr>
        <w:tc>
          <w:tcPr>
            <w:tcW w:w="3440"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59" w:right="-22" w:hanging="380"/>
              <w:jc w:val="both"/>
            </w:pPr>
            <w:r>
              <w:rPr>
                <w:b/>
                <w:color w:val="000000"/>
                <w:u w:val="single"/>
              </w:rPr>
              <w:t>8-4</w:t>
            </w:r>
            <w:r>
              <w:rPr>
                <w:b/>
                <w:color w:val="000000"/>
                <w:u w:val="single"/>
              </w:rPr>
              <w:t>性別友善措施</w:t>
            </w:r>
            <w:r>
              <w:rPr>
                <w:color w:val="000000"/>
              </w:rPr>
              <w:t>：搭配其他對不同性別、性傾向或性別認同者之友善措施或方案。</w:t>
            </w:r>
          </w:p>
        </w:tc>
        <w:tc>
          <w:tcPr>
            <w:tcW w:w="2829"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2" w:right="-108" w:hanging="180"/>
              <w:jc w:val="both"/>
              <w:rPr>
                <w:color w:val="000000"/>
              </w:rPr>
            </w:pPr>
          </w:p>
        </w:tc>
        <w:tc>
          <w:tcPr>
            <w:tcW w:w="388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132" w:hanging="134"/>
              <w:rPr>
                <w:color w:val="000000"/>
              </w:rPr>
            </w:pPr>
            <w:r>
              <w:rPr>
                <w:color w:val="000000"/>
              </w:rPr>
              <w:t>說明計畫之性別友善措施或方案。</w:t>
            </w:r>
          </w:p>
        </w:tc>
      </w:tr>
      <w:tr w:rsidR="006F19E1" w:rsidTr="00F8317C">
        <w:trPr>
          <w:trHeight w:val="300"/>
        </w:trPr>
        <w:tc>
          <w:tcPr>
            <w:tcW w:w="10153" w:type="dxa"/>
            <w:gridSpan w:val="1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before="180" w:after="180" w:line="240" w:lineRule="atLeast"/>
              <w:ind w:left="-108"/>
              <w:jc w:val="both"/>
              <w:rPr>
                <w:b/>
                <w:color w:val="000000"/>
              </w:rPr>
            </w:pPr>
            <w:r>
              <w:rPr>
                <w:b/>
                <w:color w:val="000000"/>
              </w:rPr>
              <w:t>（二）效益評估</w:t>
            </w:r>
          </w:p>
        </w:tc>
      </w:tr>
      <w:tr w:rsidR="006F19E1" w:rsidTr="00F8317C">
        <w:trPr>
          <w:cantSplit/>
          <w:trHeight w:val="353"/>
        </w:trPr>
        <w:tc>
          <w:tcPr>
            <w:tcW w:w="3371"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346" w:hanging="382"/>
              <w:jc w:val="center"/>
            </w:pPr>
            <w:r>
              <w:rPr>
                <w:b/>
                <w:bCs/>
                <w:color w:val="000000"/>
              </w:rPr>
              <w:t>項　目</w:t>
            </w:r>
          </w:p>
        </w:tc>
        <w:tc>
          <w:tcPr>
            <w:tcW w:w="2884"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72" w:right="-108" w:hanging="178"/>
              <w:jc w:val="center"/>
            </w:pPr>
            <w:r>
              <w:rPr>
                <w:b/>
                <w:bCs/>
                <w:color w:val="000000"/>
              </w:rPr>
              <w:t>說　明</w:t>
            </w:r>
          </w:p>
        </w:tc>
        <w:tc>
          <w:tcPr>
            <w:tcW w:w="389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72" w:right="-108" w:hanging="178"/>
              <w:jc w:val="center"/>
            </w:pPr>
            <w:r>
              <w:rPr>
                <w:b/>
                <w:bCs/>
                <w:color w:val="000000"/>
              </w:rPr>
              <w:t xml:space="preserve">備　</w:t>
            </w:r>
            <w:proofErr w:type="gramStart"/>
            <w:r>
              <w:rPr>
                <w:b/>
                <w:bCs/>
                <w:color w:val="000000"/>
              </w:rPr>
              <w:t>註</w:t>
            </w:r>
            <w:proofErr w:type="gramEnd"/>
          </w:p>
        </w:tc>
      </w:tr>
      <w:tr w:rsidR="006F19E1" w:rsidTr="00F8317C">
        <w:trPr>
          <w:cantSplit/>
          <w:trHeight w:val="446"/>
        </w:trPr>
        <w:tc>
          <w:tcPr>
            <w:tcW w:w="3371"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38" w:right="22" w:hanging="392"/>
              <w:jc w:val="both"/>
            </w:pPr>
            <w:r>
              <w:rPr>
                <w:b/>
                <w:color w:val="000000"/>
                <w:u w:val="single"/>
              </w:rPr>
              <w:t>8-5</w:t>
            </w:r>
            <w:r>
              <w:rPr>
                <w:b/>
                <w:color w:val="000000"/>
                <w:u w:val="single"/>
              </w:rPr>
              <w:t>落實法規政策</w:t>
            </w:r>
            <w:r>
              <w:rPr>
                <w:color w:val="000000"/>
              </w:rPr>
              <w:t>：計畫符合相關法規政策之情形。</w:t>
            </w:r>
          </w:p>
        </w:tc>
        <w:tc>
          <w:tcPr>
            <w:tcW w:w="2884"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0" w:right="-108" w:hanging="178"/>
              <w:jc w:val="both"/>
              <w:rPr>
                <w:color w:val="000000"/>
              </w:rPr>
            </w:pPr>
          </w:p>
        </w:tc>
        <w:tc>
          <w:tcPr>
            <w:tcW w:w="389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36" w:right="-12" w:hanging="14"/>
              <w:rPr>
                <w:color w:val="000000"/>
              </w:rPr>
            </w:pPr>
            <w:r>
              <w:rPr>
                <w:color w:val="000000"/>
              </w:rPr>
              <w:t>說明計畫如何落實憲法、法律、性別平等政策綱領、性別主流化政策之基本精神，可參考行政院性別平等會網站</w:t>
            </w:r>
            <w:r>
              <w:rPr>
                <w:color w:val="000000"/>
              </w:rPr>
              <w:t>http://www.gec.ey.gov.tw/</w:t>
            </w:r>
          </w:p>
        </w:tc>
      </w:tr>
      <w:tr w:rsidR="006F19E1" w:rsidTr="00F8317C">
        <w:trPr>
          <w:cantSplit/>
          <w:trHeight w:val="446"/>
        </w:trPr>
        <w:tc>
          <w:tcPr>
            <w:tcW w:w="3371"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38" w:hanging="392"/>
              <w:jc w:val="both"/>
            </w:pPr>
            <w:r>
              <w:rPr>
                <w:b/>
                <w:color w:val="000000"/>
                <w:u w:val="single"/>
              </w:rPr>
              <w:t>8-6</w:t>
            </w:r>
            <w:r>
              <w:rPr>
                <w:b/>
                <w:color w:val="000000"/>
                <w:u w:val="single"/>
              </w:rPr>
              <w:t>預防或消除性別隔離</w:t>
            </w:r>
            <w:r>
              <w:rPr>
                <w:color w:val="000000"/>
              </w:rPr>
              <w:t>：計畫如何預防或消除性別隔離。</w:t>
            </w:r>
          </w:p>
        </w:tc>
        <w:tc>
          <w:tcPr>
            <w:tcW w:w="2884"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0" w:right="-108" w:hanging="178"/>
              <w:jc w:val="both"/>
              <w:rPr>
                <w:color w:val="000000"/>
              </w:rPr>
            </w:pPr>
          </w:p>
        </w:tc>
        <w:tc>
          <w:tcPr>
            <w:tcW w:w="389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48" w:right="-12" w:firstLine="2"/>
              <w:rPr>
                <w:color w:val="000000"/>
              </w:rPr>
            </w:pPr>
            <w:r>
              <w:rPr>
                <w:color w:val="000000"/>
              </w:rPr>
              <w:t>說明計畫如何預防或消除傳統文化對不同性別、性傾向或性別認同者之限制或僵化期待。</w:t>
            </w:r>
          </w:p>
        </w:tc>
      </w:tr>
      <w:tr w:rsidR="006F19E1" w:rsidTr="00F8317C">
        <w:trPr>
          <w:cantSplit/>
          <w:trHeight w:val="446"/>
        </w:trPr>
        <w:tc>
          <w:tcPr>
            <w:tcW w:w="3371"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38" w:hanging="392"/>
              <w:jc w:val="both"/>
            </w:pPr>
            <w:r>
              <w:rPr>
                <w:b/>
                <w:color w:val="000000"/>
                <w:u w:val="single"/>
              </w:rPr>
              <w:t xml:space="preserve">8-7 </w:t>
            </w:r>
            <w:r>
              <w:rPr>
                <w:b/>
                <w:color w:val="000000"/>
                <w:u w:val="single"/>
              </w:rPr>
              <w:t>平等取得社會資源：</w:t>
            </w:r>
            <w:r>
              <w:rPr>
                <w:color w:val="000000"/>
              </w:rPr>
              <w:t>計畫如何提升平等獲取社會資源機會。</w:t>
            </w:r>
          </w:p>
        </w:tc>
        <w:tc>
          <w:tcPr>
            <w:tcW w:w="2884"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0" w:right="-108" w:hanging="178"/>
              <w:rPr>
                <w:color w:val="000000"/>
              </w:rPr>
            </w:pPr>
          </w:p>
        </w:tc>
        <w:tc>
          <w:tcPr>
            <w:tcW w:w="389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22" w:right="-26" w:firstLine="1"/>
              <w:rPr>
                <w:color w:val="000000"/>
              </w:rPr>
            </w:pPr>
            <w:r>
              <w:rPr>
                <w:color w:val="000000"/>
              </w:rPr>
              <w:t>說明計畫如何提供不同性別、性傾向或性別認同者平等機會獲取社會資源，提升其參與社會及公共事務之機會。</w:t>
            </w:r>
          </w:p>
        </w:tc>
      </w:tr>
      <w:tr w:rsidR="006F19E1" w:rsidTr="00F8317C">
        <w:trPr>
          <w:cantSplit/>
          <w:trHeight w:val="446"/>
        </w:trPr>
        <w:tc>
          <w:tcPr>
            <w:tcW w:w="3371"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38" w:hanging="392"/>
              <w:jc w:val="both"/>
            </w:pPr>
            <w:r>
              <w:rPr>
                <w:b/>
                <w:color w:val="000000"/>
                <w:u w:val="single"/>
              </w:rPr>
              <w:t>8-8</w:t>
            </w:r>
            <w:r>
              <w:rPr>
                <w:b/>
                <w:color w:val="000000"/>
                <w:u w:val="single"/>
              </w:rPr>
              <w:t>空間與工程效益</w:t>
            </w:r>
            <w:r>
              <w:rPr>
                <w:color w:val="000000"/>
              </w:rPr>
              <w:t>：軟硬體的公共空間之空間規劃與工程設計，在空間使用性、安全性、友善性上之具體效益。</w:t>
            </w:r>
          </w:p>
        </w:tc>
        <w:tc>
          <w:tcPr>
            <w:tcW w:w="2884"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0" w:right="-108" w:hanging="178"/>
              <w:jc w:val="both"/>
              <w:rPr>
                <w:color w:val="000000"/>
              </w:rPr>
            </w:pPr>
          </w:p>
        </w:tc>
        <w:tc>
          <w:tcPr>
            <w:tcW w:w="389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204" w:right="-108" w:hanging="194"/>
              <w:rPr>
                <w:color w:val="000000"/>
              </w:rPr>
            </w:pPr>
            <w:r>
              <w:rPr>
                <w:color w:val="000000"/>
              </w:rPr>
              <w:t>1.</w:t>
            </w:r>
            <w:r>
              <w:rPr>
                <w:color w:val="000000"/>
              </w:rPr>
              <w:t>使用性：兼顧不同生理差異所產生的不同需求。</w:t>
            </w:r>
          </w:p>
          <w:p w:rsidR="006F19E1" w:rsidRDefault="00760CA2" w:rsidP="00F8317C">
            <w:pPr>
              <w:snapToGrid w:val="0"/>
              <w:spacing w:line="240" w:lineRule="atLeast"/>
              <w:ind w:left="204" w:right="-108" w:hanging="194"/>
              <w:rPr>
                <w:color w:val="000000"/>
              </w:rPr>
            </w:pPr>
            <w:r>
              <w:rPr>
                <w:color w:val="000000"/>
              </w:rPr>
              <w:t>2.</w:t>
            </w:r>
            <w:r>
              <w:rPr>
                <w:color w:val="000000"/>
              </w:rPr>
              <w:t>安全性：消除空間死角、相關安全設施。</w:t>
            </w:r>
          </w:p>
          <w:p w:rsidR="006F19E1" w:rsidRDefault="00760CA2" w:rsidP="00F8317C">
            <w:pPr>
              <w:snapToGrid w:val="0"/>
              <w:spacing w:line="240" w:lineRule="atLeast"/>
              <w:ind w:left="204" w:right="-108" w:hanging="194"/>
              <w:rPr>
                <w:color w:val="000000"/>
              </w:rPr>
            </w:pPr>
            <w:r>
              <w:rPr>
                <w:color w:val="000000"/>
              </w:rPr>
              <w:t>3.</w:t>
            </w:r>
            <w:r>
              <w:rPr>
                <w:color w:val="000000"/>
              </w:rPr>
              <w:t>友善性：兼顧性別、性傾向或性別認同者之特殊使用需求。</w:t>
            </w:r>
          </w:p>
        </w:tc>
      </w:tr>
      <w:tr w:rsidR="006F19E1" w:rsidTr="00F8317C">
        <w:trPr>
          <w:cantSplit/>
          <w:trHeight w:val="446"/>
        </w:trPr>
        <w:tc>
          <w:tcPr>
            <w:tcW w:w="3371"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438" w:right="22" w:hanging="392"/>
              <w:jc w:val="both"/>
            </w:pPr>
            <w:r>
              <w:rPr>
                <w:b/>
                <w:color w:val="000000"/>
                <w:u w:val="single"/>
              </w:rPr>
              <w:lastRenderedPageBreak/>
              <w:t>8-9</w:t>
            </w:r>
            <w:r>
              <w:rPr>
                <w:b/>
                <w:color w:val="000000"/>
                <w:u w:val="single"/>
              </w:rPr>
              <w:t>設立考核指標與機制</w:t>
            </w:r>
            <w:r>
              <w:rPr>
                <w:color w:val="000000"/>
              </w:rPr>
              <w:t>：計畫如何設立性別敏感指標，並且透過制度化的機制，以便監督計畫的影響程度。</w:t>
            </w:r>
          </w:p>
        </w:tc>
        <w:tc>
          <w:tcPr>
            <w:tcW w:w="2884"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62" w:right="-108" w:hanging="170"/>
              <w:jc w:val="both"/>
              <w:rPr>
                <w:color w:val="000000"/>
                <w:sz w:val="23"/>
                <w:szCs w:val="23"/>
              </w:rPr>
            </w:pPr>
          </w:p>
        </w:tc>
        <w:tc>
          <w:tcPr>
            <w:tcW w:w="389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rsidP="00F8317C">
            <w:pPr>
              <w:snapToGrid w:val="0"/>
              <w:spacing w:line="240" w:lineRule="atLeast"/>
              <w:ind w:left="147" w:right="-12" w:hanging="197"/>
              <w:rPr>
                <w:color w:val="000000"/>
                <w:szCs w:val="24"/>
              </w:rPr>
            </w:pPr>
            <w:r>
              <w:rPr>
                <w:color w:val="000000"/>
                <w:szCs w:val="24"/>
              </w:rPr>
              <w:t>1.</w:t>
            </w:r>
            <w:r>
              <w:rPr>
                <w:color w:val="000000"/>
                <w:szCs w:val="24"/>
              </w:rPr>
              <w:t>為衡量性別目標達成情形，計畫如何訂定相關預期績效指標及評估基準（績效指標，後續請依「行政院所屬各機關施政計畫管制作業要點」、「行政院所屬各機關施政計畫評核作業要點」納入年度管制作業計畫及辦理施政計畫評核）。</w:t>
            </w:r>
          </w:p>
          <w:p w:rsidR="006F19E1" w:rsidRDefault="00760CA2" w:rsidP="00F8317C">
            <w:pPr>
              <w:snapToGrid w:val="0"/>
              <w:spacing w:line="240" w:lineRule="atLeast"/>
              <w:ind w:left="147" w:right="-12" w:hanging="197"/>
            </w:pPr>
            <w:r>
              <w:rPr>
                <w:color w:val="000000"/>
                <w:szCs w:val="24"/>
              </w:rPr>
              <w:t>2.</w:t>
            </w:r>
            <w:r>
              <w:rPr>
                <w:color w:val="000000"/>
                <w:szCs w:val="24"/>
              </w:rPr>
              <w:t>說明性別敏感指標，並考量不同性別、性傾向或性別認同者之年齡、族群、地區等面向。</w:t>
            </w:r>
          </w:p>
        </w:tc>
      </w:tr>
    </w:tbl>
    <w:p w:rsidR="006F19E1" w:rsidRDefault="006F19E1">
      <w:pPr>
        <w:snapToGrid w:val="0"/>
        <w:spacing w:line="240" w:lineRule="atLeast"/>
        <w:ind w:right="-108"/>
        <w:rPr>
          <w:b/>
          <w:color w:val="000000"/>
        </w:rPr>
      </w:pPr>
    </w:p>
    <w:p w:rsidR="006F19E1" w:rsidRDefault="00760CA2">
      <w:pPr>
        <w:numPr>
          <w:ilvl w:val="0"/>
          <w:numId w:val="1"/>
        </w:numPr>
        <w:snapToGrid w:val="0"/>
        <w:spacing w:line="240" w:lineRule="atLeast"/>
        <w:ind w:right="-108"/>
      </w:pPr>
      <w:r>
        <w:rPr>
          <w:b/>
          <w:color w:val="000000"/>
        </w:rPr>
        <w:t>請填表人於填完「第一部分」後，徵詢民間性別平等專家學者，完成「第二部分－程序參與」，再依據「第二部分－程序參與」之主要意見，由填表</w:t>
      </w:r>
      <w:proofErr w:type="gramStart"/>
      <w:r>
        <w:rPr>
          <w:b/>
          <w:color w:val="000000"/>
        </w:rPr>
        <w:t>人續填</w:t>
      </w:r>
      <w:proofErr w:type="gramEnd"/>
      <w:r>
        <w:rPr>
          <w:b/>
          <w:color w:val="000000"/>
        </w:rPr>
        <w:t>「第三部分－評估結果」。</w:t>
      </w:r>
    </w:p>
    <w:p w:rsidR="006F19E1" w:rsidRDefault="00760CA2">
      <w:pPr>
        <w:numPr>
          <w:ilvl w:val="0"/>
          <w:numId w:val="1"/>
        </w:numPr>
        <w:snapToGrid w:val="0"/>
        <w:spacing w:line="240" w:lineRule="atLeast"/>
        <w:ind w:right="-108"/>
      </w:pPr>
      <w:r>
        <w:rPr>
          <w:b/>
          <w:color w:val="000000"/>
        </w:rPr>
        <w:t>本表所提專有名詞之定義及參考資料，請詳見「性別影響評估操作指南」</w:t>
      </w:r>
      <w:proofErr w:type="gramStart"/>
      <w:r>
        <w:rPr>
          <w:b/>
          <w:color w:val="000000"/>
        </w:rPr>
        <w:t>（</w:t>
      </w:r>
      <w:proofErr w:type="gramEnd"/>
      <w:r>
        <w:rPr>
          <w:b/>
          <w:color w:val="000000"/>
        </w:rPr>
        <w:t>網址：</w:t>
      </w:r>
      <w:r>
        <w:rPr>
          <w:b/>
          <w:color w:val="000000"/>
        </w:rPr>
        <w:t>http://www.gec.ey.gov.tw/cp.aspx?n=FC0CD59A5BF00232</w:t>
      </w:r>
      <w:r>
        <w:rPr>
          <w:b/>
          <w:color w:val="000000"/>
        </w:rPr>
        <w:t>）。</w:t>
      </w:r>
    </w:p>
    <w:p w:rsidR="006F19E1" w:rsidRDefault="00760CA2">
      <w:pPr>
        <w:pageBreakBefore/>
        <w:spacing w:line="460" w:lineRule="exact"/>
        <w:ind w:left="1" w:hanging="541"/>
      </w:pPr>
      <w:r>
        <w:rPr>
          <w:rFonts w:eastAsia="細明體"/>
          <w:b/>
          <w:color w:val="000000"/>
          <w:szCs w:val="24"/>
        </w:rPr>
        <w:lastRenderedPageBreak/>
        <w:t>【第二部分－程序參與】：本部分由民間性別平等專家學者填寫</w:t>
      </w:r>
    </w:p>
    <w:tbl>
      <w:tblPr>
        <w:tblW w:w="9747" w:type="dxa"/>
        <w:tblCellMar>
          <w:left w:w="10" w:type="dxa"/>
          <w:right w:w="10" w:type="dxa"/>
        </w:tblCellMar>
        <w:tblLook w:val="0000" w:firstRow="0" w:lastRow="0" w:firstColumn="0" w:lastColumn="0" w:noHBand="0" w:noVBand="0"/>
      </w:tblPr>
      <w:tblGrid>
        <w:gridCol w:w="2784"/>
        <w:gridCol w:w="600"/>
        <w:gridCol w:w="2664"/>
        <w:gridCol w:w="1800"/>
        <w:gridCol w:w="1899"/>
      </w:tblGrid>
      <w:tr w:rsidR="006F19E1" w:rsidTr="00F8317C">
        <w:trPr>
          <w:cantSplit/>
          <w:trHeight w:val="446"/>
        </w:trPr>
        <w:tc>
          <w:tcPr>
            <w:tcW w:w="9747"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1553" w:right="-108" w:hanging="1661"/>
            </w:pPr>
            <w:r>
              <w:rPr>
                <w:b/>
                <w:color w:val="000000"/>
              </w:rPr>
              <w:t>玖、程序參與：</w:t>
            </w:r>
            <w:r>
              <w:rPr>
                <w:color w:val="000000"/>
              </w:rPr>
              <w:t>若採用書面意見的方式，至少應徵詢</w:t>
            </w:r>
            <w:r>
              <w:rPr>
                <w:color w:val="000000"/>
              </w:rPr>
              <w:t>1</w:t>
            </w:r>
            <w:r>
              <w:rPr>
                <w:color w:val="000000"/>
              </w:rPr>
              <w:t>位以上民間性別平等專家學者意見，並填寫參與者的姓名、職稱及服務單位；</w:t>
            </w:r>
            <w:r w:rsidRPr="00B33647">
              <w:rPr>
                <w:color w:val="FF0000"/>
              </w:rPr>
              <w:t>民間專家學者資料可至台灣國家婦女館網站參閱</w:t>
            </w:r>
            <w:proofErr w:type="gramStart"/>
            <w:r>
              <w:rPr>
                <w:color w:val="000000"/>
              </w:rPr>
              <w:t>（</w:t>
            </w:r>
            <w:proofErr w:type="gramEnd"/>
            <w:r>
              <w:fldChar w:fldCharType="begin"/>
            </w:r>
            <w:r>
              <w:instrText xml:space="preserve"> HYPERLINK  "http://www.taiwanwomencenter.org.tw/" </w:instrText>
            </w:r>
            <w:r>
              <w:fldChar w:fldCharType="separate"/>
            </w:r>
            <w:r>
              <w:rPr>
                <w:color w:val="000000"/>
              </w:rPr>
              <w:t>http://www.taiwanwomencenter.org.tw/</w:t>
            </w:r>
            <w:r>
              <w:rPr>
                <w:color w:val="000000"/>
              </w:rPr>
              <w:fldChar w:fldCharType="end"/>
            </w:r>
            <w:proofErr w:type="gramStart"/>
            <w:r>
              <w:rPr>
                <w:color w:val="000000"/>
              </w:rPr>
              <w:t>）</w:t>
            </w:r>
            <w:proofErr w:type="gramEnd"/>
            <w:r>
              <w:rPr>
                <w:color w:val="000000"/>
              </w:rPr>
              <w:t>。</w:t>
            </w:r>
          </w:p>
        </w:tc>
      </w:tr>
      <w:tr w:rsidR="006F19E1" w:rsidTr="00F8317C">
        <w:trPr>
          <w:cantSplit/>
          <w:trHeight w:val="446"/>
        </w:trPr>
        <w:tc>
          <w:tcPr>
            <w:tcW w:w="9747"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70" w:right="-108" w:hanging="178"/>
              <w:jc w:val="both"/>
              <w:rPr>
                <w:b/>
                <w:color w:val="000000"/>
              </w:rPr>
            </w:pPr>
            <w:r>
              <w:rPr>
                <w:b/>
                <w:color w:val="000000"/>
              </w:rPr>
              <w:t>（一）基本資料</w:t>
            </w:r>
          </w:p>
        </w:tc>
      </w:tr>
      <w:tr w:rsidR="006F19E1" w:rsidTr="00F8317C">
        <w:trPr>
          <w:cantSplit/>
          <w:trHeight w:val="446"/>
        </w:trPr>
        <w:tc>
          <w:tcPr>
            <w:tcW w:w="27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right="-108"/>
              <w:jc w:val="both"/>
            </w:pPr>
            <w:r>
              <w:rPr>
                <w:color w:val="000000"/>
              </w:rPr>
              <w:t>9-1</w:t>
            </w:r>
            <w:r>
              <w:rPr>
                <w:color w:val="000000"/>
              </w:rPr>
              <w:t>程序參與期程或時間</w:t>
            </w:r>
          </w:p>
        </w:tc>
        <w:tc>
          <w:tcPr>
            <w:tcW w:w="696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108" w:right="-108" w:firstLine="240"/>
              <w:jc w:val="both"/>
            </w:pPr>
            <w:r>
              <w:rPr>
                <w:color w:val="000000"/>
              </w:rPr>
              <w:t xml:space="preserve">  </w:t>
            </w:r>
            <w:r>
              <w:rPr>
                <w:color w:val="000000"/>
              </w:rPr>
              <w:t>年</w:t>
            </w:r>
            <w:r>
              <w:rPr>
                <w:color w:val="000000"/>
              </w:rPr>
              <w:t xml:space="preserve">    </w:t>
            </w:r>
            <w:r>
              <w:rPr>
                <w:color w:val="000000"/>
              </w:rPr>
              <w:t>月</w:t>
            </w:r>
            <w:r>
              <w:rPr>
                <w:color w:val="000000"/>
              </w:rPr>
              <w:t xml:space="preserve">     </w:t>
            </w:r>
            <w:r>
              <w:rPr>
                <w:color w:val="000000"/>
              </w:rPr>
              <w:t>日至</w:t>
            </w:r>
            <w:r>
              <w:rPr>
                <w:color w:val="000000"/>
              </w:rPr>
              <w:t xml:space="preserve">    </w:t>
            </w:r>
            <w:r>
              <w:rPr>
                <w:color w:val="000000"/>
              </w:rPr>
              <w:t>年</w:t>
            </w:r>
            <w:r>
              <w:rPr>
                <w:color w:val="000000"/>
              </w:rPr>
              <w:t xml:space="preserve">    </w:t>
            </w:r>
            <w:r>
              <w:rPr>
                <w:color w:val="000000"/>
              </w:rPr>
              <w:t>月</w:t>
            </w:r>
            <w:r>
              <w:rPr>
                <w:color w:val="000000"/>
              </w:rPr>
              <w:t xml:space="preserve">    </w:t>
            </w:r>
            <w:r>
              <w:rPr>
                <w:color w:val="000000"/>
              </w:rPr>
              <w:t>日</w:t>
            </w:r>
          </w:p>
        </w:tc>
      </w:tr>
      <w:tr w:rsidR="006F19E1" w:rsidTr="00F8317C">
        <w:trPr>
          <w:cantSplit/>
          <w:trHeight w:val="446"/>
        </w:trPr>
        <w:tc>
          <w:tcPr>
            <w:tcW w:w="27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360" w:lineRule="atLeast"/>
              <w:ind w:left="358" w:right="-108" w:hanging="372"/>
              <w:rPr>
                <w:color w:val="000000"/>
              </w:rPr>
            </w:pPr>
            <w:r>
              <w:rPr>
                <w:color w:val="000000"/>
              </w:rPr>
              <w:t>9-2</w:t>
            </w:r>
            <w:r>
              <w:rPr>
                <w:color w:val="000000"/>
              </w:rPr>
              <w:t>參與者姓名、職稱、服務單位及其專長領域</w:t>
            </w:r>
          </w:p>
        </w:tc>
        <w:tc>
          <w:tcPr>
            <w:tcW w:w="696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atLeast"/>
              <w:ind w:left="70" w:right="-108" w:hanging="178"/>
              <w:rPr>
                <w:color w:val="000000"/>
              </w:rPr>
            </w:pPr>
          </w:p>
        </w:tc>
      </w:tr>
      <w:tr w:rsidR="006F19E1" w:rsidTr="00F8317C">
        <w:trPr>
          <w:cantSplit/>
          <w:trHeight w:val="446"/>
        </w:trPr>
        <w:tc>
          <w:tcPr>
            <w:tcW w:w="27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360" w:lineRule="atLeast"/>
              <w:ind w:left="358" w:right="-108" w:hanging="372"/>
              <w:rPr>
                <w:color w:val="000000"/>
              </w:rPr>
            </w:pPr>
            <w:r>
              <w:rPr>
                <w:color w:val="000000"/>
              </w:rPr>
              <w:t>9-3</w:t>
            </w:r>
            <w:r>
              <w:rPr>
                <w:color w:val="000000"/>
              </w:rPr>
              <w:t>參與方式</w:t>
            </w:r>
          </w:p>
        </w:tc>
        <w:tc>
          <w:tcPr>
            <w:tcW w:w="696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24" w:right="-108"/>
              <w:jc w:val="both"/>
              <w:rPr>
                <w:rFonts w:ascii="新細明體" w:hAnsi="新細明體"/>
                <w:color w:val="000000"/>
              </w:rPr>
            </w:pPr>
            <w:r>
              <w:rPr>
                <w:rFonts w:ascii="新細明體" w:hAnsi="新細明體"/>
                <w:color w:val="000000"/>
              </w:rPr>
              <w:t>□計畫</w:t>
            </w:r>
            <w:proofErr w:type="gramStart"/>
            <w:r>
              <w:rPr>
                <w:rFonts w:ascii="新細明體" w:hAnsi="新細明體"/>
                <w:color w:val="000000"/>
              </w:rPr>
              <w:t>研</w:t>
            </w:r>
            <w:proofErr w:type="gramEnd"/>
            <w:r>
              <w:rPr>
                <w:rFonts w:ascii="新細明體" w:hAnsi="新細明體"/>
                <w:color w:val="000000"/>
              </w:rPr>
              <w:t xml:space="preserve">商會議  □性別平等專案小組　□書面意見 </w:t>
            </w:r>
          </w:p>
        </w:tc>
      </w:tr>
      <w:tr w:rsidR="006F19E1" w:rsidTr="00F8317C">
        <w:trPr>
          <w:cantSplit/>
          <w:trHeight w:val="267"/>
        </w:trPr>
        <w:tc>
          <w:tcPr>
            <w:tcW w:w="278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360" w:lineRule="atLeast"/>
              <w:ind w:left="358" w:right="-108" w:hanging="372"/>
              <w:rPr>
                <w:color w:val="000000"/>
              </w:rPr>
            </w:pPr>
            <w:r>
              <w:rPr>
                <w:color w:val="000000"/>
              </w:rPr>
              <w:t>9-4</w:t>
            </w:r>
            <w:r>
              <w:rPr>
                <w:color w:val="000000"/>
              </w:rPr>
              <w:t>業務單位所提供之資料</w:t>
            </w:r>
          </w:p>
        </w:tc>
        <w:tc>
          <w:tcPr>
            <w:tcW w:w="326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108" w:right="-108"/>
              <w:jc w:val="center"/>
              <w:rPr>
                <w:rFonts w:ascii="新細明體" w:hAnsi="新細明體"/>
                <w:color w:val="000000"/>
              </w:rPr>
            </w:pPr>
            <w:r>
              <w:rPr>
                <w:rFonts w:ascii="新細明體" w:hAnsi="新細明體"/>
                <w:color w:val="000000"/>
              </w:rPr>
              <w:t>相關統計資料</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108" w:right="-108"/>
              <w:jc w:val="center"/>
              <w:rPr>
                <w:rFonts w:ascii="新細明體" w:hAnsi="新細明體"/>
                <w:color w:val="000000"/>
              </w:rPr>
            </w:pPr>
            <w:r>
              <w:rPr>
                <w:rFonts w:ascii="新細明體" w:hAnsi="新細明體"/>
                <w:color w:val="000000"/>
              </w:rPr>
              <w:t>計畫書</w:t>
            </w:r>
          </w:p>
        </w:tc>
        <w:tc>
          <w:tcPr>
            <w:tcW w:w="18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108" w:right="-108"/>
              <w:jc w:val="center"/>
              <w:rPr>
                <w:rFonts w:ascii="新細明體" w:hAnsi="新細明體"/>
                <w:color w:val="000000"/>
              </w:rPr>
            </w:pPr>
            <w:r>
              <w:rPr>
                <w:rFonts w:ascii="新細明體" w:hAnsi="新細明體"/>
                <w:color w:val="000000"/>
              </w:rPr>
              <w:t>計畫</w:t>
            </w:r>
            <w:proofErr w:type="gramStart"/>
            <w:r>
              <w:rPr>
                <w:rFonts w:ascii="新細明體" w:hAnsi="新細明體"/>
                <w:color w:val="000000"/>
              </w:rPr>
              <w:t>書含納</w:t>
            </w:r>
            <w:proofErr w:type="gramEnd"/>
            <w:r>
              <w:rPr>
                <w:rFonts w:ascii="新細明體" w:hAnsi="新細明體"/>
                <w:color w:val="000000"/>
              </w:rPr>
              <w:t>其他初評結果</w:t>
            </w:r>
          </w:p>
        </w:tc>
      </w:tr>
      <w:tr w:rsidR="006F19E1" w:rsidTr="00F8317C">
        <w:trPr>
          <w:cantSplit/>
          <w:trHeight w:val="446"/>
        </w:trPr>
        <w:tc>
          <w:tcPr>
            <w:tcW w:w="278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240" w:lineRule="atLeast"/>
              <w:ind w:left="-108" w:right="-108"/>
              <w:rPr>
                <w:color w:val="000000"/>
              </w:rPr>
            </w:pPr>
          </w:p>
        </w:tc>
        <w:tc>
          <w:tcPr>
            <w:tcW w:w="326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348" w:right="-108" w:hanging="348"/>
              <w:rPr>
                <w:rFonts w:ascii="新細明體" w:hAnsi="新細明體"/>
                <w:color w:val="000000"/>
              </w:rPr>
            </w:pPr>
            <w:r>
              <w:rPr>
                <w:rFonts w:ascii="新細明體" w:hAnsi="新細明體"/>
                <w:color w:val="000000"/>
              </w:rPr>
              <w:t xml:space="preserve">□有 □很完整  </w:t>
            </w:r>
          </w:p>
          <w:p w:rsidR="006F19E1" w:rsidRDefault="00760CA2">
            <w:pPr>
              <w:snapToGrid w:val="0"/>
              <w:spacing w:line="240" w:lineRule="atLeast"/>
              <w:ind w:left="494" w:right="-108" w:firstLine="1"/>
              <w:rPr>
                <w:rFonts w:ascii="新細明體" w:hAnsi="新細明體"/>
                <w:color w:val="000000"/>
              </w:rPr>
            </w:pPr>
            <w:r>
              <w:rPr>
                <w:rFonts w:ascii="新細明體" w:hAnsi="新細明體"/>
                <w:color w:val="000000"/>
              </w:rPr>
              <w:t xml:space="preserve"> □可更完整</w:t>
            </w:r>
          </w:p>
          <w:p w:rsidR="006F19E1" w:rsidRDefault="00760CA2">
            <w:pPr>
              <w:snapToGrid w:val="0"/>
              <w:spacing w:line="240" w:lineRule="atLeast"/>
              <w:ind w:left="876" w:right="-108" w:hanging="384"/>
              <w:rPr>
                <w:rFonts w:ascii="新細明體" w:hAnsi="新細明體"/>
                <w:color w:val="000000"/>
              </w:rPr>
            </w:pPr>
            <w:r>
              <w:rPr>
                <w:rFonts w:ascii="新細明體" w:hAnsi="新細明體"/>
                <w:color w:val="000000"/>
              </w:rPr>
              <w:t xml:space="preserve"> □現有資料不足須設法 補足</w:t>
            </w:r>
          </w:p>
          <w:p w:rsidR="006F19E1" w:rsidRDefault="00760CA2">
            <w:pPr>
              <w:snapToGrid w:val="0"/>
              <w:spacing w:line="240" w:lineRule="atLeast"/>
              <w:ind w:left="-10" w:right="-108"/>
              <w:rPr>
                <w:rFonts w:ascii="新細明體" w:hAnsi="新細明體"/>
                <w:color w:val="000000"/>
              </w:rPr>
            </w:pPr>
            <w:r>
              <w:rPr>
                <w:rFonts w:ascii="新細明體" w:hAnsi="新細明體"/>
                <w:color w:val="000000"/>
              </w:rPr>
              <w:t>□無 □應可設法找尋</w:t>
            </w:r>
          </w:p>
          <w:p w:rsidR="006F19E1" w:rsidRDefault="00760CA2">
            <w:pPr>
              <w:snapToGrid w:val="0"/>
              <w:spacing w:line="240" w:lineRule="atLeast"/>
              <w:ind w:left="562" w:right="-108" w:firstLine="34"/>
              <w:rPr>
                <w:rFonts w:ascii="新細明體" w:hAnsi="新細明體"/>
                <w:color w:val="000000"/>
              </w:rPr>
            </w:pPr>
            <w:r>
              <w:rPr>
                <w:rFonts w:ascii="新細明體" w:hAnsi="新細明體"/>
                <w:color w:val="000000"/>
              </w:rPr>
              <w:t>□現狀與未來皆有困難</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108" w:right="-108" w:firstLine="77"/>
              <w:rPr>
                <w:rFonts w:ascii="新細明體" w:hAnsi="新細明體"/>
                <w:color w:val="000000"/>
              </w:rPr>
            </w:pPr>
            <w:r>
              <w:rPr>
                <w:rFonts w:ascii="新細明體" w:hAnsi="新細明體"/>
                <w:color w:val="000000"/>
              </w:rPr>
              <w:t>□有，</w:t>
            </w:r>
            <w:r>
              <w:rPr>
                <w:rFonts w:ascii="新細明體" w:hAnsi="新細明體"/>
                <w:color w:val="000000"/>
              </w:rPr>
              <w:br/>
              <w:t xml:space="preserve">   且具性別目標</w:t>
            </w:r>
          </w:p>
          <w:p w:rsidR="006F19E1" w:rsidRDefault="00760CA2">
            <w:pPr>
              <w:snapToGrid w:val="0"/>
              <w:spacing w:line="240" w:lineRule="atLeast"/>
              <w:ind w:left="-108" w:right="-108" w:firstLine="77"/>
              <w:rPr>
                <w:rFonts w:ascii="新細明體" w:hAnsi="新細明體"/>
                <w:color w:val="000000"/>
              </w:rPr>
            </w:pPr>
            <w:r>
              <w:rPr>
                <w:rFonts w:ascii="新細明體" w:hAnsi="新細明體"/>
                <w:color w:val="000000"/>
              </w:rPr>
              <w:t>□有，</w:t>
            </w:r>
            <w:r>
              <w:rPr>
                <w:rFonts w:ascii="新細明體" w:hAnsi="新細明體"/>
                <w:color w:val="000000"/>
              </w:rPr>
              <w:br/>
              <w:t xml:space="preserve">   但無性別目標</w:t>
            </w:r>
          </w:p>
          <w:p w:rsidR="006F19E1" w:rsidRDefault="00760CA2">
            <w:pPr>
              <w:snapToGrid w:val="0"/>
              <w:spacing w:line="240" w:lineRule="atLeast"/>
              <w:ind w:left="-108" w:right="-108" w:firstLine="77"/>
              <w:rPr>
                <w:rFonts w:ascii="新細明體" w:hAnsi="新細明體"/>
                <w:color w:val="000000"/>
              </w:rPr>
            </w:pPr>
            <w:r>
              <w:rPr>
                <w:rFonts w:ascii="新細明體" w:hAnsi="新細明體"/>
                <w:color w:val="000000"/>
              </w:rPr>
              <w:t>□無</w:t>
            </w:r>
          </w:p>
        </w:tc>
        <w:tc>
          <w:tcPr>
            <w:tcW w:w="18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12" w:right="-108"/>
              <w:rPr>
                <w:rFonts w:ascii="新細明體" w:hAnsi="新細明體"/>
                <w:color w:val="000000"/>
              </w:rPr>
            </w:pPr>
            <w:r>
              <w:rPr>
                <w:rFonts w:ascii="新細明體" w:hAnsi="新細明體"/>
                <w:color w:val="000000"/>
              </w:rPr>
              <w:t>□有，</w:t>
            </w:r>
            <w:r>
              <w:rPr>
                <w:rFonts w:ascii="新細明體" w:hAnsi="新細明體"/>
                <w:color w:val="000000"/>
              </w:rPr>
              <w:br/>
              <w:t xml:space="preserve">  已很完整  </w:t>
            </w:r>
          </w:p>
          <w:p w:rsidR="006F19E1" w:rsidRDefault="00760CA2">
            <w:pPr>
              <w:snapToGrid w:val="0"/>
              <w:spacing w:line="240" w:lineRule="atLeast"/>
              <w:ind w:left="12" w:right="-108"/>
              <w:rPr>
                <w:rFonts w:ascii="新細明體" w:hAnsi="新細明體"/>
                <w:color w:val="000000"/>
              </w:rPr>
            </w:pPr>
            <w:r>
              <w:rPr>
                <w:rFonts w:ascii="新細明體" w:hAnsi="新細明體"/>
                <w:color w:val="000000"/>
              </w:rPr>
              <w:t>□有，</w:t>
            </w:r>
            <w:r>
              <w:rPr>
                <w:rFonts w:ascii="新細明體" w:hAnsi="新細明體"/>
                <w:color w:val="000000"/>
              </w:rPr>
              <w:br/>
              <w:t xml:space="preserve">  但仍有改善空間</w:t>
            </w:r>
          </w:p>
          <w:p w:rsidR="006F19E1" w:rsidRDefault="00760CA2">
            <w:pPr>
              <w:snapToGrid w:val="0"/>
              <w:spacing w:line="240" w:lineRule="atLeast"/>
              <w:ind w:left="12" w:right="-108"/>
              <w:rPr>
                <w:rFonts w:ascii="新細明體" w:hAnsi="新細明體"/>
                <w:color w:val="000000"/>
              </w:rPr>
            </w:pPr>
            <w:r>
              <w:rPr>
                <w:rFonts w:ascii="新細明體" w:hAnsi="新細明體"/>
                <w:color w:val="000000"/>
              </w:rPr>
              <w:t>□無</w:t>
            </w:r>
          </w:p>
        </w:tc>
      </w:tr>
      <w:tr w:rsidR="006F19E1" w:rsidTr="00F8317C">
        <w:trPr>
          <w:cantSplit/>
          <w:trHeight w:val="677"/>
        </w:trPr>
        <w:tc>
          <w:tcPr>
            <w:tcW w:w="27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348" w:right="-108" w:hanging="348"/>
              <w:rPr>
                <w:color w:val="000000"/>
              </w:rPr>
            </w:pPr>
            <w:r>
              <w:rPr>
                <w:color w:val="000000"/>
              </w:rPr>
              <w:t>9-5</w:t>
            </w:r>
            <w:r>
              <w:rPr>
                <w:color w:val="000000"/>
              </w:rPr>
              <w:t>計畫與性別關聯之程度</w:t>
            </w:r>
          </w:p>
        </w:tc>
        <w:tc>
          <w:tcPr>
            <w:tcW w:w="696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24" w:right="-108"/>
              <w:rPr>
                <w:rFonts w:ascii="新細明體" w:hAnsi="新細明體"/>
                <w:color w:val="000000"/>
              </w:rPr>
            </w:pPr>
            <w:r>
              <w:rPr>
                <w:rFonts w:ascii="新細明體" w:hAnsi="新細明體"/>
                <w:color w:val="000000"/>
              </w:rPr>
              <w:t xml:space="preserve">□有關          □無關   </w:t>
            </w:r>
          </w:p>
          <w:p w:rsidR="006F19E1" w:rsidRDefault="00760CA2">
            <w:pPr>
              <w:snapToGrid w:val="0"/>
              <w:spacing w:line="240" w:lineRule="atLeast"/>
              <w:ind w:left="-108" w:right="-108"/>
            </w:pPr>
            <w:proofErr w:type="gramStart"/>
            <w:r>
              <w:rPr>
                <w:rFonts w:ascii="新細明體" w:hAnsi="新細明體"/>
                <w:b/>
                <w:color w:val="000000"/>
              </w:rPr>
              <w:t>（</w:t>
            </w:r>
            <w:proofErr w:type="gramEnd"/>
            <w:r>
              <w:rPr>
                <w:rFonts w:ascii="新細明體" w:hAnsi="新細明體"/>
                <w:b/>
                <w:color w:val="000000"/>
              </w:rPr>
              <w:t>若性別平等專家學者</w:t>
            </w:r>
            <w:r>
              <w:rPr>
                <w:b/>
                <w:color w:val="000000"/>
              </w:rPr>
              <w:t>認為第一部分「</w:t>
            </w:r>
            <w:proofErr w:type="gramStart"/>
            <w:r>
              <w:rPr>
                <w:b/>
                <w:color w:val="000000"/>
              </w:rPr>
              <w:t>柒</w:t>
            </w:r>
            <w:proofErr w:type="gramEnd"/>
            <w:r>
              <w:rPr>
                <w:b/>
                <w:color w:val="000000"/>
              </w:rPr>
              <w:t>、受益對象」</w:t>
            </w:r>
            <w:r>
              <w:rPr>
                <w:b/>
                <w:color w:val="000000"/>
              </w:rPr>
              <w:t>7-1</w:t>
            </w:r>
            <w:r>
              <w:rPr>
                <w:b/>
                <w:color w:val="000000"/>
              </w:rPr>
              <w:t>至</w:t>
            </w:r>
            <w:r>
              <w:rPr>
                <w:b/>
                <w:color w:val="000000"/>
              </w:rPr>
              <w:t>7-3</w:t>
            </w:r>
            <w:r>
              <w:rPr>
                <w:rFonts w:ascii="Times New Roman" w:hAnsi="Times New Roman"/>
                <w:b/>
                <w:color w:val="000000"/>
              </w:rPr>
              <w:t>任</w:t>
            </w:r>
            <w:proofErr w:type="gramStart"/>
            <w:r>
              <w:rPr>
                <w:rFonts w:ascii="新細明體" w:hAnsi="新細明體"/>
                <w:b/>
                <w:color w:val="000000"/>
              </w:rPr>
              <w:t>一</w:t>
            </w:r>
            <w:proofErr w:type="gramEnd"/>
            <w:r>
              <w:rPr>
                <w:rFonts w:ascii="新細明體" w:hAnsi="新細明體"/>
                <w:b/>
                <w:color w:val="000000"/>
              </w:rPr>
              <w:t>指標應評定</w:t>
            </w:r>
            <w:r>
              <w:rPr>
                <w:b/>
                <w:color w:val="000000"/>
              </w:rPr>
              <w:t>為「是」者，則勾選「有關」；若</w:t>
            </w:r>
            <w:r>
              <w:rPr>
                <w:b/>
                <w:color w:val="000000"/>
              </w:rPr>
              <w:t>7-1</w:t>
            </w:r>
            <w:r>
              <w:rPr>
                <w:b/>
                <w:color w:val="000000"/>
              </w:rPr>
              <w:t>至</w:t>
            </w:r>
            <w:r>
              <w:rPr>
                <w:b/>
                <w:color w:val="000000"/>
              </w:rPr>
              <w:t>7-3</w:t>
            </w:r>
            <w:r>
              <w:rPr>
                <w:b/>
                <w:color w:val="000000"/>
              </w:rPr>
              <w:t>均可評定「否」者，</w:t>
            </w:r>
            <w:proofErr w:type="gramStart"/>
            <w:r>
              <w:rPr>
                <w:b/>
                <w:color w:val="000000"/>
              </w:rPr>
              <w:t>則勾選</w:t>
            </w:r>
            <w:proofErr w:type="gramEnd"/>
            <w:r>
              <w:rPr>
                <w:b/>
                <w:color w:val="000000"/>
              </w:rPr>
              <w:t>「無關」</w:t>
            </w:r>
            <w:proofErr w:type="gramStart"/>
            <w:r>
              <w:rPr>
                <w:b/>
                <w:color w:val="000000"/>
              </w:rPr>
              <w:t>）</w:t>
            </w:r>
            <w:proofErr w:type="gramEnd"/>
            <w:r>
              <w:rPr>
                <w:b/>
                <w:color w:val="000000"/>
              </w:rPr>
              <w:t>。</w:t>
            </w:r>
          </w:p>
        </w:tc>
      </w:tr>
      <w:tr w:rsidR="006F19E1" w:rsidTr="00F8317C">
        <w:trPr>
          <w:cantSplit/>
          <w:trHeight w:val="446"/>
        </w:trPr>
        <w:tc>
          <w:tcPr>
            <w:tcW w:w="9747"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613" w:right="-108" w:hanging="721"/>
              <w:rPr>
                <w:b/>
                <w:color w:val="000000"/>
              </w:rPr>
            </w:pPr>
            <w:r>
              <w:rPr>
                <w:b/>
                <w:color w:val="000000"/>
              </w:rPr>
              <w:t>（二）主要意見：就前述各項（問題與需求評估、性別目標、參與機制之設計、資源投入及效益評估）說明之合宜性提出檢視意見，並提供綜合意見。</w:t>
            </w:r>
          </w:p>
        </w:tc>
      </w:tr>
      <w:tr w:rsidR="006F19E1" w:rsidTr="00F8317C">
        <w:trPr>
          <w:cantSplit/>
          <w:trHeight w:val="361"/>
        </w:trPr>
        <w:tc>
          <w:tcPr>
            <w:tcW w:w="33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33" w:right="-108" w:hanging="380"/>
              <w:rPr>
                <w:b/>
                <w:color w:val="000000"/>
              </w:rPr>
            </w:pPr>
            <w:r>
              <w:rPr>
                <w:b/>
                <w:color w:val="000000"/>
              </w:rPr>
              <w:t>9-6</w:t>
            </w:r>
            <w:r>
              <w:rPr>
                <w:b/>
                <w:color w:val="000000"/>
              </w:rPr>
              <w:t>問題與需求評估說明之合宜性</w:t>
            </w:r>
          </w:p>
        </w:tc>
        <w:tc>
          <w:tcPr>
            <w:tcW w:w="6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08" w:right="-108"/>
              <w:rPr>
                <w:color w:val="000000"/>
              </w:rPr>
            </w:pPr>
          </w:p>
        </w:tc>
      </w:tr>
      <w:tr w:rsidR="006F19E1" w:rsidTr="00F8317C">
        <w:trPr>
          <w:cantSplit/>
          <w:trHeight w:val="343"/>
        </w:trPr>
        <w:tc>
          <w:tcPr>
            <w:tcW w:w="33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33" w:right="-108" w:hanging="380"/>
              <w:rPr>
                <w:b/>
                <w:color w:val="000000"/>
              </w:rPr>
            </w:pPr>
            <w:r>
              <w:rPr>
                <w:b/>
                <w:color w:val="000000"/>
              </w:rPr>
              <w:t>9-7</w:t>
            </w:r>
            <w:r>
              <w:rPr>
                <w:b/>
                <w:color w:val="000000"/>
              </w:rPr>
              <w:t>性別目標說明之合宜性</w:t>
            </w:r>
          </w:p>
        </w:tc>
        <w:tc>
          <w:tcPr>
            <w:tcW w:w="6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08" w:right="-108"/>
              <w:rPr>
                <w:color w:val="000000"/>
              </w:rPr>
            </w:pPr>
          </w:p>
        </w:tc>
      </w:tr>
      <w:tr w:rsidR="006F19E1" w:rsidTr="00F8317C">
        <w:trPr>
          <w:cantSplit/>
          <w:trHeight w:val="289"/>
        </w:trPr>
        <w:tc>
          <w:tcPr>
            <w:tcW w:w="33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33" w:right="-108" w:hanging="380"/>
              <w:rPr>
                <w:b/>
                <w:color w:val="000000"/>
              </w:rPr>
            </w:pPr>
            <w:r>
              <w:rPr>
                <w:b/>
                <w:color w:val="000000"/>
              </w:rPr>
              <w:t>9-8</w:t>
            </w:r>
            <w:r>
              <w:rPr>
                <w:b/>
                <w:color w:val="000000"/>
              </w:rPr>
              <w:t>性別參與情形或改善方法之合宜性</w:t>
            </w:r>
          </w:p>
        </w:tc>
        <w:tc>
          <w:tcPr>
            <w:tcW w:w="6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08" w:right="-108"/>
              <w:rPr>
                <w:color w:val="000000"/>
              </w:rPr>
            </w:pPr>
          </w:p>
        </w:tc>
      </w:tr>
      <w:tr w:rsidR="006F19E1" w:rsidTr="00F8317C">
        <w:trPr>
          <w:cantSplit/>
          <w:trHeight w:val="289"/>
        </w:trPr>
        <w:tc>
          <w:tcPr>
            <w:tcW w:w="33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33" w:right="-108" w:hanging="380"/>
              <w:rPr>
                <w:b/>
                <w:color w:val="000000"/>
              </w:rPr>
            </w:pPr>
            <w:r>
              <w:rPr>
                <w:b/>
                <w:color w:val="000000"/>
              </w:rPr>
              <w:t>9-9</w:t>
            </w:r>
            <w:r>
              <w:rPr>
                <w:b/>
                <w:color w:val="000000"/>
              </w:rPr>
              <w:t>受益對象之合宜性</w:t>
            </w:r>
          </w:p>
        </w:tc>
        <w:tc>
          <w:tcPr>
            <w:tcW w:w="6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08" w:right="-108"/>
              <w:rPr>
                <w:color w:val="000000"/>
              </w:rPr>
            </w:pPr>
          </w:p>
        </w:tc>
      </w:tr>
      <w:tr w:rsidR="006F19E1" w:rsidTr="00F8317C">
        <w:trPr>
          <w:cantSplit/>
          <w:trHeight w:val="289"/>
        </w:trPr>
        <w:tc>
          <w:tcPr>
            <w:tcW w:w="33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33" w:right="-108" w:hanging="380"/>
              <w:rPr>
                <w:b/>
                <w:color w:val="000000"/>
              </w:rPr>
            </w:pPr>
            <w:r>
              <w:rPr>
                <w:b/>
                <w:color w:val="000000"/>
              </w:rPr>
              <w:t>9-10</w:t>
            </w:r>
            <w:r>
              <w:rPr>
                <w:b/>
                <w:color w:val="000000"/>
              </w:rPr>
              <w:t>資源與過程說明之合宜性</w:t>
            </w:r>
          </w:p>
        </w:tc>
        <w:tc>
          <w:tcPr>
            <w:tcW w:w="6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08" w:right="-108"/>
              <w:rPr>
                <w:color w:val="000000"/>
              </w:rPr>
            </w:pPr>
          </w:p>
        </w:tc>
      </w:tr>
      <w:tr w:rsidR="006F19E1" w:rsidTr="00F8317C">
        <w:trPr>
          <w:cantSplit/>
          <w:trHeight w:val="289"/>
        </w:trPr>
        <w:tc>
          <w:tcPr>
            <w:tcW w:w="33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33" w:right="-108" w:hanging="380"/>
              <w:rPr>
                <w:b/>
                <w:color w:val="000000"/>
              </w:rPr>
            </w:pPr>
            <w:r>
              <w:rPr>
                <w:b/>
                <w:color w:val="000000"/>
              </w:rPr>
              <w:t>9-11</w:t>
            </w:r>
            <w:r>
              <w:rPr>
                <w:b/>
                <w:color w:val="000000"/>
              </w:rPr>
              <w:t>效益評估說明之合宜性</w:t>
            </w:r>
          </w:p>
        </w:tc>
        <w:tc>
          <w:tcPr>
            <w:tcW w:w="6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108" w:right="-108"/>
              <w:rPr>
                <w:color w:val="000000"/>
              </w:rPr>
            </w:pPr>
          </w:p>
        </w:tc>
      </w:tr>
      <w:tr w:rsidR="006F19E1" w:rsidTr="00F8317C">
        <w:trPr>
          <w:cantSplit/>
          <w:trHeight w:val="903"/>
        </w:trPr>
        <w:tc>
          <w:tcPr>
            <w:tcW w:w="33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433" w:right="-108" w:hanging="380"/>
            </w:pPr>
            <w:r>
              <w:rPr>
                <w:b/>
                <w:color w:val="000000"/>
              </w:rPr>
              <w:t>9-12</w:t>
            </w:r>
            <w:r>
              <w:rPr>
                <w:b/>
                <w:color w:val="000000"/>
              </w:rPr>
              <w:t>綜合性檢視意見</w:t>
            </w:r>
          </w:p>
        </w:tc>
        <w:tc>
          <w:tcPr>
            <w:tcW w:w="6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240" w:lineRule="exact"/>
              <w:ind w:left="-108" w:right="-108"/>
              <w:rPr>
                <w:color w:val="000000"/>
              </w:rPr>
            </w:pPr>
          </w:p>
        </w:tc>
      </w:tr>
      <w:tr w:rsidR="006F19E1" w:rsidTr="00F8317C">
        <w:trPr>
          <w:cantSplit/>
          <w:trHeight w:val="446"/>
        </w:trPr>
        <w:tc>
          <w:tcPr>
            <w:tcW w:w="9747" w:type="dxa"/>
            <w:gridSpan w:val="5"/>
            <w:tcBorders>
              <w:top w:val="single" w:sz="4" w:space="0" w:color="000000"/>
              <w:left w:val="single" w:sz="4" w:space="0" w:color="000000"/>
              <w:bottom w:val="double" w:sz="12"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240" w:lineRule="atLeast"/>
              <w:ind w:left="-108" w:right="-108"/>
              <w:jc w:val="both"/>
              <w:rPr>
                <w:b/>
                <w:color w:val="000000"/>
              </w:rPr>
            </w:pPr>
            <w:r>
              <w:rPr>
                <w:b/>
                <w:color w:val="000000"/>
              </w:rPr>
              <w:t>（三）參與時機及方式之合宜性</w:t>
            </w:r>
          </w:p>
        </w:tc>
      </w:tr>
      <w:tr w:rsidR="006F19E1" w:rsidTr="00F8317C">
        <w:trPr>
          <w:cantSplit/>
          <w:trHeight w:val="446"/>
        </w:trPr>
        <w:tc>
          <w:tcPr>
            <w:tcW w:w="9747" w:type="dxa"/>
            <w:gridSpan w:val="5"/>
            <w:tcBorders>
              <w:top w:val="single" w:sz="4" w:space="0" w:color="000000"/>
              <w:left w:val="single" w:sz="4" w:space="0" w:color="000000"/>
              <w:bottom w:val="double" w:sz="12"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108" w:right="-108"/>
            </w:pPr>
            <w:r>
              <w:rPr>
                <w:b/>
                <w:color w:val="000000"/>
              </w:rPr>
              <w:t>本人同意恪遵保密義務，未經部會同意不得逕自對外公開所評估之計畫草案。</w:t>
            </w:r>
            <w:r>
              <w:rPr>
                <w:b/>
                <w:color w:val="000000"/>
              </w:rPr>
              <w:br/>
            </w:r>
            <w:r>
              <w:rPr>
                <w:b/>
                <w:color w:val="000000"/>
              </w:rPr>
              <w:t>（簽章，簽名或打字皆可）</w:t>
            </w:r>
            <w:r>
              <w:rPr>
                <w:b/>
                <w:color w:val="000000"/>
                <w:u w:val="single"/>
              </w:rPr>
              <w:t xml:space="preserve">          </w:t>
            </w:r>
          </w:p>
        </w:tc>
      </w:tr>
    </w:tbl>
    <w:p w:rsidR="006F19E1" w:rsidRDefault="00760CA2">
      <w:pPr>
        <w:numPr>
          <w:ilvl w:val="0"/>
          <w:numId w:val="1"/>
        </w:numPr>
        <w:snapToGrid w:val="0"/>
        <w:spacing w:line="240" w:lineRule="atLeast"/>
        <w:ind w:right="-108"/>
        <w:rPr>
          <w:b/>
          <w:color w:val="000000"/>
        </w:rPr>
      </w:pPr>
      <w:r>
        <w:rPr>
          <w:b/>
          <w:color w:val="000000"/>
        </w:rPr>
        <w:t>第一部分「</w:t>
      </w:r>
      <w:proofErr w:type="gramStart"/>
      <w:r>
        <w:rPr>
          <w:b/>
          <w:color w:val="000000"/>
        </w:rPr>
        <w:t>柒</w:t>
      </w:r>
      <w:proofErr w:type="gramEnd"/>
      <w:r>
        <w:rPr>
          <w:b/>
          <w:color w:val="000000"/>
        </w:rPr>
        <w:t>、受益對象」</w:t>
      </w:r>
      <w:r>
        <w:rPr>
          <w:b/>
          <w:color w:val="000000"/>
        </w:rPr>
        <w:t>7-1</w:t>
      </w:r>
      <w:r>
        <w:rPr>
          <w:b/>
          <w:color w:val="000000"/>
        </w:rPr>
        <w:t>至</w:t>
      </w:r>
      <w:r>
        <w:rPr>
          <w:b/>
          <w:color w:val="000000"/>
        </w:rPr>
        <w:t>7-3</w:t>
      </w:r>
      <w:r>
        <w:rPr>
          <w:b/>
          <w:color w:val="000000"/>
        </w:rPr>
        <w:t>皆評定為「否」者，若經程序參與後，</w:t>
      </w:r>
      <w:r>
        <w:rPr>
          <w:b/>
          <w:color w:val="000000"/>
        </w:rPr>
        <w:t xml:space="preserve"> 9-5</w:t>
      </w:r>
      <w:r>
        <w:rPr>
          <w:b/>
          <w:color w:val="000000"/>
        </w:rPr>
        <w:t>「計畫與性別關聯之程度」評定為「有關」者，則需修正第一部分「</w:t>
      </w:r>
      <w:proofErr w:type="gramStart"/>
      <w:r>
        <w:rPr>
          <w:b/>
          <w:color w:val="000000"/>
        </w:rPr>
        <w:t>柒</w:t>
      </w:r>
      <w:proofErr w:type="gramEnd"/>
      <w:r>
        <w:rPr>
          <w:b/>
          <w:color w:val="000000"/>
        </w:rPr>
        <w:t>、受益對象」</w:t>
      </w:r>
      <w:r>
        <w:rPr>
          <w:b/>
          <w:color w:val="000000"/>
        </w:rPr>
        <w:t>7-1</w:t>
      </w:r>
      <w:r>
        <w:rPr>
          <w:b/>
          <w:color w:val="000000"/>
        </w:rPr>
        <w:t>至</w:t>
      </w:r>
      <w:r>
        <w:rPr>
          <w:b/>
          <w:color w:val="000000"/>
        </w:rPr>
        <w:t>7-3</w:t>
      </w:r>
      <w:r>
        <w:rPr>
          <w:b/>
          <w:color w:val="000000"/>
        </w:rPr>
        <w:t>，並補填列「捌、評估內容」</w:t>
      </w:r>
      <w:r>
        <w:rPr>
          <w:b/>
          <w:color w:val="000000"/>
        </w:rPr>
        <w:t>8-1</w:t>
      </w:r>
      <w:r>
        <w:rPr>
          <w:b/>
          <w:color w:val="000000"/>
        </w:rPr>
        <w:t>至</w:t>
      </w:r>
      <w:r>
        <w:rPr>
          <w:b/>
          <w:color w:val="000000"/>
        </w:rPr>
        <w:t>8-9</w:t>
      </w:r>
      <w:r>
        <w:rPr>
          <w:b/>
          <w:color w:val="000000"/>
        </w:rPr>
        <w:t>。</w:t>
      </w:r>
    </w:p>
    <w:p w:rsidR="006F19E1" w:rsidRDefault="00760CA2">
      <w:pPr>
        <w:numPr>
          <w:ilvl w:val="0"/>
          <w:numId w:val="1"/>
        </w:numPr>
        <w:snapToGrid w:val="0"/>
        <w:spacing w:line="240" w:lineRule="atLeast"/>
        <w:ind w:right="-108"/>
        <w:rPr>
          <w:b/>
          <w:color w:val="000000"/>
        </w:rPr>
      </w:pPr>
      <w:r>
        <w:rPr>
          <w:b/>
          <w:color w:val="000000"/>
        </w:rPr>
        <w:t>如徵詢</w:t>
      </w:r>
      <w:r>
        <w:rPr>
          <w:b/>
          <w:color w:val="000000"/>
        </w:rPr>
        <w:t>1</w:t>
      </w:r>
      <w:r>
        <w:rPr>
          <w:b/>
          <w:color w:val="000000"/>
        </w:rPr>
        <w:t>位以上專家學者，請將本表自行延伸。</w:t>
      </w:r>
    </w:p>
    <w:p w:rsidR="006F19E1" w:rsidRDefault="00760CA2">
      <w:pPr>
        <w:pageBreakBefore/>
        <w:spacing w:after="120" w:line="360" w:lineRule="exact"/>
        <w:ind w:left="337" w:hanging="877"/>
      </w:pPr>
      <w:r>
        <w:rPr>
          <w:b/>
          <w:color w:val="000000"/>
          <w:szCs w:val="24"/>
        </w:rPr>
        <w:lastRenderedPageBreak/>
        <w:t>【第三部分－評估結果】</w:t>
      </w:r>
      <w:r>
        <w:rPr>
          <w:rFonts w:eastAsia="細明體"/>
          <w:b/>
          <w:color w:val="000000"/>
          <w:szCs w:val="24"/>
        </w:rPr>
        <w:t>：本部分由</w:t>
      </w:r>
      <w:r w:rsidR="00582BA3">
        <w:rPr>
          <w:rFonts w:eastAsia="細明體" w:hint="eastAsia"/>
          <w:b/>
          <w:color w:val="000000"/>
          <w:szCs w:val="24"/>
        </w:rPr>
        <w:t>計畫主持人</w:t>
      </w:r>
      <w:r>
        <w:rPr>
          <w:rFonts w:eastAsia="細明體"/>
          <w:b/>
          <w:color w:val="000000"/>
          <w:szCs w:val="24"/>
        </w:rPr>
        <w:t>填寫</w:t>
      </w:r>
    </w:p>
    <w:tbl>
      <w:tblPr>
        <w:tblW w:w="9239" w:type="dxa"/>
        <w:tblInd w:w="-354" w:type="dxa"/>
        <w:tblLayout w:type="fixed"/>
        <w:tblCellMar>
          <w:left w:w="10" w:type="dxa"/>
          <w:right w:w="10" w:type="dxa"/>
        </w:tblCellMar>
        <w:tblLook w:val="0000" w:firstRow="0" w:lastRow="0" w:firstColumn="0" w:lastColumn="0" w:noHBand="0" w:noVBand="0"/>
      </w:tblPr>
      <w:tblGrid>
        <w:gridCol w:w="3024"/>
        <w:gridCol w:w="1938"/>
        <w:gridCol w:w="4277"/>
      </w:tblGrid>
      <w:tr w:rsidR="006F19E1">
        <w:trPr>
          <w:cantSplit/>
          <w:trHeight w:val="1062"/>
        </w:trPr>
        <w:tc>
          <w:tcPr>
            <w:tcW w:w="923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240" w:lineRule="atLeast"/>
              <w:ind w:left="1600" w:right="-108" w:hanging="1708"/>
              <w:jc w:val="both"/>
            </w:pPr>
            <w:r>
              <w:rPr>
                <w:b/>
                <w:color w:val="000000"/>
              </w:rPr>
              <w:t>拾、評估結果：</w:t>
            </w:r>
            <w:r w:rsidRPr="0025346E">
              <w:rPr>
                <w:color w:val="000000"/>
              </w:rPr>
              <w:t>請填表人依據性別平等專家學者意見之檢視意見提出綜合說明，包括對「第二部分、程序參與」主要意見參</w:t>
            </w:r>
            <w:proofErr w:type="gramStart"/>
            <w:r w:rsidRPr="0025346E">
              <w:rPr>
                <w:color w:val="000000"/>
              </w:rPr>
              <w:t>採</w:t>
            </w:r>
            <w:proofErr w:type="gramEnd"/>
            <w:r w:rsidRPr="0025346E">
              <w:rPr>
                <w:color w:val="000000"/>
              </w:rPr>
              <w:t>情形、採納意見之計畫調整情形、無法採納意見之理由或替代規劃等。</w:t>
            </w:r>
          </w:p>
        </w:tc>
      </w:tr>
      <w:tr w:rsidR="006F19E1">
        <w:trPr>
          <w:cantSplit/>
          <w:trHeight w:val="1601"/>
        </w:trPr>
        <w:tc>
          <w:tcPr>
            <w:tcW w:w="30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360" w:lineRule="atLeast"/>
              <w:ind w:left="433" w:right="-108" w:hanging="380"/>
              <w:rPr>
                <w:b/>
                <w:color w:val="000000"/>
              </w:rPr>
            </w:pPr>
            <w:r>
              <w:rPr>
                <w:b/>
                <w:color w:val="000000"/>
              </w:rPr>
              <w:t>10-1</w:t>
            </w:r>
            <w:r>
              <w:rPr>
                <w:b/>
                <w:color w:val="000000"/>
              </w:rPr>
              <w:t>評估結果之綜合說明</w:t>
            </w:r>
          </w:p>
        </w:tc>
        <w:tc>
          <w:tcPr>
            <w:tcW w:w="621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433" w:right="-108" w:hanging="380"/>
              <w:rPr>
                <w:b/>
                <w:color w:val="000000"/>
              </w:rPr>
            </w:pPr>
          </w:p>
          <w:p w:rsidR="006F19E1" w:rsidRDefault="006F19E1">
            <w:pPr>
              <w:snapToGrid w:val="0"/>
              <w:spacing w:line="360" w:lineRule="atLeast"/>
              <w:ind w:left="433" w:right="-108" w:hanging="380"/>
              <w:rPr>
                <w:b/>
                <w:color w:val="000000"/>
              </w:rPr>
            </w:pPr>
          </w:p>
        </w:tc>
      </w:tr>
      <w:tr w:rsidR="006F19E1">
        <w:trPr>
          <w:cantSplit/>
          <w:trHeight w:val="1237"/>
        </w:trPr>
        <w:tc>
          <w:tcPr>
            <w:tcW w:w="302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760CA2">
            <w:pPr>
              <w:snapToGrid w:val="0"/>
              <w:spacing w:line="360" w:lineRule="atLeast"/>
              <w:ind w:left="433" w:right="-108" w:hanging="380"/>
              <w:rPr>
                <w:b/>
                <w:color w:val="000000"/>
              </w:rPr>
            </w:pPr>
            <w:r>
              <w:rPr>
                <w:b/>
                <w:color w:val="000000"/>
              </w:rPr>
              <w:t>10-2</w:t>
            </w:r>
            <w:r>
              <w:rPr>
                <w:b/>
                <w:color w:val="000000"/>
              </w:rPr>
              <w:t>參</w:t>
            </w:r>
            <w:proofErr w:type="gramStart"/>
            <w:r>
              <w:rPr>
                <w:b/>
                <w:color w:val="000000"/>
              </w:rPr>
              <w:t>採</w:t>
            </w:r>
            <w:proofErr w:type="gramEnd"/>
            <w:r>
              <w:rPr>
                <w:b/>
                <w:color w:val="000000"/>
              </w:rPr>
              <w:t>情形</w:t>
            </w:r>
          </w:p>
          <w:p w:rsidR="006F19E1" w:rsidRDefault="006F19E1">
            <w:pPr>
              <w:snapToGrid w:val="0"/>
              <w:spacing w:line="360" w:lineRule="atLeast"/>
              <w:ind w:left="433" w:right="-108" w:hanging="380"/>
              <w:rPr>
                <w:b/>
                <w:color w:val="000000"/>
              </w:rPr>
            </w:pPr>
          </w:p>
          <w:p w:rsidR="006F19E1" w:rsidRDefault="006F19E1">
            <w:pPr>
              <w:snapToGrid w:val="0"/>
              <w:spacing w:line="360" w:lineRule="atLeast"/>
              <w:ind w:left="433" w:right="-108" w:hanging="380"/>
              <w:rPr>
                <w:b/>
                <w:color w:val="000000"/>
              </w:rPr>
            </w:pPr>
          </w:p>
        </w:tc>
        <w:tc>
          <w:tcPr>
            <w:tcW w:w="1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703" w:right="-108" w:hanging="653"/>
              <w:rPr>
                <w:b/>
                <w:color w:val="000000"/>
              </w:rPr>
            </w:pPr>
            <w:r>
              <w:rPr>
                <w:b/>
                <w:color w:val="000000"/>
              </w:rPr>
              <w:t>10-2-1</w:t>
            </w:r>
            <w:r>
              <w:rPr>
                <w:b/>
                <w:color w:val="000000"/>
              </w:rPr>
              <w:t>說明採納意見後之計畫調整</w:t>
            </w:r>
          </w:p>
        </w:tc>
        <w:tc>
          <w:tcPr>
            <w:tcW w:w="42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433" w:right="-108" w:hanging="380"/>
              <w:rPr>
                <w:b/>
                <w:color w:val="000000"/>
              </w:rPr>
            </w:pPr>
          </w:p>
          <w:p w:rsidR="006F19E1" w:rsidRDefault="006F19E1">
            <w:pPr>
              <w:snapToGrid w:val="0"/>
              <w:spacing w:line="360" w:lineRule="atLeast"/>
              <w:ind w:left="433" w:right="-108" w:hanging="380"/>
              <w:rPr>
                <w:b/>
                <w:color w:val="000000"/>
              </w:rPr>
            </w:pPr>
          </w:p>
        </w:tc>
      </w:tr>
      <w:tr w:rsidR="006F19E1">
        <w:trPr>
          <w:cantSplit/>
          <w:trHeight w:val="1489"/>
        </w:trPr>
        <w:tc>
          <w:tcPr>
            <w:tcW w:w="302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F19E1" w:rsidRDefault="006F19E1">
            <w:pPr>
              <w:snapToGrid w:val="0"/>
              <w:spacing w:line="360" w:lineRule="atLeast"/>
              <w:ind w:left="433" w:right="-108" w:hanging="380"/>
              <w:rPr>
                <w:b/>
                <w:color w:val="000000"/>
              </w:rPr>
            </w:pPr>
          </w:p>
        </w:tc>
        <w:tc>
          <w:tcPr>
            <w:tcW w:w="19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703" w:right="7" w:hanging="653"/>
              <w:jc w:val="both"/>
              <w:rPr>
                <w:b/>
                <w:color w:val="000000"/>
              </w:rPr>
            </w:pPr>
            <w:r>
              <w:rPr>
                <w:b/>
                <w:color w:val="000000"/>
              </w:rPr>
              <w:t>10-2-2</w:t>
            </w:r>
            <w:r>
              <w:rPr>
                <w:b/>
                <w:color w:val="000000"/>
              </w:rPr>
              <w:t>說明未參</w:t>
            </w:r>
            <w:proofErr w:type="gramStart"/>
            <w:r>
              <w:rPr>
                <w:b/>
                <w:color w:val="000000"/>
              </w:rPr>
              <w:t>採</w:t>
            </w:r>
            <w:proofErr w:type="gramEnd"/>
            <w:r>
              <w:rPr>
                <w:b/>
                <w:color w:val="000000"/>
              </w:rPr>
              <w:t>之理由或替代規劃</w:t>
            </w:r>
          </w:p>
        </w:tc>
        <w:tc>
          <w:tcPr>
            <w:tcW w:w="42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6F19E1">
            <w:pPr>
              <w:snapToGrid w:val="0"/>
              <w:spacing w:line="360" w:lineRule="atLeast"/>
              <w:ind w:left="433" w:right="-108" w:hanging="380"/>
              <w:rPr>
                <w:b/>
                <w:color w:val="000000"/>
              </w:rPr>
            </w:pPr>
          </w:p>
          <w:p w:rsidR="006F19E1" w:rsidRDefault="006F19E1">
            <w:pPr>
              <w:snapToGrid w:val="0"/>
              <w:spacing w:line="360" w:lineRule="atLeast"/>
              <w:ind w:left="433" w:right="-108" w:hanging="380"/>
              <w:rPr>
                <w:b/>
                <w:color w:val="000000"/>
              </w:rPr>
            </w:pPr>
          </w:p>
          <w:p w:rsidR="006F19E1" w:rsidRDefault="006F19E1">
            <w:pPr>
              <w:snapToGrid w:val="0"/>
              <w:spacing w:line="360" w:lineRule="atLeast"/>
              <w:ind w:left="433" w:right="-108" w:hanging="380"/>
              <w:rPr>
                <w:b/>
                <w:color w:val="000000"/>
              </w:rPr>
            </w:pPr>
          </w:p>
        </w:tc>
      </w:tr>
      <w:tr w:rsidR="006F19E1">
        <w:trPr>
          <w:cantSplit/>
          <w:trHeight w:val="677"/>
        </w:trPr>
        <w:tc>
          <w:tcPr>
            <w:tcW w:w="923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19E1" w:rsidRDefault="00760CA2">
            <w:pPr>
              <w:snapToGrid w:val="0"/>
              <w:spacing w:line="360" w:lineRule="atLeast"/>
              <w:ind w:left="538" w:right="-108" w:hanging="483"/>
              <w:rPr>
                <w:b/>
                <w:color w:val="000000"/>
              </w:rPr>
            </w:pPr>
            <w:r>
              <w:rPr>
                <w:b/>
                <w:color w:val="000000"/>
              </w:rPr>
              <w:t>10-3</w:t>
            </w:r>
            <w:r>
              <w:rPr>
                <w:b/>
                <w:color w:val="000000"/>
              </w:rPr>
              <w:t>通知程序參與之專家學者本計畫的評估結果（請填寫日期及勾選通知方式，請勿空白）：</w:t>
            </w:r>
          </w:p>
          <w:p w:rsidR="006F19E1" w:rsidRDefault="00760CA2">
            <w:pPr>
              <w:snapToGrid w:val="0"/>
              <w:spacing w:line="360" w:lineRule="atLeast"/>
              <w:ind w:left="433" w:right="-108" w:hanging="380"/>
              <w:jc w:val="both"/>
              <w:rPr>
                <w:b/>
                <w:color w:val="000000"/>
              </w:rPr>
            </w:pPr>
            <w:r>
              <w:rPr>
                <w:b/>
                <w:color w:val="000000"/>
              </w:rPr>
              <w:t>已於</w:t>
            </w:r>
            <w:r>
              <w:rPr>
                <w:b/>
                <w:color w:val="000000"/>
              </w:rPr>
              <w:t xml:space="preserve">    </w:t>
            </w:r>
            <w:r>
              <w:rPr>
                <w:b/>
                <w:color w:val="000000"/>
              </w:rPr>
              <w:t>年</w:t>
            </w:r>
            <w:r>
              <w:rPr>
                <w:b/>
                <w:color w:val="000000"/>
              </w:rPr>
              <w:t xml:space="preserve">    </w:t>
            </w:r>
            <w:r>
              <w:rPr>
                <w:b/>
                <w:color w:val="000000"/>
              </w:rPr>
              <w:t>月</w:t>
            </w:r>
            <w:r>
              <w:rPr>
                <w:b/>
                <w:color w:val="000000"/>
              </w:rPr>
              <w:t xml:space="preserve">    </w:t>
            </w:r>
            <w:r>
              <w:rPr>
                <w:b/>
                <w:color w:val="000000"/>
              </w:rPr>
              <w:t>日將「評估結果」以下列方式通知程序參與者審閱</w:t>
            </w:r>
          </w:p>
          <w:p w:rsidR="006F19E1" w:rsidRDefault="00760CA2">
            <w:pPr>
              <w:snapToGrid w:val="0"/>
              <w:spacing w:line="360" w:lineRule="atLeast"/>
              <w:ind w:left="433" w:right="-108" w:hanging="380"/>
            </w:pPr>
            <w:r>
              <w:rPr>
                <w:rFonts w:ascii="新細明體" w:hAnsi="新細明體"/>
                <w:b/>
                <w:color w:val="000000"/>
              </w:rPr>
              <w:t>□傳真      □</w:t>
            </w:r>
            <w:r>
              <w:rPr>
                <w:b/>
                <w:color w:val="000000"/>
              </w:rPr>
              <w:t xml:space="preserve">e-mail </w:t>
            </w:r>
            <w:r>
              <w:rPr>
                <w:rFonts w:ascii="新細明體" w:hAnsi="新細明體"/>
                <w:b/>
                <w:color w:val="000000"/>
              </w:rPr>
              <w:t xml:space="preserve">     □郵寄      □其他　　　　　</w:t>
            </w:r>
          </w:p>
        </w:tc>
      </w:tr>
    </w:tbl>
    <w:p w:rsidR="006F19E1" w:rsidRDefault="006F19E1">
      <w:pPr>
        <w:snapToGrid w:val="0"/>
        <w:spacing w:line="240" w:lineRule="atLeast"/>
        <w:ind w:right="-108"/>
        <w:rPr>
          <w:b/>
          <w:color w:val="000000"/>
        </w:rPr>
      </w:pPr>
    </w:p>
    <w:p w:rsidR="006F19E1" w:rsidRDefault="00760CA2">
      <w:pPr>
        <w:numPr>
          <w:ilvl w:val="0"/>
          <w:numId w:val="1"/>
        </w:numPr>
        <w:snapToGrid w:val="0"/>
        <w:spacing w:line="240" w:lineRule="atLeast"/>
        <w:ind w:right="-108"/>
      </w:pPr>
      <w:r w:rsidRPr="0025346E">
        <w:rPr>
          <w:b/>
          <w:color w:val="FF0000"/>
        </w:rPr>
        <w:t>「第二部分－程序參與」之</w:t>
      </w:r>
      <w:r w:rsidRPr="0025346E">
        <w:rPr>
          <w:b/>
          <w:color w:val="FF0000"/>
        </w:rPr>
        <w:t>9-5</w:t>
      </w:r>
      <w:r w:rsidRPr="0025346E">
        <w:rPr>
          <w:b/>
          <w:color w:val="FF0000"/>
        </w:rPr>
        <w:t>「計畫與性別關聯之程度」評定為「無關」者，「第三部分－評估結果」</w:t>
      </w:r>
      <w:r w:rsidRPr="0025346E">
        <w:rPr>
          <w:b/>
          <w:color w:val="FF0000"/>
        </w:rPr>
        <w:t>10-1</w:t>
      </w:r>
      <w:r w:rsidRPr="0025346E">
        <w:rPr>
          <w:b/>
          <w:color w:val="FF0000"/>
        </w:rPr>
        <w:t>至</w:t>
      </w:r>
      <w:r w:rsidRPr="0025346E">
        <w:rPr>
          <w:b/>
          <w:color w:val="FF0000"/>
        </w:rPr>
        <w:t>10-3</w:t>
      </w:r>
      <w:proofErr w:type="gramStart"/>
      <w:r w:rsidRPr="0025346E">
        <w:rPr>
          <w:b/>
          <w:color w:val="FF0000"/>
        </w:rPr>
        <w:t>免填</w:t>
      </w:r>
      <w:proofErr w:type="gramEnd"/>
      <w:r w:rsidRPr="0025346E">
        <w:rPr>
          <w:b/>
          <w:color w:val="FF0000"/>
        </w:rPr>
        <w:t>；</w:t>
      </w:r>
      <w:r>
        <w:rPr>
          <w:b/>
          <w:color w:val="000000"/>
        </w:rPr>
        <w:t>否則請填表人依據性別平等專家學者意見之檢視意見完整填列「第三部分－評估結果」</w:t>
      </w:r>
      <w:r>
        <w:rPr>
          <w:b/>
          <w:color w:val="000000"/>
        </w:rPr>
        <w:t>10-1</w:t>
      </w:r>
      <w:r>
        <w:rPr>
          <w:b/>
          <w:color w:val="000000"/>
        </w:rPr>
        <w:t>至</w:t>
      </w:r>
      <w:r>
        <w:rPr>
          <w:b/>
          <w:color w:val="000000"/>
        </w:rPr>
        <w:t>10-3</w:t>
      </w:r>
      <w:r>
        <w:rPr>
          <w:b/>
          <w:color w:val="000000"/>
        </w:rPr>
        <w:t>，包括對「第二部分、程序參與」主要意見參</w:t>
      </w:r>
      <w:proofErr w:type="gramStart"/>
      <w:r>
        <w:rPr>
          <w:b/>
          <w:color w:val="000000"/>
        </w:rPr>
        <w:t>採</w:t>
      </w:r>
      <w:proofErr w:type="gramEnd"/>
      <w:r>
        <w:rPr>
          <w:b/>
          <w:color w:val="000000"/>
        </w:rPr>
        <w:t>情形、採納意見之計畫調整情形、無法採納意見之理由或替代規劃等。</w:t>
      </w:r>
    </w:p>
    <w:p w:rsidR="006F19E1" w:rsidRDefault="006F19E1">
      <w:pPr>
        <w:snapToGrid w:val="0"/>
        <w:spacing w:line="240" w:lineRule="atLeast"/>
        <w:ind w:right="-108"/>
        <w:rPr>
          <w:b/>
          <w:color w:val="000000"/>
        </w:rPr>
      </w:pPr>
    </w:p>
    <w:sectPr w:rsidR="006F19E1">
      <w:footerReference w:type="default" r:id="rId8"/>
      <w:pgSz w:w="11906" w:h="16838"/>
      <w:pgMar w:top="899" w:right="1800" w:bottom="1134" w:left="1800" w:header="851" w:footer="992" w:gutter="0"/>
      <w:cols w:space="720"/>
      <w:docGrid w:type="lines" w:linePitch="37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0CA2" w:rsidRDefault="00760CA2">
      <w:r>
        <w:separator/>
      </w:r>
    </w:p>
  </w:endnote>
  <w:endnote w:type="continuationSeparator" w:id="0">
    <w:p w:rsidR="00760CA2" w:rsidRDefault="00760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6C8" w:rsidRDefault="00760CA2">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548</wp:posOffset>
              </wp:positionV>
              <wp:extent cx="64766" cy="154935"/>
              <wp:effectExtent l="0" t="0" r="11434" b="16515"/>
              <wp:wrapSquare wrapText="bothSides"/>
              <wp:docPr id="1" name="文字方塊 1"/>
              <wp:cNvGraphicFramePr/>
              <a:graphic xmlns:a="http://schemas.openxmlformats.org/drawingml/2006/main">
                <a:graphicData uri="http://schemas.microsoft.com/office/word/2010/wordprocessingShape">
                  <wps:wsp>
                    <wps:cNvSpPr txBox="1"/>
                    <wps:spPr>
                      <a:xfrm>
                        <a:off x="0" y="0"/>
                        <a:ext cx="64766" cy="154935"/>
                      </a:xfrm>
                      <a:prstGeom prst="rect">
                        <a:avLst/>
                      </a:prstGeom>
                      <a:noFill/>
                      <a:ln>
                        <a:noFill/>
                        <a:prstDash/>
                      </a:ln>
                    </wps:spPr>
                    <wps:txbx>
                      <w:txbxContent>
                        <w:p w:rsidR="007316C8" w:rsidRDefault="00760CA2">
                          <w:pPr>
                            <w:pStyle w:val="a5"/>
                          </w:pPr>
                          <w:r>
                            <w:rPr>
                              <w:rStyle w:val="a8"/>
                            </w:rPr>
                            <w:fldChar w:fldCharType="begin"/>
                          </w:r>
                          <w:r>
                            <w:rPr>
                              <w:rStyle w:val="a8"/>
                            </w:rPr>
                            <w:instrText xml:space="preserve"> PAGE </w:instrText>
                          </w:r>
                          <w:r>
                            <w:rPr>
                              <w:rStyle w:val="a8"/>
                            </w:rPr>
                            <w:fldChar w:fldCharType="separate"/>
                          </w:r>
                          <w:r w:rsidR="001B3EBE">
                            <w:rPr>
                              <w:rStyle w:val="a8"/>
                              <w:noProof/>
                            </w:rPr>
                            <w:t>1</w:t>
                          </w:r>
                          <w:r>
                            <w:rPr>
                              <w:rStyle w:val="a8"/>
                            </w:rPr>
                            <w:fldChar w:fldCharType="end"/>
                          </w:r>
                        </w:p>
                      </w:txbxContent>
                    </wps:txbx>
                    <wps:bodyPr vert="horz" wrap="none" lIns="0" tIns="0" rIns="0" bIns="0" anchor="t" anchorCtr="0" compatLnSpc="0">
                      <a:spAutoFit/>
                    </wps:bodyPr>
                  </wps:wsp>
                </a:graphicData>
              </a:graphic>
            </wp:anchor>
          </w:drawing>
        </mc:Choice>
        <mc:Fallback>
          <w:pict>
            <v:shapetype id="_x0000_t202" coordsize="21600,21600" o:spt="202" path="m,l,21600r21600,l21600,xe">
              <v:stroke joinstyle="miter"/>
              <v:path gradientshapeok="t" o:connecttype="rect"/>
            </v:shapetype>
            <v:shape id="文字方塊 1" o:spid="_x0000_s1027" type="#_x0000_t202" style="position:absolute;margin-left:0;margin-top:.05pt;width:5.1pt;height:12.2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MJy2wEAAIEDAAAOAAAAZHJzL2Uyb0RvYy54bWysU11uEzEQfkfqHSy/N076E2CVTUWJipAq&#10;QAocYOK1s5b8J9vNbrgAEgcozz0AB+BA7TkYe/ODyhvixTueGX8z3zezs6veaLIRISpnazoZjSkR&#10;lrtG2XVNv3y+OX1FSUxgG9DOippuRaRX85MXs85X4sy1TjciEASxsep8TduUfMVY5K0wEEfOC4tB&#10;6YKBhNewZk2ADtGNZmfj8ZR1LjQ+OC5iRO9iCNJ5wZdS8PRRyigS0TXF3lI5QzlX+WTzGVTrAL5V&#10;fNcG/EMXBpTFogeoBSQgd0H9BWUUDy46mUbcGeakVFwUDshmMn7GZtmCF4ULihP9Qab4/2D5h82n&#10;QFSDs6PEgsERPd1/e/z54+n+1+PDdzLJCnU+Vpi49Jia+mvX5+ydP6IzE+9lMPmLlAjGUevtQV/R&#10;J8LROb14OZ1SwjEyubx4fX6ZQdjxrQ8xvRPOkGzUNOD0iqiwuY1pSN2n5FLW3Sit0Q+Vts8cOW8B&#10;sR1e5TDLLIZus5X6VY/BbK5cs0VmuMVYtHXhKyUdbkRNLa4sJfq9RcHz8uyNsDdWewMsx4c1TZQM&#10;5ts0LBlO2UO6tUvPM0buMvo3dwlbL4yO9Xcd4pyLJrudzIv0571kHf+c+W8AAAD//wMAUEsDBBQA&#10;BgAIAAAAIQBDtv1a1wAAAAMBAAAPAAAAZHJzL2Rvd25yZXYueG1sTI/NTsMwEITvSLyDtZW4UacR&#10;P1XIpkKVuHCjoErc3HgbR9jryHbT5O1xTnDcmdHMt/VuclaMFGLvGWGzLkAQt1733CF8fb7db0HE&#10;pFgr65kQZoqwa25valVpf+UPGg+pE7mEY6UQTEpDJWVsDTkV134gzt7ZB6dSPkMndVDXXO6sLIvi&#10;STrVc14waqC9ofbncHEIz9PR0xBpT9/nsQ2mn7f2fUa8W02vLyASTekvDAt+RocmM538hXUUFiE/&#10;khZVLF5RgjghlA+PIJta/mdvfgEAAP//AwBQSwECLQAUAAYACAAAACEAtoM4kv4AAADhAQAAEwAA&#10;AAAAAAAAAAAAAAAAAAAAW0NvbnRlbnRfVHlwZXNdLnhtbFBLAQItABQABgAIAAAAIQA4/SH/1gAA&#10;AJQBAAALAAAAAAAAAAAAAAAAAC8BAABfcmVscy8ucmVsc1BLAQItABQABgAIAAAAIQDP9MJy2wEA&#10;AIEDAAAOAAAAAAAAAAAAAAAAAC4CAABkcnMvZTJvRG9jLnhtbFBLAQItABQABgAIAAAAIQBDtv1a&#10;1wAAAAMBAAAPAAAAAAAAAAAAAAAAADUEAABkcnMvZG93bnJldi54bWxQSwUGAAAAAAQABADzAAAA&#10;OQUAAAAA&#10;" filled="f" stroked="f">
              <v:textbox style="mso-fit-shape-to-text:t" inset="0,0,0,0">
                <w:txbxContent>
                  <w:p w:rsidR="007316C8" w:rsidRDefault="00760CA2">
                    <w:pPr>
                      <w:pStyle w:val="a5"/>
                    </w:pPr>
                    <w:r>
                      <w:rPr>
                        <w:rStyle w:val="a8"/>
                      </w:rPr>
                      <w:fldChar w:fldCharType="begin"/>
                    </w:r>
                    <w:r>
                      <w:rPr>
                        <w:rStyle w:val="a8"/>
                      </w:rPr>
                      <w:instrText xml:space="preserve"> PAGE </w:instrText>
                    </w:r>
                    <w:r>
                      <w:rPr>
                        <w:rStyle w:val="a8"/>
                      </w:rPr>
                      <w:fldChar w:fldCharType="separate"/>
                    </w:r>
                    <w:r w:rsidR="001B3EBE">
                      <w:rPr>
                        <w:rStyle w:val="a8"/>
                        <w:noProof/>
                      </w:rPr>
                      <w:t>1</w:t>
                    </w:r>
                    <w:r>
                      <w:rPr>
                        <w:rStyle w:val="a8"/>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0CA2" w:rsidRDefault="00760CA2">
      <w:r>
        <w:rPr>
          <w:color w:val="000000"/>
        </w:rPr>
        <w:separator/>
      </w:r>
    </w:p>
  </w:footnote>
  <w:footnote w:type="continuationSeparator" w:id="0">
    <w:p w:rsidR="00760CA2" w:rsidRDefault="00760C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E20778"/>
    <w:multiLevelType w:val="multilevel"/>
    <w:tmpl w:val="776E2EDA"/>
    <w:lvl w:ilvl="0">
      <w:numFmt w:val="bullet"/>
      <w:lvlText w:val="＊"/>
      <w:lvlJc w:val="left"/>
      <w:pPr>
        <w:ind w:left="360" w:hanging="360"/>
      </w:pPr>
      <w:rPr>
        <w:rFonts w:ascii="新細明體" w:eastAsia="新細明體" w:hAnsi="新細明體" w:cs="Times New Roman"/>
        <w:b/>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F19E1"/>
    <w:rsid w:val="001B3EBE"/>
    <w:rsid w:val="001E6BDA"/>
    <w:rsid w:val="0025346E"/>
    <w:rsid w:val="00582BA3"/>
    <w:rsid w:val="00682744"/>
    <w:rsid w:val="006F19E1"/>
    <w:rsid w:val="00760CA2"/>
    <w:rsid w:val="00B33647"/>
    <w:rsid w:val="00B927E2"/>
    <w:rsid w:val="00D36480"/>
    <w:rsid w:val="00F8317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pPr>
    <w:rPr>
      <w:rFonts w:ascii="Calibri" w:hAnsi="Calibri"/>
      <w:kern w:val="3"/>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character" w:customStyle="1" w:styleId="a4">
    <w:name w:val="頁首 字元"/>
    <w:basedOn w:val="a0"/>
    <w:rPr>
      <w:rFonts w:ascii="Calibri" w:hAnsi="Calibri"/>
      <w:kern w:val="3"/>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basedOn w:val="a0"/>
    <w:rPr>
      <w:rFonts w:ascii="Calibri" w:hAnsi="Calibri"/>
      <w:kern w:val="3"/>
    </w:rPr>
  </w:style>
  <w:style w:type="paragraph" w:styleId="a7">
    <w:name w:val="Balloon Text"/>
    <w:basedOn w:val="a"/>
    <w:rPr>
      <w:rFonts w:ascii="Arial" w:hAnsi="Arial"/>
      <w:sz w:val="18"/>
      <w:szCs w:val="18"/>
    </w:rPr>
  </w:style>
  <w:style w:type="character" w:styleId="a8">
    <w:name w:val="page number"/>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pPr>
    <w:rPr>
      <w:rFonts w:ascii="Calibri" w:hAnsi="Calibri"/>
      <w:kern w:val="3"/>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character" w:customStyle="1" w:styleId="a4">
    <w:name w:val="頁首 字元"/>
    <w:basedOn w:val="a0"/>
    <w:rPr>
      <w:rFonts w:ascii="Calibri" w:hAnsi="Calibri"/>
      <w:kern w:val="3"/>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basedOn w:val="a0"/>
    <w:rPr>
      <w:rFonts w:ascii="Calibri" w:hAnsi="Calibri"/>
      <w:kern w:val="3"/>
    </w:rPr>
  </w:style>
  <w:style w:type="paragraph" w:styleId="a7">
    <w:name w:val="Balloon Text"/>
    <w:basedOn w:val="a"/>
    <w:rPr>
      <w:rFonts w:ascii="Arial" w:hAnsi="Arial"/>
      <w:sz w:val="18"/>
      <w:szCs w:val="18"/>
    </w:rPr>
  </w:style>
  <w:style w:type="character" w:styleId="a8">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604</Words>
  <Characters>3445</Characters>
  <Application>Microsoft Office Word</Application>
  <DocSecurity>4</DocSecurity>
  <Lines>28</Lines>
  <Paragraphs>8</Paragraphs>
  <ScaleCrop>false</ScaleCrop>
  <Company/>
  <LinksUpToDate>false</LinksUpToDate>
  <CharactersWithSpaces>4041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性別影響評估檢視表（中長程個案計畫）-修訂版（草案）</dc:title>
  <dc:creator>cwchuang</dc:creator>
  <cp:lastModifiedBy>Chainrone</cp:lastModifiedBy>
  <cp:revision>2</cp:revision>
  <cp:lastPrinted>2013-03-29T07:40:00Z</cp:lastPrinted>
  <dcterms:created xsi:type="dcterms:W3CDTF">2013-12-19T02:32:00Z</dcterms:created>
  <dcterms:modified xsi:type="dcterms:W3CDTF">2013-12-19T02:32:00Z</dcterms:modified>
</cp:coreProperties>
</file>