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5B9" w:rsidRDefault="00FE55B9" w:rsidP="005D4497">
      <w:pPr>
        <w:spacing w:line="480" w:lineRule="exact"/>
        <w:jc w:val="center"/>
        <w:rPr>
          <w:rFonts w:ascii="Times New Roman" w:eastAsia="標楷體" w:hAnsi="標楷體"/>
          <w:b/>
          <w:sz w:val="36"/>
          <w:szCs w:val="36"/>
        </w:rPr>
      </w:pPr>
      <w:r w:rsidRPr="00926110">
        <w:rPr>
          <w:rFonts w:ascii="Times New Roman" w:eastAsia="標楷體" w:hAnsi="標楷體" w:hint="eastAsia"/>
          <w:b/>
          <w:sz w:val="36"/>
          <w:szCs w:val="36"/>
        </w:rPr>
        <w:t>科技部</w:t>
      </w:r>
      <w:r>
        <w:rPr>
          <w:rFonts w:ascii="Times New Roman" w:eastAsia="標楷體" w:hAnsi="標楷體" w:hint="eastAsia"/>
          <w:b/>
          <w:sz w:val="36"/>
          <w:szCs w:val="36"/>
        </w:rPr>
        <w:t xml:space="preserve"> </w:t>
      </w:r>
      <w:r>
        <w:rPr>
          <w:rFonts w:ascii="Times New Roman" w:eastAsia="標楷體" w:hAnsi="標楷體" w:hint="eastAsia"/>
          <w:b/>
          <w:sz w:val="36"/>
          <w:szCs w:val="36"/>
        </w:rPr>
        <w:t>工程技術研究發展司</w:t>
      </w:r>
    </w:p>
    <w:p w:rsidR="0084237B" w:rsidRPr="00926110" w:rsidRDefault="0084237B" w:rsidP="005D4497">
      <w:pPr>
        <w:spacing w:line="480" w:lineRule="exact"/>
        <w:jc w:val="center"/>
        <w:rPr>
          <w:rFonts w:ascii="Times New Roman" w:eastAsia="標楷體" w:hAnsi="Times New Roman"/>
          <w:b/>
          <w:sz w:val="36"/>
          <w:szCs w:val="36"/>
        </w:rPr>
      </w:pPr>
      <w:r w:rsidRPr="00926110">
        <w:rPr>
          <w:rFonts w:ascii="Times New Roman" w:eastAsia="標楷體" w:hAnsi="標楷體"/>
          <w:b/>
          <w:sz w:val="36"/>
          <w:szCs w:val="36"/>
        </w:rPr>
        <w:t>第二期能源國家型科技計畫</w:t>
      </w:r>
      <w:r w:rsidR="00FE55B9">
        <w:rPr>
          <w:rFonts w:ascii="Times New Roman" w:eastAsia="標楷體" w:hAnsi="標楷體" w:hint="eastAsia"/>
          <w:b/>
          <w:sz w:val="36"/>
          <w:szCs w:val="36"/>
        </w:rPr>
        <w:t>(NEP-II)</w:t>
      </w:r>
    </w:p>
    <w:p w:rsidR="0084237B" w:rsidRDefault="00AD01C7" w:rsidP="005D4497">
      <w:pPr>
        <w:spacing w:line="480" w:lineRule="exact"/>
        <w:jc w:val="center"/>
        <w:rPr>
          <w:rFonts w:ascii="Times New Roman" w:eastAsia="標楷體" w:hAnsi="標楷體"/>
          <w:b/>
          <w:sz w:val="36"/>
          <w:szCs w:val="36"/>
        </w:rPr>
      </w:pPr>
      <w:proofErr w:type="gramStart"/>
      <w:r>
        <w:rPr>
          <w:rFonts w:ascii="Times New Roman" w:eastAsia="標楷體" w:hAnsi="標楷體" w:hint="eastAsia"/>
          <w:b/>
          <w:sz w:val="36"/>
          <w:szCs w:val="36"/>
        </w:rPr>
        <w:t>104</w:t>
      </w:r>
      <w:proofErr w:type="gramEnd"/>
      <w:r>
        <w:rPr>
          <w:rFonts w:ascii="Times New Roman" w:eastAsia="標楷體" w:hAnsi="標楷體" w:hint="eastAsia"/>
          <w:b/>
          <w:sz w:val="36"/>
          <w:szCs w:val="36"/>
        </w:rPr>
        <w:t>年度</w:t>
      </w:r>
      <w:r w:rsidR="00FE55B9">
        <w:rPr>
          <w:rFonts w:ascii="Times New Roman" w:eastAsia="標楷體" w:hAnsi="標楷體" w:hint="eastAsia"/>
          <w:b/>
          <w:sz w:val="36"/>
          <w:szCs w:val="36"/>
        </w:rPr>
        <w:t>主軸</w:t>
      </w:r>
      <w:r w:rsidR="00094B73" w:rsidRPr="00926110">
        <w:rPr>
          <w:rFonts w:ascii="Times New Roman" w:eastAsia="標楷體" w:hAnsi="標楷體"/>
          <w:b/>
          <w:sz w:val="36"/>
          <w:szCs w:val="36"/>
        </w:rPr>
        <w:t>技術</w:t>
      </w:r>
      <w:r w:rsidR="00FE55B9">
        <w:rPr>
          <w:rFonts w:ascii="Times New Roman" w:eastAsia="標楷體" w:hAnsi="標楷體" w:hint="eastAsia"/>
          <w:b/>
          <w:sz w:val="36"/>
          <w:szCs w:val="36"/>
        </w:rPr>
        <w:t>項目</w:t>
      </w:r>
      <w:bookmarkStart w:id="0" w:name="_GoBack"/>
      <w:r w:rsidR="0084237B" w:rsidRPr="00926110">
        <w:rPr>
          <w:rFonts w:ascii="Times New Roman" w:eastAsia="標楷體" w:hAnsi="標楷體"/>
          <w:b/>
          <w:sz w:val="36"/>
          <w:szCs w:val="36"/>
        </w:rPr>
        <w:t>徵求說明</w:t>
      </w:r>
      <w:bookmarkEnd w:id="0"/>
    </w:p>
    <w:p w:rsidR="00AD01C7" w:rsidRPr="00926110" w:rsidRDefault="00AD01C7" w:rsidP="00AD01C7">
      <w:pPr>
        <w:spacing w:line="400" w:lineRule="exact"/>
        <w:jc w:val="center"/>
        <w:rPr>
          <w:rFonts w:ascii="Times New Roman" w:eastAsia="標楷體" w:hAnsi="Times New Roman"/>
        </w:rPr>
      </w:pPr>
    </w:p>
    <w:p w:rsidR="00553DA8" w:rsidRPr="00926110" w:rsidRDefault="00553DA8" w:rsidP="00553DA8">
      <w:pPr>
        <w:pStyle w:val="a3"/>
        <w:ind w:leftChars="0" w:left="720"/>
        <w:jc w:val="both"/>
        <w:rPr>
          <w:rFonts w:ascii="Times New Roman" w:eastAsia="標楷體" w:hAnsi="Times New Roman"/>
        </w:rPr>
      </w:pPr>
    </w:p>
    <w:p w:rsidR="00553DA8" w:rsidRPr="00926110" w:rsidRDefault="00D43FA9" w:rsidP="00AE2D71">
      <w:pPr>
        <w:spacing w:line="480" w:lineRule="exact"/>
        <w:rPr>
          <w:rFonts w:ascii="Times New Roman" w:eastAsia="標楷體" w:hAnsi="Times New Roman"/>
          <w:b/>
        </w:rPr>
      </w:pPr>
      <w:r w:rsidRPr="00926110">
        <w:rPr>
          <w:rFonts w:ascii="Times New Roman" w:eastAsia="標楷體" w:hAnsi="標楷體"/>
          <w:b/>
        </w:rPr>
        <w:t>一、</w:t>
      </w:r>
      <w:r w:rsidR="00553DA8" w:rsidRPr="00926110">
        <w:rPr>
          <w:rFonts w:ascii="Times New Roman" w:eastAsia="標楷體" w:hAnsi="標楷體"/>
          <w:b/>
        </w:rPr>
        <w:t>節能主軸中心</w:t>
      </w:r>
    </w:p>
    <w:p w:rsidR="00553DA8" w:rsidRPr="00926110" w:rsidRDefault="00553DA8" w:rsidP="00AE2D71">
      <w:pPr>
        <w:spacing w:line="480" w:lineRule="exact"/>
        <w:ind w:leftChars="236" w:left="566"/>
        <w:rPr>
          <w:rFonts w:ascii="Times New Roman" w:eastAsia="標楷體" w:hAnsi="Times New Roman"/>
        </w:rPr>
      </w:pPr>
      <w:r w:rsidRPr="00926110">
        <w:rPr>
          <w:rFonts w:ascii="Times New Roman" w:eastAsia="標楷體" w:hAnsi="Times New Roman"/>
        </w:rPr>
        <w:t>1</w:t>
      </w:r>
      <w:r w:rsidR="00053E77" w:rsidRPr="00926110">
        <w:rPr>
          <w:rFonts w:ascii="Times New Roman" w:eastAsia="標楷體" w:hAnsi="Times New Roman"/>
        </w:rPr>
        <w:t>.</w:t>
      </w:r>
      <w:r w:rsidRPr="00926110">
        <w:rPr>
          <w:rFonts w:ascii="Times New Roman" w:eastAsia="標楷體" w:hAnsi="標楷體"/>
        </w:rPr>
        <w:t>住商節能、</w:t>
      </w:r>
      <w:r w:rsidRPr="00926110">
        <w:rPr>
          <w:rFonts w:ascii="Times New Roman" w:eastAsia="標楷體" w:hAnsi="Times New Roman"/>
        </w:rPr>
        <w:t>2</w:t>
      </w:r>
      <w:r w:rsidR="00053E77" w:rsidRPr="00926110">
        <w:rPr>
          <w:rFonts w:ascii="Times New Roman" w:eastAsia="標楷體" w:hAnsi="Times New Roman"/>
        </w:rPr>
        <w:t>.</w:t>
      </w:r>
      <w:r w:rsidRPr="00926110">
        <w:rPr>
          <w:rFonts w:ascii="Times New Roman" w:eastAsia="標楷體" w:hAnsi="標楷體"/>
        </w:rPr>
        <w:t>工業節能、</w:t>
      </w:r>
      <w:r w:rsidRPr="00926110">
        <w:rPr>
          <w:rFonts w:ascii="Times New Roman" w:eastAsia="標楷體" w:hAnsi="Times New Roman"/>
        </w:rPr>
        <w:t>3</w:t>
      </w:r>
      <w:r w:rsidR="00053E77" w:rsidRPr="00926110">
        <w:rPr>
          <w:rFonts w:ascii="Times New Roman" w:eastAsia="標楷體" w:hAnsi="Times New Roman"/>
        </w:rPr>
        <w:t>.</w:t>
      </w:r>
      <w:r w:rsidR="00922202">
        <w:rPr>
          <w:rFonts w:ascii="Times New Roman" w:eastAsia="標楷體" w:hAnsi="標楷體"/>
        </w:rPr>
        <w:t>運輸節能</w:t>
      </w:r>
      <w:r w:rsidR="00922202">
        <w:rPr>
          <w:rFonts w:ascii="Times New Roman" w:eastAsia="標楷體" w:hAnsi="標楷體" w:hint="eastAsia"/>
        </w:rPr>
        <w:t>、</w:t>
      </w:r>
      <w:r w:rsidR="00922202">
        <w:rPr>
          <w:rFonts w:ascii="Times New Roman" w:eastAsia="標楷體" w:hAnsi="Times New Roman" w:hint="eastAsia"/>
        </w:rPr>
        <w:t>4</w:t>
      </w:r>
      <w:r w:rsidR="00922202" w:rsidRPr="00926110">
        <w:rPr>
          <w:rFonts w:ascii="Times New Roman" w:eastAsia="標楷體" w:hAnsi="Times New Roman"/>
        </w:rPr>
        <w:t>.</w:t>
      </w:r>
      <w:r w:rsidR="00922202">
        <w:rPr>
          <w:rFonts w:ascii="Times New Roman" w:eastAsia="標楷體" w:hAnsi="標楷體" w:hint="eastAsia"/>
        </w:rPr>
        <w:t>校園節能</w:t>
      </w:r>
      <w:r w:rsidR="00922202" w:rsidRPr="00926110">
        <w:rPr>
          <w:rFonts w:ascii="Times New Roman" w:eastAsia="標楷體" w:hAnsi="標楷體"/>
        </w:rPr>
        <w:t>。</w:t>
      </w:r>
    </w:p>
    <w:p w:rsidR="00553DA8" w:rsidRPr="00926110" w:rsidRDefault="00D43FA9" w:rsidP="00AE2D71">
      <w:pPr>
        <w:spacing w:line="480" w:lineRule="exact"/>
        <w:rPr>
          <w:rFonts w:ascii="Times New Roman" w:eastAsia="標楷體" w:hAnsi="Times New Roman"/>
          <w:b/>
        </w:rPr>
      </w:pPr>
      <w:r w:rsidRPr="00926110">
        <w:rPr>
          <w:rFonts w:ascii="Times New Roman" w:eastAsia="標楷體" w:hAnsi="標楷體"/>
          <w:b/>
        </w:rPr>
        <w:t>二、</w:t>
      </w:r>
      <w:r w:rsidR="00553DA8" w:rsidRPr="00926110">
        <w:rPr>
          <w:rFonts w:ascii="Times New Roman" w:eastAsia="標楷體" w:hAnsi="標楷體"/>
          <w:b/>
        </w:rPr>
        <w:t>替代能源主軸中心</w:t>
      </w:r>
    </w:p>
    <w:p w:rsidR="00553DA8" w:rsidRDefault="00553DA8" w:rsidP="00AE2D71">
      <w:pPr>
        <w:spacing w:line="480" w:lineRule="exact"/>
        <w:ind w:leftChars="236" w:left="566"/>
        <w:rPr>
          <w:rFonts w:ascii="Times New Roman" w:eastAsia="標楷體" w:hAnsi="標楷體"/>
        </w:rPr>
      </w:pPr>
      <w:r w:rsidRPr="00926110">
        <w:rPr>
          <w:rFonts w:ascii="Times New Roman" w:eastAsia="標楷體" w:hAnsi="Times New Roman"/>
        </w:rPr>
        <w:t>1</w:t>
      </w:r>
      <w:r w:rsidR="00053E77" w:rsidRPr="00926110">
        <w:rPr>
          <w:rFonts w:ascii="Times New Roman" w:eastAsia="標楷體" w:hAnsi="Times New Roman"/>
        </w:rPr>
        <w:t>.</w:t>
      </w:r>
      <w:r w:rsidRPr="00926110">
        <w:rPr>
          <w:rFonts w:ascii="Times New Roman" w:eastAsia="標楷體" w:hAnsi="標楷體"/>
        </w:rPr>
        <w:t>生質能、</w:t>
      </w:r>
      <w:r w:rsidRPr="00926110">
        <w:rPr>
          <w:rFonts w:ascii="Times New Roman" w:eastAsia="標楷體" w:hAnsi="Times New Roman"/>
        </w:rPr>
        <w:t>2</w:t>
      </w:r>
      <w:r w:rsidR="00053E77" w:rsidRPr="00926110">
        <w:rPr>
          <w:rFonts w:ascii="Times New Roman" w:eastAsia="標楷體" w:hAnsi="Times New Roman"/>
        </w:rPr>
        <w:t>.</w:t>
      </w:r>
      <w:r w:rsidRPr="00926110">
        <w:rPr>
          <w:rFonts w:ascii="Times New Roman" w:eastAsia="標楷體" w:hAnsi="標楷體"/>
        </w:rPr>
        <w:t>太陽能、</w:t>
      </w:r>
      <w:r w:rsidRPr="00926110">
        <w:rPr>
          <w:rFonts w:ascii="Times New Roman" w:eastAsia="標楷體" w:hAnsi="Times New Roman"/>
        </w:rPr>
        <w:t>3</w:t>
      </w:r>
      <w:r w:rsidR="00053E77" w:rsidRPr="00926110">
        <w:rPr>
          <w:rFonts w:ascii="Times New Roman" w:eastAsia="標楷體" w:hAnsi="Times New Roman"/>
        </w:rPr>
        <w:t>.</w:t>
      </w:r>
      <w:r w:rsidRPr="00926110">
        <w:rPr>
          <w:rFonts w:ascii="Times New Roman" w:eastAsia="標楷體" w:hAnsi="標楷體"/>
        </w:rPr>
        <w:t>儲能。</w:t>
      </w:r>
    </w:p>
    <w:p w:rsidR="006400B7" w:rsidRPr="00926110" w:rsidRDefault="006400B7" w:rsidP="00AE2D71">
      <w:pPr>
        <w:spacing w:line="480" w:lineRule="exact"/>
        <w:rPr>
          <w:rFonts w:ascii="Times New Roman" w:eastAsia="標楷體" w:hAnsi="Times New Roman"/>
          <w:b/>
        </w:rPr>
      </w:pPr>
      <w:r>
        <w:rPr>
          <w:rFonts w:ascii="Times New Roman" w:eastAsia="標楷體" w:hAnsi="標楷體" w:hint="eastAsia"/>
          <w:b/>
        </w:rPr>
        <w:t>三</w:t>
      </w:r>
      <w:r w:rsidRPr="00926110">
        <w:rPr>
          <w:rFonts w:ascii="Times New Roman" w:eastAsia="標楷體" w:hAnsi="標楷體"/>
          <w:b/>
        </w:rPr>
        <w:t>、</w:t>
      </w:r>
      <w:r>
        <w:rPr>
          <w:rFonts w:ascii="Times New Roman" w:eastAsia="標楷體" w:hAnsi="標楷體" w:hint="eastAsia"/>
          <w:b/>
        </w:rPr>
        <w:t>智慧電</w:t>
      </w:r>
      <w:r w:rsidR="00D461DE">
        <w:rPr>
          <w:rFonts w:ascii="Times New Roman" w:eastAsia="標楷體" w:hAnsi="標楷體" w:hint="eastAsia"/>
          <w:b/>
        </w:rPr>
        <w:t>網</w:t>
      </w:r>
      <w:r w:rsidRPr="00926110">
        <w:rPr>
          <w:rFonts w:ascii="Times New Roman" w:eastAsia="標楷體" w:hAnsi="標楷體"/>
          <w:b/>
        </w:rPr>
        <w:t>主軸中心</w:t>
      </w:r>
    </w:p>
    <w:p w:rsidR="006400B7" w:rsidRDefault="006400B7" w:rsidP="00AE2D71">
      <w:pPr>
        <w:spacing w:line="480" w:lineRule="exact"/>
        <w:ind w:leftChars="236" w:left="566"/>
        <w:rPr>
          <w:rFonts w:ascii="Times New Roman" w:eastAsia="標楷體" w:hAnsi="標楷體"/>
        </w:rPr>
      </w:pPr>
      <w:r w:rsidRPr="00926110">
        <w:rPr>
          <w:rFonts w:ascii="Times New Roman" w:eastAsia="標楷體" w:hAnsi="Times New Roman"/>
        </w:rPr>
        <w:t>1.</w:t>
      </w:r>
      <w:r w:rsidR="0035667D" w:rsidRPr="0035667D">
        <w:rPr>
          <w:rFonts w:hint="eastAsia"/>
        </w:rPr>
        <w:t xml:space="preserve"> </w:t>
      </w:r>
      <w:r w:rsidR="0035667D" w:rsidRPr="0035667D">
        <w:rPr>
          <w:rFonts w:ascii="Times New Roman" w:eastAsia="標楷體" w:hAnsi="標楷體" w:hint="eastAsia"/>
        </w:rPr>
        <w:t>先進智慧配電系統技術開發</w:t>
      </w:r>
      <w:r w:rsidRPr="00926110">
        <w:rPr>
          <w:rFonts w:ascii="Times New Roman" w:eastAsia="標楷體" w:hAnsi="標楷體"/>
        </w:rPr>
        <w:t>。</w:t>
      </w:r>
    </w:p>
    <w:p w:rsidR="00553DA8" w:rsidRPr="00926110" w:rsidRDefault="006400B7" w:rsidP="00AE2D71">
      <w:pPr>
        <w:spacing w:line="480" w:lineRule="exact"/>
        <w:rPr>
          <w:rFonts w:ascii="Times New Roman" w:eastAsia="標楷體" w:hAnsi="Times New Roman"/>
          <w:b/>
        </w:rPr>
      </w:pPr>
      <w:r>
        <w:rPr>
          <w:rFonts w:ascii="Times New Roman" w:eastAsia="標楷體" w:hAnsi="標楷體" w:hint="eastAsia"/>
          <w:b/>
        </w:rPr>
        <w:t>四</w:t>
      </w:r>
      <w:r w:rsidR="00D43FA9" w:rsidRPr="00926110">
        <w:rPr>
          <w:rFonts w:ascii="Times New Roman" w:eastAsia="標楷體" w:hAnsi="標楷體"/>
          <w:b/>
        </w:rPr>
        <w:t>、</w:t>
      </w:r>
      <w:r w:rsidR="00553DA8" w:rsidRPr="00926110">
        <w:rPr>
          <w:rFonts w:ascii="Times New Roman" w:eastAsia="標楷體" w:hAnsi="標楷體"/>
          <w:b/>
        </w:rPr>
        <w:t>離岸風力及海洋能源主軸中心</w:t>
      </w:r>
    </w:p>
    <w:p w:rsidR="00EB0BCB" w:rsidRDefault="00553DA8" w:rsidP="00AE2D71">
      <w:pPr>
        <w:spacing w:line="480" w:lineRule="exact"/>
        <w:ind w:leftChars="236" w:left="566"/>
        <w:rPr>
          <w:rFonts w:ascii="Times New Roman" w:eastAsia="標楷體" w:hAnsi="標楷體"/>
        </w:rPr>
      </w:pPr>
      <w:r w:rsidRPr="00926110">
        <w:rPr>
          <w:rFonts w:ascii="Times New Roman" w:eastAsia="標楷體" w:hAnsi="Times New Roman"/>
        </w:rPr>
        <w:t>1</w:t>
      </w:r>
      <w:r w:rsidR="00053E77" w:rsidRPr="00926110">
        <w:rPr>
          <w:rFonts w:ascii="Times New Roman" w:eastAsia="標楷體" w:hAnsi="Times New Roman"/>
        </w:rPr>
        <w:t>.</w:t>
      </w:r>
      <w:r w:rsidRPr="00926110">
        <w:rPr>
          <w:rFonts w:ascii="Times New Roman" w:eastAsia="標楷體" w:hAnsi="標楷體"/>
        </w:rPr>
        <w:t>離岸風場開發</w:t>
      </w:r>
      <w:proofErr w:type="gramStart"/>
      <w:r w:rsidRPr="00926110">
        <w:rPr>
          <w:rFonts w:ascii="Times New Roman" w:eastAsia="標楷體" w:hAnsi="標楷體"/>
        </w:rPr>
        <w:t>與運維</w:t>
      </w:r>
      <w:proofErr w:type="gramEnd"/>
      <w:r w:rsidRPr="00926110">
        <w:rPr>
          <w:rFonts w:ascii="Times New Roman" w:eastAsia="標楷體" w:hAnsi="標楷體"/>
        </w:rPr>
        <w:t>、</w:t>
      </w:r>
      <w:r w:rsidRPr="00926110">
        <w:rPr>
          <w:rFonts w:ascii="Times New Roman" w:eastAsia="標楷體" w:hAnsi="Times New Roman"/>
        </w:rPr>
        <w:t>2</w:t>
      </w:r>
      <w:r w:rsidR="00053E77" w:rsidRPr="00926110">
        <w:rPr>
          <w:rFonts w:ascii="Times New Roman" w:eastAsia="標楷體" w:hAnsi="Times New Roman"/>
        </w:rPr>
        <w:t>.</w:t>
      </w:r>
      <w:r w:rsidRPr="00926110">
        <w:rPr>
          <w:rFonts w:ascii="Times New Roman" w:eastAsia="標楷體" w:hAnsi="標楷體"/>
        </w:rPr>
        <w:t>離岸風力機國產化與自主研發設計、</w:t>
      </w:r>
      <w:r w:rsidRPr="00926110">
        <w:rPr>
          <w:rFonts w:ascii="Times New Roman" w:eastAsia="標楷體" w:hAnsi="Times New Roman"/>
        </w:rPr>
        <w:t>3</w:t>
      </w:r>
      <w:r w:rsidR="00053E77" w:rsidRPr="00926110">
        <w:rPr>
          <w:rFonts w:ascii="Times New Roman" w:eastAsia="標楷體" w:hAnsi="Times New Roman"/>
        </w:rPr>
        <w:t>.</w:t>
      </w:r>
      <w:r w:rsidRPr="00926110">
        <w:rPr>
          <w:rFonts w:ascii="Times New Roman" w:eastAsia="標楷體" w:hAnsi="標楷體"/>
        </w:rPr>
        <w:t>海事工程施工能力與水下結構設計、</w:t>
      </w:r>
      <w:r w:rsidRPr="00926110">
        <w:rPr>
          <w:rFonts w:ascii="Times New Roman" w:eastAsia="標楷體" w:hAnsi="Times New Roman"/>
        </w:rPr>
        <w:t>4</w:t>
      </w:r>
      <w:r w:rsidR="00053E77" w:rsidRPr="00926110">
        <w:rPr>
          <w:rFonts w:ascii="Times New Roman" w:eastAsia="標楷體" w:hAnsi="Times New Roman"/>
        </w:rPr>
        <w:t>.</w:t>
      </w:r>
      <w:r w:rsidRPr="00926110">
        <w:rPr>
          <w:rFonts w:ascii="Times New Roman" w:eastAsia="標楷體" w:hAnsi="標楷體"/>
        </w:rPr>
        <w:t>海洋能發電系統開發與先導示範研究。</w:t>
      </w:r>
    </w:p>
    <w:p w:rsidR="00E2136A" w:rsidRPr="00926110" w:rsidRDefault="00E2136A" w:rsidP="00AE2D71">
      <w:pPr>
        <w:spacing w:line="480" w:lineRule="exact"/>
        <w:rPr>
          <w:rFonts w:ascii="Times New Roman" w:eastAsia="標楷體" w:hAnsi="標楷體"/>
        </w:rPr>
      </w:pPr>
      <w:r w:rsidRPr="00AE2D71">
        <w:rPr>
          <w:rFonts w:ascii="Times New Roman" w:eastAsia="標楷體" w:hAnsi="標楷體" w:hint="eastAsia"/>
          <w:b/>
        </w:rPr>
        <w:t>五</w:t>
      </w:r>
      <w:r w:rsidRPr="00AE2D71">
        <w:rPr>
          <w:rFonts w:ascii="Times New Roman" w:eastAsia="標楷體" w:hAnsi="標楷體"/>
          <w:b/>
        </w:rPr>
        <w:t>、</w:t>
      </w:r>
      <w:r w:rsidRPr="00AE2D71">
        <w:rPr>
          <w:rFonts w:ascii="Times New Roman" w:eastAsia="標楷體" w:hAnsi="標楷體" w:hint="eastAsia"/>
          <w:b/>
        </w:rPr>
        <w:t>地熱與天然氣水合物</w:t>
      </w:r>
      <w:r w:rsidRPr="00AE2D71">
        <w:rPr>
          <w:rFonts w:ascii="Times New Roman" w:eastAsia="標楷體" w:hAnsi="標楷體"/>
          <w:b/>
        </w:rPr>
        <w:t>主軸中心</w:t>
      </w:r>
      <w:r w:rsidRPr="00E2136A">
        <w:rPr>
          <w:rFonts w:ascii="Times New Roman" w:eastAsia="標楷體" w:hAnsi="標楷體" w:hint="eastAsia"/>
          <w:b/>
          <w:color w:val="FF0000"/>
        </w:rPr>
        <w:t>(</w:t>
      </w:r>
      <w:proofErr w:type="gramStart"/>
      <w:r w:rsidRPr="00E2136A">
        <w:rPr>
          <w:rFonts w:ascii="Times New Roman" w:eastAsia="標楷體" w:hAnsi="標楷體" w:hint="eastAsia"/>
          <w:b/>
          <w:color w:val="FF0000"/>
        </w:rPr>
        <w:t>104</w:t>
      </w:r>
      <w:proofErr w:type="gramEnd"/>
      <w:r w:rsidRPr="00E2136A">
        <w:rPr>
          <w:rFonts w:ascii="Times New Roman" w:eastAsia="標楷體" w:hAnsi="標楷體" w:hint="eastAsia"/>
          <w:b/>
          <w:color w:val="FF0000"/>
        </w:rPr>
        <w:t>年度不徵求新申請計畫</w:t>
      </w:r>
      <w:r w:rsidRPr="00E2136A">
        <w:rPr>
          <w:rFonts w:ascii="Times New Roman" w:eastAsia="標楷體" w:hAnsi="標楷體" w:hint="eastAsia"/>
          <w:b/>
          <w:color w:val="FF0000"/>
        </w:rPr>
        <w:t>)</w:t>
      </w:r>
    </w:p>
    <w:p w:rsidR="00553DA8" w:rsidRPr="00926110" w:rsidRDefault="00E2136A" w:rsidP="00AE2D71">
      <w:pPr>
        <w:spacing w:line="480" w:lineRule="exact"/>
        <w:rPr>
          <w:rFonts w:ascii="Times New Roman" w:eastAsia="標楷體" w:hAnsi="Times New Roman"/>
          <w:b/>
        </w:rPr>
      </w:pPr>
      <w:r>
        <w:rPr>
          <w:rFonts w:ascii="Times New Roman" w:eastAsia="標楷體" w:hAnsi="標楷體" w:hint="eastAsia"/>
          <w:b/>
        </w:rPr>
        <w:t>六</w:t>
      </w:r>
      <w:r w:rsidR="00D43FA9" w:rsidRPr="00926110">
        <w:rPr>
          <w:rFonts w:ascii="Times New Roman" w:eastAsia="標楷體" w:hAnsi="標楷體"/>
          <w:b/>
        </w:rPr>
        <w:t>、</w:t>
      </w:r>
      <w:proofErr w:type="gramStart"/>
      <w:r w:rsidR="00553DA8" w:rsidRPr="00926110">
        <w:rPr>
          <w:rFonts w:ascii="Times New Roman" w:eastAsia="標楷體" w:hAnsi="標楷體"/>
          <w:b/>
        </w:rPr>
        <w:t>減碳淨</w:t>
      </w:r>
      <w:proofErr w:type="gramEnd"/>
      <w:r w:rsidR="00553DA8" w:rsidRPr="00926110">
        <w:rPr>
          <w:rFonts w:ascii="Times New Roman" w:eastAsia="標楷體" w:hAnsi="標楷體"/>
          <w:b/>
        </w:rPr>
        <w:t>煤主軸中心</w:t>
      </w:r>
    </w:p>
    <w:p w:rsidR="00553DA8" w:rsidRPr="00926110" w:rsidRDefault="00703CFA" w:rsidP="00AE2D71">
      <w:pPr>
        <w:spacing w:line="480" w:lineRule="exact"/>
        <w:ind w:leftChars="236" w:left="566"/>
        <w:rPr>
          <w:rFonts w:ascii="Times New Roman" w:eastAsia="標楷體" w:hAnsi="Times New Roman"/>
        </w:rPr>
      </w:pPr>
      <w:r w:rsidRPr="00926110">
        <w:rPr>
          <w:rFonts w:ascii="Times New Roman" w:eastAsia="標楷體" w:hAnsi="Times New Roman"/>
        </w:rPr>
        <w:t>1.</w:t>
      </w:r>
      <w:r w:rsidR="00553DA8" w:rsidRPr="00926110">
        <w:rPr>
          <w:rFonts w:ascii="Times New Roman" w:eastAsia="標楷體" w:hAnsi="標楷體"/>
        </w:rPr>
        <w:t>二氧化碳捕獲技術、</w:t>
      </w:r>
      <w:r w:rsidRPr="00926110">
        <w:rPr>
          <w:rFonts w:ascii="Times New Roman" w:eastAsia="標楷體" w:hAnsi="Times New Roman"/>
        </w:rPr>
        <w:t>2.</w:t>
      </w:r>
      <w:r w:rsidR="00553DA8" w:rsidRPr="00926110">
        <w:rPr>
          <w:rFonts w:ascii="Times New Roman" w:eastAsia="標楷體" w:hAnsi="標楷體"/>
        </w:rPr>
        <w:t>二氧化碳封存技術、</w:t>
      </w:r>
      <w:r w:rsidRPr="00926110">
        <w:rPr>
          <w:rFonts w:ascii="Times New Roman" w:eastAsia="標楷體" w:hAnsi="Times New Roman"/>
        </w:rPr>
        <w:t>3.</w:t>
      </w:r>
      <w:r w:rsidR="00553DA8" w:rsidRPr="00926110">
        <w:rPr>
          <w:rFonts w:ascii="Times New Roman" w:eastAsia="標楷體" w:hAnsi="標楷體"/>
        </w:rPr>
        <w:t>二氧化碳再利用技術</w:t>
      </w:r>
      <w:r w:rsidRPr="00926110">
        <w:rPr>
          <w:rFonts w:ascii="Times New Roman" w:eastAsia="標楷體" w:hAnsi="標楷體"/>
        </w:rPr>
        <w:t>、</w:t>
      </w:r>
      <w:r w:rsidRPr="00926110">
        <w:rPr>
          <w:rFonts w:ascii="Times New Roman" w:eastAsia="標楷體" w:hAnsi="Times New Roman"/>
        </w:rPr>
        <w:t>4.</w:t>
      </w:r>
      <w:r w:rsidRPr="00926110">
        <w:rPr>
          <w:rFonts w:ascii="Times New Roman" w:eastAsia="標楷體" w:hAnsi="標楷體"/>
        </w:rPr>
        <w:t>新燃燒系統</w:t>
      </w:r>
      <w:r w:rsidR="00C728BD" w:rsidRPr="00926110">
        <w:rPr>
          <w:rFonts w:ascii="Times New Roman" w:eastAsia="標楷體" w:hAnsi="標楷體" w:hint="eastAsia"/>
        </w:rPr>
        <w:t>。</w:t>
      </w:r>
    </w:p>
    <w:p w:rsidR="00407220" w:rsidRPr="00926110" w:rsidRDefault="00407220">
      <w:pPr>
        <w:widowControl/>
        <w:rPr>
          <w:rFonts w:ascii="Times New Roman" w:eastAsia="標楷體" w:hAnsi="Times New Roman"/>
          <w:sz w:val="28"/>
          <w:szCs w:val="28"/>
        </w:rPr>
      </w:pPr>
      <w:r w:rsidRPr="00926110">
        <w:rPr>
          <w:rFonts w:ascii="Times New Roman" w:eastAsia="標楷體" w:hAnsi="Times New Roman"/>
          <w:sz w:val="28"/>
          <w:szCs w:val="28"/>
        </w:rPr>
        <w:br w:type="page"/>
      </w:r>
    </w:p>
    <w:p w:rsidR="00566A76" w:rsidRPr="00926110" w:rsidRDefault="00566A76" w:rsidP="0011609A">
      <w:pPr>
        <w:pStyle w:val="a3"/>
        <w:numPr>
          <w:ilvl w:val="1"/>
          <w:numId w:val="1"/>
        </w:numPr>
        <w:ind w:leftChars="0" w:left="567" w:hanging="567"/>
        <w:jc w:val="both"/>
        <w:rPr>
          <w:rFonts w:ascii="Times New Roman" w:eastAsia="標楷體" w:hAnsi="Times New Roman"/>
          <w:b/>
          <w:sz w:val="28"/>
          <w:szCs w:val="28"/>
        </w:rPr>
      </w:pPr>
      <w:r w:rsidRPr="00926110">
        <w:rPr>
          <w:rFonts w:ascii="Times New Roman" w:eastAsia="標楷體" w:hAnsi="標楷體"/>
          <w:b/>
        </w:rPr>
        <w:lastRenderedPageBreak/>
        <w:t>節約能源主軸</w:t>
      </w:r>
      <w:r w:rsidR="00596694" w:rsidRPr="00926110">
        <w:rPr>
          <w:rFonts w:ascii="Times New Roman" w:eastAsia="標楷體" w:hAnsi="標楷體"/>
          <w:b/>
        </w:rPr>
        <w:t>中心</w:t>
      </w:r>
      <w:r w:rsidR="00615F07" w:rsidRPr="00D461DE">
        <w:rPr>
          <w:rFonts w:ascii="Times New Roman" w:eastAsia="標楷體" w:hAnsi="標楷體"/>
          <w:b/>
        </w:rPr>
        <w:t>：</w:t>
      </w:r>
      <w:r w:rsidR="0011609A" w:rsidRPr="0011609A">
        <w:rPr>
          <w:rFonts w:ascii="Times New Roman" w:eastAsia="標楷體" w:hAnsi="標楷體" w:hint="eastAsia"/>
        </w:rPr>
        <w:t>本主軸中心強調由關鍵零組件開發深化至系統整合型的節能系統研發與服務，在住商節能部份，方向係以</w:t>
      </w:r>
      <w:proofErr w:type="gramStart"/>
      <w:r w:rsidR="0011609A" w:rsidRPr="0011609A">
        <w:rPr>
          <w:rFonts w:ascii="Times New Roman" w:eastAsia="標楷體" w:hAnsi="標楷體" w:hint="eastAsia"/>
        </w:rPr>
        <w:t>實現零耗能</w:t>
      </w:r>
      <w:proofErr w:type="gramEnd"/>
      <w:r w:rsidR="0011609A" w:rsidRPr="0011609A">
        <w:rPr>
          <w:rFonts w:ascii="Times New Roman" w:eastAsia="標楷體" w:hAnsi="標楷體" w:hint="eastAsia"/>
        </w:rPr>
        <w:t>建築與配合虛擬電廠</w:t>
      </w:r>
      <w:proofErr w:type="gramStart"/>
      <w:r w:rsidR="0011609A" w:rsidRPr="0011609A">
        <w:rPr>
          <w:rFonts w:ascii="Times New Roman" w:eastAsia="標楷體" w:hAnsi="標楷體" w:hint="eastAsia"/>
        </w:rPr>
        <w:t>需量管控</w:t>
      </w:r>
      <w:proofErr w:type="gramEnd"/>
      <w:r w:rsidR="0011609A" w:rsidRPr="0011609A">
        <w:rPr>
          <w:rFonts w:ascii="Times New Roman" w:eastAsia="標楷體" w:hAnsi="標楷體" w:hint="eastAsia"/>
        </w:rPr>
        <w:t>為基調，進行如空調、照明、設備及智慧控制的研發及整合；在工業節能部份，則提高公用系統如馬達、空氣壓縮機、送風機、泵、鍋爐等設備效率、加強系統控制優化，及生產製程的節能改善，並投入熱電整合系統之實用化技術開發；在運輸節能部分，方向為發展高效率化節能運輸、驅動動力、電能、輕量化及車輛智慧化之研發；在校園節能部分，方向為推動校園運算及儲存設備雲端化集中營運與管理以達節能與設備有效利用，著重策略規劃與營運管理機制之建立；本主軸計畫透過產、學、</w:t>
      </w:r>
      <w:proofErr w:type="gramStart"/>
      <w:r w:rsidR="0011609A" w:rsidRPr="0011609A">
        <w:rPr>
          <w:rFonts w:ascii="Times New Roman" w:eastAsia="標楷體" w:hAnsi="標楷體" w:hint="eastAsia"/>
        </w:rPr>
        <w:t>研</w:t>
      </w:r>
      <w:proofErr w:type="gramEnd"/>
      <w:r w:rsidR="0011609A" w:rsidRPr="0011609A">
        <w:rPr>
          <w:rFonts w:ascii="Times New Roman" w:eastAsia="標楷體" w:hAnsi="標楷體" w:hint="eastAsia"/>
        </w:rPr>
        <w:t>分工，建立節能技術</w:t>
      </w:r>
      <w:proofErr w:type="gramStart"/>
      <w:r w:rsidR="0011609A" w:rsidRPr="0011609A">
        <w:rPr>
          <w:rFonts w:ascii="Times New Roman" w:eastAsia="標楷體" w:hAnsi="標楷體" w:hint="eastAsia"/>
        </w:rPr>
        <w:t>產業化勝出</w:t>
      </w:r>
      <w:proofErr w:type="gramEnd"/>
      <w:r w:rsidR="0011609A" w:rsidRPr="0011609A">
        <w:rPr>
          <w:rFonts w:ascii="Times New Roman" w:eastAsia="標楷體" w:hAnsi="標楷體" w:hint="eastAsia"/>
        </w:rPr>
        <w:t>策略及達成節能</w:t>
      </w:r>
      <w:proofErr w:type="gramStart"/>
      <w:r w:rsidR="0011609A" w:rsidRPr="0011609A">
        <w:rPr>
          <w:rFonts w:ascii="Times New Roman" w:eastAsia="標楷體" w:hAnsi="標楷體" w:hint="eastAsia"/>
        </w:rPr>
        <w:t>減碳之</w:t>
      </w:r>
      <w:proofErr w:type="gramEnd"/>
      <w:r w:rsidR="0011609A" w:rsidRPr="0011609A">
        <w:rPr>
          <w:rFonts w:ascii="Times New Roman" w:eastAsia="標楷體" w:hAnsi="標楷體" w:hint="eastAsia"/>
        </w:rPr>
        <w:t>政策目標。</w:t>
      </w:r>
    </w:p>
    <w:tbl>
      <w:tblPr>
        <w:tblStyle w:val="ac"/>
        <w:tblW w:w="0" w:type="auto"/>
        <w:tblInd w:w="108" w:type="dxa"/>
        <w:tblLook w:val="04A0" w:firstRow="1" w:lastRow="0" w:firstColumn="1" w:lastColumn="0" w:noHBand="0" w:noVBand="1"/>
      </w:tblPr>
      <w:tblGrid>
        <w:gridCol w:w="9854"/>
      </w:tblGrid>
      <w:tr w:rsidR="00D461DE" w:rsidRPr="00D461DE" w:rsidTr="00BA2F76">
        <w:tc>
          <w:tcPr>
            <w:tcW w:w="9854" w:type="dxa"/>
          </w:tcPr>
          <w:p w:rsidR="00D461DE" w:rsidRPr="003A66D3" w:rsidRDefault="00D461DE" w:rsidP="00D461DE">
            <w:pPr>
              <w:rPr>
                <w:rFonts w:ascii="Times New Roman" w:eastAsia="標楷體" w:hAnsi="Times New Roman"/>
              </w:rPr>
            </w:pPr>
            <w:r w:rsidRPr="003A66D3">
              <w:rPr>
                <w:rFonts w:ascii="Times New Roman" w:eastAsia="標楷體" w:hAnsi="Times New Roman"/>
              </w:rPr>
              <w:t xml:space="preserve">1. </w:t>
            </w:r>
            <w:r w:rsidRPr="003A66D3">
              <w:rPr>
                <w:rFonts w:ascii="Times New Roman" w:eastAsia="標楷體" w:hAnsi="標楷體"/>
              </w:rPr>
              <w:t>住商節能</w:t>
            </w:r>
          </w:p>
          <w:p w:rsidR="00D461DE" w:rsidRPr="00FE1423" w:rsidRDefault="00D461DE" w:rsidP="00125BD9">
            <w:pPr>
              <w:pStyle w:val="a3"/>
              <w:widowControl/>
              <w:numPr>
                <w:ilvl w:val="0"/>
                <w:numId w:val="24"/>
              </w:numPr>
              <w:ind w:leftChars="0"/>
              <w:rPr>
                <w:rFonts w:ascii="Times New Roman" w:eastAsia="標楷體" w:hAnsi="Times New Roman"/>
                <w:color w:val="000000" w:themeColor="text1"/>
              </w:rPr>
            </w:pPr>
            <w:r w:rsidRPr="00FE1423">
              <w:rPr>
                <w:rFonts w:ascii="Times New Roman" w:eastAsia="標楷體" w:hAnsi="Times New Roman"/>
                <w:color w:val="000000" w:themeColor="text1"/>
              </w:rPr>
              <w:t>近零耗能設計與系統整合技術、需量反應軟硬體</w:t>
            </w:r>
          </w:p>
          <w:p w:rsidR="00D461DE" w:rsidRPr="00FE1423" w:rsidRDefault="00D461DE" w:rsidP="000B2971">
            <w:pPr>
              <w:pStyle w:val="a3"/>
              <w:numPr>
                <w:ilvl w:val="0"/>
                <w:numId w:val="5"/>
              </w:numPr>
              <w:ind w:leftChars="0" w:left="885" w:hanging="405"/>
              <w:rPr>
                <w:rFonts w:ascii="Times New Roman" w:eastAsia="標楷體" w:hAnsi="Times New Roman"/>
                <w:color w:val="000000" w:themeColor="text1"/>
              </w:rPr>
            </w:pPr>
            <w:r w:rsidRPr="00FE1423">
              <w:rPr>
                <w:rFonts w:ascii="Times New Roman" w:eastAsia="標楷體" w:hAnsi="標楷體"/>
                <w:color w:val="000000" w:themeColor="text1"/>
              </w:rPr>
              <w:t>適用於亞熱帶氣候的高性能</w:t>
            </w:r>
            <w:r w:rsidRPr="00FE1423">
              <w:rPr>
                <w:rFonts w:ascii="Times New Roman" w:eastAsia="標楷體" w:hAnsi="Times New Roman" w:hint="eastAsia"/>
                <w:bCs/>
                <w:color w:val="000000" w:themeColor="text1"/>
                <w:szCs w:val="24"/>
              </w:rPr>
              <w:t>節能</w:t>
            </w:r>
            <w:r w:rsidRPr="00FE1423">
              <w:rPr>
                <w:rFonts w:ascii="Times New Roman" w:eastAsia="標楷體" w:hAnsi="標楷體"/>
                <w:color w:val="000000" w:themeColor="text1"/>
              </w:rPr>
              <w:t>建材。</w:t>
            </w:r>
            <w:r w:rsidR="001B7B67">
              <w:rPr>
                <w:rFonts w:ascii="Times New Roman" w:eastAsia="標楷體" w:hAnsi="Times New Roman" w:hint="eastAsia"/>
                <w:color w:val="000000" w:themeColor="text1"/>
              </w:rPr>
              <w:t>[</w:t>
            </w:r>
            <w:r w:rsidRPr="00FE1423">
              <w:rPr>
                <w:rFonts w:ascii="Times New Roman" w:eastAsia="標楷體" w:hAnsi="Times New Roman" w:hint="eastAsia"/>
                <w:color w:val="000000" w:themeColor="text1"/>
              </w:rPr>
              <w:t>限</w:t>
            </w:r>
            <w:r w:rsidR="00FE1423" w:rsidRPr="00FE1423">
              <w:rPr>
                <w:rFonts w:ascii="Times New Roman" w:eastAsia="標楷體" w:hAnsi="Times New Roman" w:hint="eastAsia"/>
                <w:color w:val="000000" w:themeColor="text1"/>
              </w:rPr>
              <w:t>申請</w:t>
            </w:r>
            <w:r w:rsidRPr="00FE1423">
              <w:rPr>
                <w:rFonts w:ascii="Times New Roman" w:eastAsia="標楷體" w:hAnsi="Times New Roman" w:hint="eastAsia"/>
                <w:color w:val="000000" w:themeColor="text1"/>
              </w:rPr>
              <w:t>產學</w:t>
            </w:r>
            <w:r w:rsidR="00FE1423" w:rsidRPr="00FE1423">
              <w:rPr>
                <w:rFonts w:ascii="Times New Roman" w:eastAsia="標楷體" w:hAnsi="Times New Roman" w:hint="eastAsia"/>
                <w:color w:val="000000" w:themeColor="text1"/>
              </w:rPr>
              <w:t>合作型</w:t>
            </w:r>
            <w:r w:rsidR="001B7B67">
              <w:rPr>
                <w:rFonts w:ascii="Times New Roman" w:eastAsia="標楷體" w:hAnsi="Times New Roman" w:hint="eastAsia"/>
                <w:color w:val="000000" w:themeColor="text1"/>
              </w:rPr>
              <w:t>]</w:t>
            </w:r>
          </w:p>
          <w:p w:rsidR="00D461DE" w:rsidRPr="00FE1423" w:rsidRDefault="00D461DE" w:rsidP="000B2971">
            <w:pPr>
              <w:pStyle w:val="a3"/>
              <w:numPr>
                <w:ilvl w:val="0"/>
                <w:numId w:val="5"/>
              </w:numPr>
              <w:ind w:leftChars="0" w:left="885" w:hanging="405"/>
              <w:rPr>
                <w:rFonts w:ascii="Times New Roman" w:eastAsia="標楷體" w:hAnsi="Times New Roman"/>
                <w:color w:val="000000" w:themeColor="text1"/>
              </w:rPr>
            </w:pPr>
            <w:r w:rsidRPr="00FE1423">
              <w:rPr>
                <w:rFonts w:ascii="Times New Roman" w:eastAsia="標楷體" w:hAnsi="標楷體"/>
                <w:color w:val="000000" w:themeColor="text1"/>
              </w:rPr>
              <w:t>配合需量調節空調系統所需的冷能儲存裝置，</w:t>
            </w:r>
            <w:proofErr w:type="gramStart"/>
            <w:r w:rsidRPr="00FE1423">
              <w:rPr>
                <w:rFonts w:ascii="Times New Roman" w:eastAsia="標楷體" w:hAnsi="標楷體"/>
                <w:color w:val="000000" w:themeColor="text1"/>
              </w:rPr>
              <w:t>蓄能密度</w:t>
            </w:r>
            <w:proofErr w:type="gramEnd"/>
            <w:r w:rsidRPr="00FE1423">
              <w:rPr>
                <w:rFonts w:ascii="Times New Roman" w:eastAsia="標楷體" w:hAnsi="標楷體"/>
                <w:color w:val="000000" w:themeColor="text1"/>
              </w:rPr>
              <w:t>與考慮成本後的性價比需大幅超越傳統儲冰系統。</w:t>
            </w:r>
          </w:p>
          <w:p w:rsidR="00D461DE" w:rsidRPr="00FE1423" w:rsidRDefault="00D461DE" w:rsidP="00125BD9">
            <w:pPr>
              <w:pStyle w:val="a3"/>
              <w:widowControl/>
              <w:numPr>
                <w:ilvl w:val="0"/>
                <w:numId w:val="24"/>
              </w:numPr>
              <w:ind w:leftChars="0"/>
              <w:rPr>
                <w:rFonts w:ascii="Times New Roman" w:eastAsia="標楷體" w:hAnsi="Times New Roman"/>
                <w:color w:val="000000" w:themeColor="text1"/>
              </w:rPr>
            </w:pPr>
            <w:r w:rsidRPr="00FE1423">
              <w:rPr>
                <w:rFonts w:ascii="Times New Roman" w:eastAsia="標楷體" w:hAnsi="Times New Roman"/>
                <w:color w:val="000000" w:themeColor="text1"/>
              </w:rPr>
              <w:t>冷凍空調創新應用技術研發</w:t>
            </w:r>
            <w:r w:rsidRPr="00FE1423">
              <w:rPr>
                <w:rFonts w:ascii="Times New Roman" w:eastAsia="標楷體" w:hAnsi="Times New Roman"/>
                <w:color w:val="000000" w:themeColor="text1"/>
              </w:rPr>
              <w:t xml:space="preserve"> </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FE1423">
              <w:rPr>
                <w:rFonts w:ascii="Times New Roman" w:eastAsia="標楷體" w:hAnsi="標楷體"/>
                <w:color w:val="000000" w:themeColor="text1"/>
              </w:rPr>
              <w:t>適用於我國炎熱潮溼氣候的創新性除濕技術以及在合理成本前提下，探討與再生能源搭配的製冷、製熱和空調技術，以降低冷凍空調系統對電網的倚賴。</w:t>
            </w:r>
            <w:r w:rsidR="001B7B67" w:rsidRPr="000B2971">
              <w:rPr>
                <w:rFonts w:ascii="Times New Roman" w:eastAsia="標楷體" w:hAnsi="標楷體" w:hint="eastAsia"/>
                <w:color w:val="000000" w:themeColor="text1"/>
              </w:rPr>
              <w:t>[</w:t>
            </w:r>
            <w:r w:rsidR="001B7B67" w:rsidRPr="000B2971">
              <w:rPr>
                <w:rFonts w:ascii="Times New Roman" w:eastAsia="標楷體" w:hAnsi="標楷體" w:hint="eastAsia"/>
                <w:color w:val="000000" w:themeColor="text1"/>
              </w:rPr>
              <w:t>限申請產學合作型</w:t>
            </w:r>
            <w:r w:rsidR="001B7B67" w:rsidRPr="000B2971">
              <w:rPr>
                <w:rFonts w:ascii="Times New Roman" w:eastAsia="標楷體" w:hAnsi="標楷體" w:hint="eastAsia"/>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FE1423">
              <w:rPr>
                <w:rFonts w:ascii="Times New Roman" w:eastAsia="標楷體" w:hAnsi="標楷體"/>
                <w:color w:val="000000" w:themeColor="text1"/>
              </w:rPr>
              <w:t>變頻永磁馬達關鍵材料開發，如</w:t>
            </w:r>
            <w:proofErr w:type="gramStart"/>
            <w:r w:rsidRPr="00FE1423">
              <w:rPr>
                <w:rFonts w:ascii="Times New Roman" w:eastAsia="標楷體" w:hAnsi="標楷體"/>
                <w:color w:val="000000" w:themeColor="text1"/>
              </w:rPr>
              <w:t>取代稀</w:t>
            </w:r>
            <w:proofErr w:type="gramEnd"/>
            <w:r w:rsidRPr="00FE1423">
              <w:rPr>
                <w:rFonts w:ascii="Times New Roman" w:eastAsia="標楷體" w:hAnsi="標楷體"/>
                <w:color w:val="000000" w:themeColor="text1"/>
              </w:rPr>
              <w:t>土磁鐵的新材料以及</w:t>
            </w:r>
            <w:proofErr w:type="gramStart"/>
            <w:r w:rsidRPr="00FE1423">
              <w:rPr>
                <w:rFonts w:ascii="Times New Roman" w:eastAsia="標楷體" w:hAnsi="標楷體"/>
                <w:color w:val="000000" w:themeColor="text1"/>
              </w:rPr>
              <w:t>非晶質矽鋼</w:t>
            </w:r>
            <w:proofErr w:type="gramEnd"/>
            <w:r w:rsidRPr="00FE1423">
              <w:rPr>
                <w:rFonts w:ascii="Times New Roman" w:eastAsia="標楷體" w:hAnsi="標楷體"/>
                <w:color w:val="000000" w:themeColor="text1"/>
              </w:rPr>
              <w:t>片。</w:t>
            </w:r>
          </w:p>
          <w:p w:rsidR="00D461DE" w:rsidRPr="00FE1423" w:rsidRDefault="00D461DE" w:rsidP="00125BD9">
            <w:pPr>
              <w:pStyle w:val="a3"/>
              <w:widowControl/>
              <w:numPr>
                <w:ilvl w:val="0"/>
                <w:numId w:val="24"/>
              </w:numPr>
              <w:ind w:leftChars="0"/>
              <w:rPr>
                <w:rFonts w:ascii="Times New Roman" w:eastAsia="標楷體" w:hAnsi="Times New Roman"/>
                <w:color w:val="000000" w:themeColor="text1"/>
              </w:rPr>
            </w:pPr>
            <w:proofErr w:type="gramStart"/>
            <w:r w:rsidRPr="00FE1423">
              <w:rPr>
                <w:rFonts w:ascii="Times New Roman" w:eastAsia="標楷體" w:hAnsi="Times New Roman"/>
                <w:color w:val="000000" w:themeColor="text1"/>
              </w:rPr>
              <w:t>高性價</w:t>
            </w:r>
            <w:proofErr w:type="gramEnd"/>
            <w:r w:rsidRPr="00FE1423">
              <w:rPr>
                <w:rFonts w:ascii="Times New Roman" w:eastAsia="標楷體" w:hAnsi="Times New Roman"/>
                <w:color w:val="000000" w:themeColor="text1"/>
              </w:rPr>
              <w:t>比固態照明應用技術與前瞻技術研發</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FE1423">
              <w:rPr>
                <w:rFonts w:ascii="Times New Roman" w:eastAsia="標楷體" w:hAnsi="標楷體"/>
                <w:color w:val="000000" w:themeColor="text1"/>
              </w:rPr>
              <w:t>可突破國際封裝專利限制的白光</w:t>
            </w:r>
            <w:r w:rsidRPr="000B2971">
              <w:rPr>
                <w:rFonts w:ascii="Times New Roman" w:eastAsia="標楷體" w:hAnsi="標楷體"/>
                <w:color w:val="000000" w:themeColor="text1"/>
              </w:rPr>
              <w:t>LED</w:t>
            </w:r>
            <w:r w:rsidRPr="00FE1423">
              <w:rPr>
                <w:rFonts w:ascii="Times New Roman" w:eastAsia="標楷體" w:hAnsi="標楷體"/>
                <w:color w:val="000000" w:themeColor="text1"/>
              </w:rPr>
              <w:t>製程與關鍵材料開發。</w:t>
            </w:r>
            <w:r w:rsidR="001B7B67" w:rsidRPr="000B2971">
              <w:rPr>
                <w:rFonts w:ascii="Times New Roman" w:eastAsia="標楷體" w:hAnsi="標楷體" w:hint="eastAsia"/>
                <w:color w:val="000000" w:themeColor="text1"/>
              </w:rPr>
              <w:t>[</w:t>
            </w:r>
            <w:r w:rsidR="001B7B67" w:rsidRPr="000B2971">
              <w:rPr>
                <w:rFonts w:ascii="Times New Roman" w:eastAsia="標楷體" w:hAnsi="標楷體" w:hint="eastAsia"/>
                <w:color w:val="000000" w:themeColor="text1"/>
              </w:rPr>
              <w:t>限申請產學合作型</w:t>
            </w:r>
            <w:r w:rsidR="001B7B67" w:rsidRPr="000B2971">
              <w:rPr>
                <w:rFonts w:ascii="Times New Roman" w:eastAsia="標楷體" w:hAnsi="標楷體" w:hint="eastAsia"/>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FE1423">
              <w:rPr>
                <w:rFonts w:ascii="Times New Roman" w:eastAsia="標楷體" w:hAnsi="標楷體"/>
                <w:color w:val="000000" w:themeColor="text1"/>
              </w:rPr>
              <w:t>高效率大面積白光</w:t>
            </w:r>
            <w:r w:rsidRPr="000B2971">
              <w:rPr>
                <w:rFonts w:ascii="Times New Roman" w:eastAsia="標楷體" w:hAnsi="標楷體"/>
                <w:color w:val="000000" w:themeColor="text1"/>
              </w:rPr>
              <w:t>OLED</w:t>
            </w:r>
            <w:r w:rsidRPr="00FE1423">
              <w:rPr>
                <w:rFonts w:ascii="Times New Roman" w:eastAsia="標楷體" w:hAnsi="標楷體"/>
                <w:color w:val="000000" w:themeColor="text1"/>
              </w:rPr>
              <w:t>材料</w:t>
            </w:r>
            <w:r w:rsidRPr="000B2971">
              <w:rPr>
                <w:rFonts w:ascii="Times New Roman" w:eastAsia="標楷體" w:hAnsi="標楷體"/>
                <w:color w:val="000000" w:themeColor="text1"/>
              </w:rPr>
              <w:t>/</w:t>
            </w:r>
            <w:r w:rsidRPr="00FE1423">
              <w:rPr>
                <w:rFonts w:ascii="Times New Roman" w:eastAsia="標楷體" w:hAnsi="標楷體"/>
                <w:color w:val="000000" w:themeColor="text1"/>
              </w:rPr>
              <w:t>元件</w:t>
            </w:r>
            <w:r w:rsidRPr="000B2971">
              <w:rPr>
                <w:rFonts w:ascii="Times New Roman" w:eastAsia="標楷體" w:hAnsi="標楷體"/>
                <w:color w:val="000000" w:themeColor="text1"/>
              </w:rPr>
              <w:t>/</w:t>
            </w:r>
            <w:r w:rsidRPr="00FE1423">
              <w:rPr>
                <w:rFonts w:ascii="Times New Roman" w:eastAsia="標楷體" w:hAnsi="標楷體"/>
                <w:color w:val="000000" w:themeColor="text1"/>
              </w:rPr>
              <w:t>製程技術</w:t>
            </w:r>
            <w:r w:rsidRPr="00FE1423">
              <w:rPr>
                <w:rFonts w:ascii="Times New Roman" w:eastAsia="標楷體" w:hAnsi="標楷體" w:hint="eastAsia"/>
                <w:color w:val="000000" w:themeColor="text1"/>
              </w:rPr>
              <w:t>。</w:t>
            </w:r>
            <w:r w:rsidR="001B7B67" w:rsidRPr="000B2971">
              <w:rPr>
                <w:rFonts w:ascii="Times New Roman" w:eastAsia="標楷體" w:hAnsi="標楷體" w:hint="eastAsia"/>
                <w:color w:val="000000" w:themeColor="text1"/>
              </w:rPr>
              <w:t>[</w:t>
            </w:r>
            <w:r w:rsidR="001B7B67" w:rsidRPr="000B2971">
              <w:rPr>
                <w:rFonts w:ascii="Times New Roman" w:eastAsia="標楷體" w:hAnsi="標楷體" w:hint="eastAsia"/>
                <w:color w:val="000000" w:themeColor="text1"/>
              </w:rPr>
              <w:t>限申請產學合作型</w:t>
            </w:r>
            <w:r w:rsidR="001B7B67" w:rsidRPr="000B2971">
              <w:rPr>
                <w:rFonts w:ascii="Times New Roman" w:eastAsia="標楷體" w:hAnsi="標楷體" w:hint="eastAsia"/>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OLED</w:t>
            </w:r>
            <w:r w:rsidRPr="00FE1423">
              <w:rPr>
                <w:rFonts w:ascii="Times New Roman" w:eastAsia="標楷體" w:hAnsi="標楷體"/>
                <w:color w:val="000000" w:themeColor="text1"/>
              </w:rPr>
              <w:t>元件表面電漿增益技術。</w:t>
            </w:r>
            <w:r w:rsidR="001B7B67" w:rsidRPr="000B2971">
              <w:rPr>
                <w:rFonts w:ascii="Times New Roman" w:eastAsia="標楷體" w:hAnsi="標楷體" w:hint="eastAsia"/>
                <w:color w:val="000000" w:themeColor="text1"/>
              </w:rPr>
              <w:t>[</w:t>
            </w:r>
            <w:r w:rsidR="001B7B67" w:rsidRPr="000B2971">
              <w:rPr>
                <w:rFonts w:ascii="Times New Roman" w:eastAsia="標楷體" w:hAnsi="標楷體" w:hint="eastAsia"/>
                <w:color w:val="000000" w:themeColor="text1"/>
              </w:rPr>
              <w:t>限申請產學合作型</w:t>
            </w:r>
            <w:r w:rsidR="001B7B67" w:rsidRPr="000B2971">
              <w:rPr>
                <w:rFonts w:ascii="Times New Roman" w:eastAsia="標楷體" w:hAnsi="標楷體" w:hint="eastAsia"/>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FE1423">
              <w:rPr>
                <w:rFonts w:ascii="Times New Roman" w:eastAsia="標楷體" w:hAnsi="標楷體"/>
                <w:color w:val="000000" w:themeColor="text1"/>
              </w:rPr>
              <w:t>自主性且具專利競爭性之藍光材料開發。</w:t>
            </w:r>
          </w:p>
          <w:p w:rsidR="00D461DE" w:rsidRPr="00FE1423" w:rsidRDefault="00D461DE" w:rsidP="00125BD9">
            <w:pPr>
              <w:pStyle w:val="a3"/>
              <w:widowControl/>
              <w:numPr>
                <w:ilvl w:val="0"/>
                <w:numId w:val="24"/>
              </w:numPr>
              <w:ind w:leftChars="0"/>
              <w:rPr>
                <w:rFonts w:ascii="Times New Roman" w:eastAsia="標楷體" w:hAnsi="Times New Roman"/>
                <w:color w:val="000000" w:themeColor="text1"/>
              </w:rPr>
            </w:pPr>
            <w:r w:rsidRPr="00FE1423">
              <w:rPr>
                <w:rFonts w:ascii="Times New Roman" w:eastAsia="標楷體" w:hAnsi="Times New Roman" w:hint="eastAsia"/>
                <w:color w:val="000000" w:themeColor="text1"/>
              </w:rPr>
              <w:t>區域能源系統設計及管理</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遠端資訊蒐集及雲端管理技術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熱島效應模擬分析</w:t>
            </w:r>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hint="eastAsia"/>
                <w:color w:val="000000" w:themeColor="text1"/>
              </w:rPr>
              <w:t>系統整合及量測驗證技術</w:t>
            </w:r>
          </w:p>
        </w:tc>
      </w:tr>
      <w:tr w:rsidR="00D461DE" w:rsidRPr="00D461DE" w:rsidTr="00BA2F76">
        <w:tc>
          <w:tcPr>
            <w:tcW w:w="9854" w:type="dxa"/>
          </w:tcPr>
          <w:p w:rsidR="00D461DE" w:rsidRPr="003A66D3" w:rsidRDefault="00D461DE" w:rsidP="00D461DE">
            <w:pPr>
              <w:rPr>
                <w:rFonts w:ascii="Times New Roman" w:eastAsia="標楷體" w:hAnsi="Times New Roman"/>
              </w:rPr>
            </w:pPr>
            <w:r w:rsidRPr="003A66D3">
              <w:rPr>
                <w:rFonts w:ascii="Times New Roman" w:eastAsia="標楷體" w:hAnsi="Times New Roman"/>
              </w:rPr>
              <w:t xml:space="preserve">2. </w:t>
            </w:r>
            <w:r w:rsidRPr="003A66D3">
              <w:rPr>
                <w:rFonts w:ascii="Times New Roman" w:eastAsia="標楷體" w:hAnsi="標楷體"/>
              </w:rPr>
              <w:t>工業節能</w:t>
            </w:r>
          </w:p>
          <w:p w:rsidR="00D461DE" w:rsidRPr="003A66D3" w:rsidRDefault="00D461DE" w:rsidP="00125BD9">
            <w:pPr>
              <w:pStyle w:val="a3"/>
              <w:widowControl/>
              <w:numPr>
                <w:ilvl w:val="0"/>
                <w:numId w:val="29"/>
              </w:numPr>
              <w:ind w:leftChars="0"/>
              <w:rPr>
                <w:rFonts w:ascii="Times New Roman" w:eastAsia="標楷體" w:hAnsi="Times New Roman"/>
              </w:rPr>
            </w:pPr>
            <w:r w:rsidRPr="003A66D3">
              <w:rPr>
                <w:rFonts w:ascii="Times New Roman" w:eastAsia="標楷體" w:hAnsi="Times New Roman"/>
              </w:rPr>
              <w:t>製程系統與環境模擬監控，目標係提高製程之能源效率，可分為提升能源效率與提供精</w:t>
            </w:r>
            <w:proofErr w:type="gramStart"/>
            <w:r w:rsidRPr="003A66D3">
              <w:rPr>
                <w:rFonts w:ascii="Times New Roman" w:eastAsia="標楷體" w:hAnsi="Times New Roman"/>
              </w:rPr>
              <w:t>準</w:t>
            </w:r>
            <w:proofErr w:type="gramEnd"/>
            <w:r w:rsidRPr="003A66D3">
              <w:rPr>
                <w:rFonts w:ascii="Times New Roman" w:eastAsia="標楷體" w:hAnsi="Times New Roman"/>
              </w:rPr>
              <w:t>及快速控制兩領域</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提升各項加熱系統之能源效率為主之熱流</w:t>
            </w:r>
            <w:r w:rsidRPr="000B2971">
              <w:rPr>
                <w:rFonts w:ascii="Times New Roman" w:eastAsia="標楷體" w:hAnsi="標楷體"/>
                <w:color w:val="000000" w:themeColor="text1"/>
              </w:rPr>
              <w:t>/</w:t>
            </w:r>
            <w:proofErr w:type="gramStart"/>
            <w:r w:rsidRPr="000B2971">
              <w:rPr>
                <w:rFonts w:ascii="Times New Roman" w:eastAsia="標楷體" w:hAnsi="標楷體"/>
                <w:color w:val="000000" w:themeColor="text1"/>
              </w:rPr>
              <w:t>熱傳性能</w:t>
            </w:r>
            <w:proofErr w:type="gramEnd"/>
            <w:r w:rsidRPr="000B2971">
              <w:rPr>
                <w:rFonts w:ascii="Times New Roman" w:eastAsia="標楷體" w:hAnsi="標楷體"/>
                <w:color w:val="000000" w:themeColor="text1"/>
              </w:rPr>
              <w:t>之材料，包含高效能工作流體、高效能隔熱</w:t>
            </w:r>
            <w:r w:rsidRPr="000B2971">
              <w:rPr>
                <w:rFonts w:ascii="Times New Roman" w:eastAsia="標楷體" w:hAnsi="標楷體"/>
                <w:color w:val="000000" w:themeColor="text1"/>
              </w:rPr>
              <w:t>/</w:t>
            </w:r>
            <w:r w:rsidRPr="000B2971">
              <w:rPr>
                <w:rFonts w:ascii="Times New Roman" w:eastAsia="標楷體" w:hAnsi="標楷體"/>
                <w:color w:val="000000" w:themeColor="text1"/>
              </w:rPr>
              <w:t>保溫材料、新型式熱交換器。</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提供各項加熱系統或能源管理所需達成精</w:t>
            </w:r>
            <w:proofErr w:type="gramStart"/>
            <w:r w:rsidRPr="000B2971">
              <w:rPr>
                <w:rFonts w:ascii="Times New Roman" w:eastAsia="標楷體" w:hAnsi="標楷體"/>
                <w:color w:val="000000" w:themeColor="text1"/>
              </w:rPr>
              <w:t>準</w:t>
            </w:r>
            <w:proofErr w:type="gramEnd"/>
            <w:r w:rsidRPr="000B2971">
              <w:rPr>
                <w:rFonts w:ascii="Times New Roman" w:eastAsia="標楷體" w:hAnsi="標楷體"/>
                <w:color w:val="000000" w:themeColor="text1"/>
              </w:rPr>
              <w:t>及快速控制之元件，包含感測及傳輸元件、資料分析</w:t>
            </w:r>
            <w:r w:rsidRPr="000B2971">
              <w:rPr>
                <w:rFonts w:ascii="Times New Roman" w:eastAsia="標楷體" w:hAnsi="標楷體"/>
                <w:color w:val="000000" w:themeColor="text1"/>
              </w:rPr>
              <w:t>/</w:t>
            </w:r>
            <w:r w:rsidRPr="000B2971">
              <w:rPr>
                <w:rFonts w:ascii="Times New Roman" w:eastAsia="標楷體" w:hAnsi="標楷體"/>
                <w:color w:val="000000" w:themeColor="text1"/>
              </w:rPr>
              <w:t>控制模組、非</w:t>
            </w:r>
            <w:proofErr w:type="gramStart"/>
            <w:r w:rsidRPr="000B2971">
              <w:rPr>
                <w:rFonts w:ascii="Times New Roman" w:eastAsia="標楷體" w:hAnsi="標楷體"/>
                <w:color w:val="000000" w:themeColor="text1"/>
              </w:rPr>
              <w:t>侵入式量測</w:t>
            </w:r>
            <w:proofErr w:type="gramEnd"/>
            <w:r w:rsidRPr="000B2971">
              <w:rPr>
                <w:rFonts w:ascii="Times New Roman" w:eastAsia="標楷體" w:hAnsi="標楷體"/>
                <w:color w:val="000000" w:themeColor="text1"/>
              </w:rPr>
              <w:t>及分析、變頻控制技術</w:t>
            </w:r>
            <w:r w:rsidRPr="000B2971">
              <w:rPr>
                <w:rFonts w:ascii="Times New Roman" w:eastAsia="標楷體" w:hAnsi="標楷體"/>
                <w:color w:val="000000" w:themeColor="text1"/>
              </w:rPr>
              <w:t>/</w:t>
            </w:r>
            <w:r w:rsidRPr="000B2971">
              <w:rPr>
                <w:rFonts w:ascii="Times New Roman" w:eastAsia="標楷體" w:hAnsi="標楷體"/>
                <w:color w:val="000000" w:themeColor="text1"/>
              </w:rPr>
              <w:t>模組。</w:t>
            </w:r>
            <w:r w:rsidR="001B7B67" w:rsidRPr="000B2971">
              <w:rPr>
                <w:rFonts w:ascii="Times New Roman" w:eastAsia="標楷體" w:hAnsi="標楷體" w:hint="eastAsia"/>
                <w:color w:val="000000" w:themeColor="text1"/>
              </w:rPr>
              <w:t>[</w:t>
            </w:r>
            <w:r w:rsidR="001B7B67" w:rsidRPr="000B2971">
              <w:rPr>
                <w:rFonts w:ascii="Times New Roman" w:eastAsia="標楷體" w:hAnsi="標楷體" w:hint="eastAsia"/>
                <w:color w:val="000000" w:themeColor="text1"/>
              </w:rPr>
              <w:t>限申請產學合作型</w:t>
            </w:r>
            <w:r w:rsidR="001B7B67" w:rsidRPr="000B2971">
              <w:rPr>
                <w:rFonts w:ascii="Times New Roman" w:eastAsia="標楷體" w:hAnsi="標楷體" w:hint="eastAsia"/>
                <w:color w:val="000000" w:themeColor="text1"/>
              </w:rPr>
              <w:t>]</w:t>
            </w:r>
          </w:p>
          <w:p w:rsidR="00D461DE" w:rsidRPr="003A66D3" w:rsidRDefault="00D461DE" w:rsidP="00125BD9">
            <w:pPr>
              <w:pStyle w:val="a3"/>
              <w:widowControl/>
              <w:numPr>
                <w:ilvl w:val="0"/>
                <w:numId w:val="29"/>
              </w:numPr>
              <w:ind w:leftChars="0"/>
              <w:rPr>
                <w:rFonts w:ascii="Times New Roman" w:eastAsia="標楷體" w:hAnsi="Times New Roman"/>
              </w:rPr>
            </w:pPr>
            <w:r w:rsidRPr="003A66D3">
              <w:rPr>
                <w:rFonts w:ascii="Times New Roman" w:eastAsia="標楷體" w:hAnsi="Times New Roman"/>
              </w:rPr>
              <w:t>區域能源整合示範系統，目標為強化區域內能源供需之平衡，達成區域</w:t>
            </w:r>
            <w:proofErr w:type="gramStart"/>
            <w:r w:rsidRPr="003A66D3">
              <w:rPr>
                <w:rFonts w:ascii="Times New Roman" w:eastAsia="標楷體" w:hAnsi="Times New Roman"/>
              </w:rPr>
              <w:t>零碳排化</w:t>
            </w:r>
            <w:proofErr w:type="gramEnd"/>
            <w:r w:rsidR="001B7B67">
              <w:rPr>
                <w:rFonts w:ascii="Times New Roman" w:eastAsia="標楷體" w:hAnsi="Times New Roman" w:hint="eastAsia"/>
              </w:rPr>
              <w:t>[</w:t>
            </w:r>
            <w:r w:rsidR="001B7B67">
              <w:rPr>
                <w:rFonts w:ascii="Times New Roman" w:eastAsia="標楷體" w:hAnsi="Times New Roman" w:hint="eastAsia"/>
              </w:rPr>
              <w:t>限申請產學合作型</w:t>
            </w:r>
            <w:r w:rsidR="001B7B67">
              <w:rPr>
                <w:rFonts w:ascii="Times New Roman" w:eastAsia="標楷體" w:hAnsi="Times New Roman" w:hint="eastAsia"/>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製程能源模擬分析</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能源管理軟硬體</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lastRenderedPageBreak/>
              <w:t>數值模擬分析</w:t>
            </w:r>
            <w:r w:rsidRPr="000B2971">
              <w:rPr>
                <w:rFonts w:ascii="Times New Roman" w:eastAsia="標楷體" w:hAnsi="標楷體"/>
                <w:color w:val="000000" w:themeColor="text1"/>
              </w:rPr>
              <w:t>/</w:t>
            </w:r>
            <w:r w:rsidRPr="000B2971">
              <w:rPr>
                <w:rFonts w:ascii="Times New Roman" w:eastAsia="標楷體" w:hAnsi="標楷體"/>
                <w:color w:val="000000" w:themeColor="text1"/>
              </w:rPr>
              <w:t>量測驗證</w:t>
            </w:r>
          </w:p>
          <w:p w:rsidR="00D461DE" w:rsidRPr="003A66D3" w:rsidRDefault="00D461DE" w:rsidP="00125BD9">
            <w:pPr>
              <w:pStyle w:val="a3"/>
              <w:widowControl/>
              <w:numPr>
                <w:ilvl w:val="0"/>
                <w:numId w:val="29"/>
              </w:numPr>
              <w:ind w:leftChars="0"/>
              <w:rPr>
                <w:rFonts w:ascii="Times New Roman" w:eastAsia="標楷體" w:hAnsi="Times New Roman"/>
              </w:rPr>
            </w:pPr>
            <w:r w:rsidRPr="003A66D3">
              <w:rPr>
                <w:rFonts w:ascii="Times New Roman" w:eastAsia="標楷體" w:hAnsi="Times New Roman" w:hint="eastAsia"/>
              </w:rPr>
              <w:t>高導熱水氣吸附材料研究，針對高壓空氣乾燥系統及</w:t>
            </w:r>
            <w:proofErr w:type="gramStart"/>
            <w:r w:rsidRPr="003A66D3">
              <w:rPr>
                <w:rFonts w:ascii="Times New Roman" w:eastAsia="標楷體" w:hAnsi="Times New Roman" w:hint="eastAsia"/>
              </w:rPr>
              <w:t>吸附式製冰</w:t>
            </w:r>
            <w:proofErr w:type="gramEnd"/>
            <w:r w:rsidRPr="003A66D3">
              <w:rPr>
                <w:rFonts w:ascii="Times New Roman" w:eastAsia="標楷體" w:hAnsi="Times New Roman" w:hint="eastAsia"/>
              </w:rPr>
              <w:t>系統所需之高性能新世代吸附材料</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高導熱水氣吸附材料技術之可能突破途徑。</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金屬有機骨架材料具經濟性的可能製作方法，配合在上述兩系統應用所需</w:t>
            </w:r>
            <w:proofErr w:type="gramStart"/>
            <w:r w:rsidRPr="000B2971">
              <w:rPr>
                <w:rFonts w:ascii="Times New Roman" w:eastAsia="標楷體" w:hAnsi="標楷體" w:hint="eastAsia"/>
                <w:color w:val="000000" w:themeColor="text1"/>
              </w:rPr>
              <w:t>吸附材</w:t>
            </w:r>
            <w:proofErr w:type="gramEnd"/>
            <w:r w:rsidRPr="000B2971">
              <w:rPr>
                <w:rFonts w:ascii="Times New Roman" w:eastAsia="標楷體" w:hAnsi="標楷體" w:hint="eastAsia"/>
                <w:color w:val="000000" w:themeColor="text1"/>
              </w:rPr>
              <w:t>所需安裝之金屬骨架。</w:t>
            </w:r>
          </w:p>
          <w:p w:rsidR="00D461DE" w:rsidRPr="003A66D3" w:rsidRDefault="00D461DE" w:rsidP="00125BD9">
            <w:pPr>
              <w:pStyle w:val="a3"/>
              <w:widowControl/>
              <w:numPr>
                <w:ilvl w:val="0"/>
                <w:numId w:val="29"/>
              </w:numPr>
              <w:ind w:leftChars="0"/>
              <w:rPr>
                <w:rFonts w:ascii="Times New Roman" w:eastAsia="標楷體" w:hAnsi="Times New Roman"/>
              </w:rPr>
            </w:pPr>
            <w:proofErr w:type="gramStart"/>
            <w:r w:rsidRPr="003A66D3">
              <w:rPr>
                <w:rFonts w:ascii="Times New Roman" w:eastAsia="標楷體" w:hAnsi="Times New Roman"/>
              </w:rPr>
              <w:t>高性能熱管研究</w:t>
            </w:r>
            <w:proofErr w:type="gramEnd"/>
            <w:r w:rsidR="001B7B67">
              <w:rPr>
                <w:rFonts w:ascii="Times New Roman" w:eastAsia="標楷體" w:hAnsi="Times New Roman" w:hint="eastAsia"/>
              </w:rPr>
              <w:t>[</w:t>
            </w:r>
            <w:r w:rsidR="001B7B67">
              <w:rPr>
                <w:rFonts w:ascii="Times New Roman" w:eastAsia="標楷體" w:hAnsi="Times New Roman" w:hint="eastAsia"/>
              </w:rPr>
              <w:t>限申請產學合作型</w:t>
            </w:r>
            <w:r w:rsidR="001B7B67">
              <w:rPr>
                <w:rFonts w:ascii="Times New Roman" w:eastAsia="標楷體" w:hAnsi="Times New Roman" w:hint="eastAsia"/>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抗露點腐蝕</w:t>
            </w:r>
            <w:proofErr w:type="gramStart"/>
            <w:r w:rsidRPr="000B2971">
              <w:rPr>
                <w:rFonts w:ascii="Times New Roman" w:eastAsia="標楷體" w:hAnsi="標楷體"/>
                <w:color w:val="000000" w:themeColor="text1"/>
              </w:rPr>
              <w:t>之熱管</w:t>
            </w:r>
            <w:proofErr w:type="gramEnd"/>
            <w:r w:rsidRPr="000B2971">
              <w:rPr>
                <w:rFonts w:ascii="Times New Roman" w:eastAsia="標楷體" w:hAnsi="標楷體"/>
                <w:color w:val="000000" w:themeColor="text1"/>
              </w:rPr>
              <w:t>。</w:t>
            </w:r>
          </w:p>
          <w:p w:rsidR="00D461DE" w:rsidRPr="003A66D3" w:rsidRDefault="00D461DE" w:rsidP="000B2971">
            <w:pPr>
              <w:pStyle w:val="a3"/>
              <w:numPr>
                <w:ilvl w:val="0"/>
                <w:numId w:val="5"/>
              </w:numPr>
              <w:ind w:leftChars="0" w:left="885" w:hanging="405"/>
              <w:rPr>
                <w:rFonts w:ascii="Times New Roman" w:eastAsia="標楷體" w:hAnsi="Times New Roman"/>
              </w:rPr>
            </w:pPr>
            <w:proofErr w:type="gramStart"/>
            <w:r w:rsidRPr="000B2971">
              <w:rPr>
                <w:rFonts w:ascii="Times New Roman" w:eastAsia="標楷體" w:hAnsi="標楷體"/>
                <w:color w:val="000000" w:themeColor="text1"/>
              </w:rPr>
              <w:t>最大熱傳量</w:t>
            </w:r>
            <w:proofErr w:type="gramEnd"/>
            <w:r w:rsidRPr="000B2971">
              <w:rPr>
                <w:rFonts w:ascii="Times New Roman" w:eastAsia="標楷體" w:hAnsi="標楷體"/>
                <w:color w:val="000000" w:themeColor="text1"/>
              </w:rPr>
              <w:t>提高</w:t>
            </w:r>
            <w:r w:rsidRPr="000B2971">
              <w:rPr>
                <w:rFonts w:ascii="Times New Roman" w:eastAsia="標楷體" w:hAnsi="標楷體"/>
                <w:color w:val="000000" w:themeColor="text1"/>
              </w:rPr>
              <w:t>30%</w:t>
            </w:r>
            <w:r w:rsidRPr="000B2971">
              <w:rPr>
                <w:rFonts w:ascii="Times New Roman" w:eastAsia="標楷體" w:hAnsi="標楷體"/>
                <w:color w:val="000000" w:themeColor="text1"/>
              </w:rPr>
              <w:t>以上</w:t>
            </w:r>
            <w:r w:rsidRPr="000B2971">
              <w:rPr>
                <w:rFonts w:ascii="Times New Roman" w:eastAsia="標楷體" w:hAnsi="標楷體"/>
                <w:color w:val="000000" w:themeColor="text1"/>
              </w:rPr>
              <w:t>(</w:t>
            </w:r>
            <w:r w:rsidRPr="000B2971">
              <w:rPr>
                <w:rFonts w:ascii="Times New Roman" w:eastAsia="標楷體" w:hAnsi="標楷體"/>
                <w:color w:val="000000" w:themeColor="text1"/>
              </w:rPr>
              <w:t>相對於</w:t>
            </w:r>
            <w:proofErr w:type="gramStart"/>
            <w:r w:rsidRPr="000B2971">
              <w:rPr>
                <w:rFonts w:ascii="Times New Roman" w:eastAsia="標楷體" w:hAnsi="標楷體"/>
                <w:color w:val="000000" w:themeColor="text1"/>
              </w:rPr>
              <w:t>熱</w:t>
            </w:r>
            <w:r w:rsidRPr="003A66D3">
              <w:rPr>
                <w:rFonts w:ascii="Times New Roman" w:eastAsia="標楷體" w:hAnsi="標楷體"/>
              </w:rPr>
              <w:t>虹吸式熱管</w:t>
            </w:r>
            <w:proofErr w:type="gramEnd"/>
            <w:r w:rsidRPr="003A66D3">
              <w:rPr>
                <w:rFonts w:ascii="Times New Roman" w:eastAsia="標楷體" w:hAnsi="Times New Roman"/>
              </w:rPr>
              <w:t>)</w:t>
            </w:r>
            <w:r w:rsidRPr="003A66D3">
              <w:rPr>
                <w:rFonts w:ascii="Times New Roman" w:eastAsia="標楷體" w:hAnsi="標楷體"/>
              </w:rPr>
              <w:t>、</w:t>
            </w:r>
            <w:proofErr w:type="gramStart"/>
            <w:r w:rsidRPr="003A66D3">
              <w:rPr>
                <w:rFonts w:ascii="Times New Roman" w:eastAsia="標楷體" w:hAnsi="標楷體"/>
              </w:rPr>
              <w:t>熱通量</w:t>
            </w:r>
            <w:proofErr w:type="gramEnd"/>
            <w:r w:rsidRPr="003A66D3">
              <w:rPr>
                <w:rFonts w:ascii="Times New Roman" w:eastAsia="標楷體" w:hAnsi="Times New Roman"/>
              </w:rPr>
              <w:t>&gt; 3 kW/cm</w:t>
            </w:r>
            <w:r w:rsidRPr="003A66D3">
              <w:rPr>
                <w:rFonts w:ascii="Times New Roman" w:eastAsia="標楷體" w:hAnsi="Times New Roman"/>
                <w:vertAlign w:val="superscript"/>
              </w:rPr>
              <w:t>2</w:t>
            </w:r>
            <w:r w:rsidRPr="003A66D3">
              <w:rPr>
                <w:rFonts w:ascii="Times New Roman" w:eastAsia="標楷體" w:hAnsi="Times New Roman" w:hint="eastAsia"/>
              </w:rPr>
              <w:t>。</w:t>
            </w:r>
          </w:p>
          <w:p w:rsidR="00D461DE" w:rsidRPr="003A66D3" w:rsidRDefault="00D461DE" w:rsidP="00125BD9">
            <w:pPr>
              <w:pStyle w:val="a3"/>
              <w:widowControl/>
              <w:numPr>
                <w:ilvl w:val="0"/>
                <w:numId w:val="29"/>
              </w:numPr>
              <w:ind w:leftChars="0"/>
              <w:rPr>
                <w:rFonts w:ascii="Times New Roman" w:eastAsia="標楷體" w:hAnsi="Times New Roman"/>
              </w:rPr>
            </w:pPr>
            <w:r w:rsidRPr="003A66D3">
              <w:rPr>
                <w:rFonts w:ascii="Times New Roman" w:eastAsia="標楷體" w:hAnsi="Times New Roman" w:hint="eastAsia"/>
              </w:rPr>
              <w:t>綠色與節能製造技術</w:t>
            </w:r>
            <w:r w:rsidR="001B7B67">
              <w:rPr>
                <w:rFonts w:ascii="Times New Roman" w:eastAsia="標楷體" w:hAnsi="Times New Roman" w:hint="eastAsia"/>
              </w:rPr>
              <w:t>[</w:t>
            </w:r>
            <w:r w:rsidR="001B7B67">
              <w:rPr>
                <w:rFonts w:ascii="Times New Roman" w:eastAsia="標楷體" w:hAnsi="Times New Roman" w:hint="eastAsia"/>
              </w:rPr>
              <w:t>限申請產學合作型</w:t>
            </w:r>
            <w:r w:rsidR="001B7B67">
              <w:rPr>
                <w:rFonts w:ascii="Times New Roman" w:eastAsia="標楷體" w:hAnsi="Times New Roman" w:hint="eastAsia"/>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製程</w:t>
            </w:r>
            <w:proofErr w:type="gramStart"/>
            <w:r w:rsidRPr="000B2971">
              <w:rPr>
                <w:rFonts w:ascii="Times New Roman" w:eastAsia="標楷體" w:hAnsi="標楷體" w:hint="eastAsia"/>
                <w:color w:val="000000" w:themeColor="text1"/>
              </w:rPr>
              <w:t>節能減碳分析</w:t>
            </w:r>
            <w:proofErr w:type="gramEnd"/>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hint="eastAsia"/>
                <w:color w:val="000000" w:themeColor="text1"/>
              </w:rPr>
              <w:t>綠色與節能製程技術</w:t>
            </w:r>
            <w:r w:rsidRPr="000B2971">
              <w:rPr>
                <w:rFonts w:ascii="Times New Roman" w:eastAsia="標楷體" w:hAnsi="標楷體" w:hint="eastAsia"/>
                <w:color w:val="000000" w:themeColor="text1"/>
              </w:rPr>
              <w:t>(</w:t>
            </w:r>
            <w:r w:rsidRPr="000B2971">
              <w:rPr>
                <w:rFonts w:ascii="Times New Roman" w:eastAsia="標楷體" w:hAnsi="標楷體" w:hint="eastAsia"/>
                <w:color w:val="000000" w:themeColor="text1"/>
              </w:rPr>
              <w:t>非真空、非黃光微影、低溫等</w:t>
            </w:r>
            <w:r w:rsidRPr="000B2971">
              <w:rPr>
                <w:rFonts w:ascii="Times New Roman" w:eastAsia="標楷體" w:hAnsi="標楷體" w:hint="eastAsia"/>
                <w:color w:val="000000" w:themeColor="text1"/>
              </w:rPr>
              <w:t>)</w:t>
            </w:r>
            <w:r w:rsidRPr="000B2971">
              <w:rPr>
                <w:rFonts w:ascii="Times New Roman" w:eastAsia="標楷體" w:hAnsi="標楷體" w:hint="eastAsia"/>
                <w:color w:val="000000" w:themeColor="text1"/>
              </w:rPr>
              <w:t>，與現存製程技術比較節省能源、材料</w:t>
            </w:r>
            <w:r w:rsidRPr="000B2971">
              <w:rPr>
                <w:rFonts w:ascii="Times New Roman" w:eastAsia="標楷體" w:hAnsi="標楷體"/>
                <w:color w:val="000000" w:themeColor="text1"/>
              </w:rPr>
              <w:t>30%</w:t>
            </w:r>
            <w:r w:rsidRPr="003A66D3">
              <w:rPr>
                <w:rFonts w:ascii="標楷體" w:eastAsia="標楷體" w:hAnsi="標楷體" w:hint="eastAsia"/>
              </w:rPr>
              <w:t>以上。</w:t>
            </w:r>
          </w:p>
          <w:p w:rsidR="00D461DE" w:rsidRPr="003A66D3" w:rsidRDefault="00D461DE" w:rsidP="00125BD9">
            <w:pPr>
              <w:pStyle w:val="a3"/>
              <w:widowControl/>
              <w:numPr>
                <w:ilvl w:val="0"/>
                <w:numId w:val="29"/>
              </w:numPr>
              <w:ind w:leftChars="0"/>
              <w:rPr>
                <w:rFonts w:ascii="Times New Roman" w:eastAsia="標楷體" w:hAnsi="Times New Roman"/>
              </w:rPr>
            </w:pPr>
            <w:r w:rsidRPr="003A66D3">
              <w:rPr>
                <w:rFonts w:ascii="Times New Roman" w:eastAsia="標楷體" w:hAnsi="Times New Roman" w:hint="eastAsia"/>
              </w:rPr>
              <w:t>高性能熱電整合</w:t>
            </w:r>
            <w:r w:rsidRPr="003A66D3">
              <w:rPr>
                <w:rFonts w:ascii="Times New Roman" w:eastAsia="標楷體" w:hAnsi="Times New Roman" w:hint="eastAsia"/>
              </w:rPr>
              <w:t>(CHP)</w:t>
            </w:r>
            <w:r w:rsidRPr="003A66D3">
              <w:rPr>
                <w:rFonts w:ascii="Times New Roman" w:eastAsia="標楷體" w:hAnsi="Times New Roman" w:hint="eastAsia"/>
              </w:rPr>
              <w:t>應用模組</w:t>
            </w:r>
            <w:r w:rsidR="001B7B67">
              <w:rPr>
                <w:rFonts w:ascii="Times New Roman" w:eastAsia="標楷體" w:hAnsi="Times New Roman" w:hint="eastAsia"/>
              </w:rPr>
              <w:t>[</w:t>
            </w:r>
            <w:r w:rsidR="001B7B67">
              <w:rPr>
                <w:rFonts w:ascii="Times New Roman" w:eastAsia="標楷體" w:hAnsi="Times New Roman" w:hint="eastAsia"/>
              </w:rPr>
              <w:t>限申請產學合作型</w:t>
            </w:r>
            <w:r w:rsidR="001B7B67">
              <w:rPr>
                <w:rFonts w:ascii="Times New Roman" w:eastAsia="標楷體" w:hAnsi="Times New Roman" w:hint="eastAsia"/>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系統設計及模擬分析</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系統性能量測及遠端監控</w:t>
            </w:r>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hint="eastAsia"/>
                <w:color w:val="000000" w:themeColor="text1"/>
              </w:rPr>
              <w:t>關鍵元件</w:t>
            </w:r>
            <w:r w:rsidRPr="003A66D3">
              <w:rPr>
                <w:rFonts w:ascii="Times New Roman" w:eastAsia="標楷體" w:hAnsi="Times New Roman" w:hint="eastAsia"/>
              </w:rPr>
              <w:t>開發</w:t>
            </w:r>
            <w:r w:rsidRPr="003A66D3">
              <w:rPr>
                <w:rFonts w:ascii="Times New Roman" w:eastAsia="標楷體" w:hAnsi="Times New Roman" w:hint="eastAsia"/>
              </w:rPr>
              <w:t>(</w:t>
            </w:r>
            <w:r w:rsidRPr="003A66D3">
              <w:rPr>
                <w:rFonts w:ascii="Times New Roman" w:eastAsia="標楷體" w:hAnsi="Times New Roman" w:hint="eastAsia"/>
              </w:rPr>
              <w:t>含設備</w:t>
            </w:r>
            <w:r w:rsidRPr="003A66D3">
              <w:rPr>
                <w:rFonts w:ascii="Times New Roman" w:eastAsia="標楷體" w:hAnsi="Times New Roman" w:hint="eastAsia"/>
              </w:rPr>
              <w:t>)</w:t>
            </w:r>
          </w:p>
          <w:p w:rsidR="00D461DE" w:rsidRPr="003A66D3" w:rsidRDefault="00D461DE" w:rsidP="00125BD9">
            <w:pPr>
              <w:pStyle w:val="a3"/>
              <w:widowControl/>
              <w:numPr>
                <w:ilvl w:val="0"/>
                <w:numId w:val="29"/>
              </w:numPr>
              <w:ind w:leftChars="0"/>
              <w:rPr>
                <w:rFonts w:ascii="Times New Roman" w:eastAsia="標楷體" w:hAnsi="Times New Roman"/>
              </w:rPr>
            </w:pPr>
            <w:r w:rsidRPr="003A66D3">
              <w:rPr>
                <w:rFonts w:ascii="Times New Roman" w:eastAsia="標楷體" w:hAnsi="Times New Roman" w:hint="eastAsia"/>
              </w:rPr>
              <w:t>工廠馬達節能</w:t>
            </w:r>
            <w:r w:rsidR="001B7B67">
              <w:rPr>
                <w:rFonts w:ascii="Times New Roman" w:eastAsia="標楷體" w:hAnsi="Times New Roman" w:hint="eastAsia"/>
              </w:rPr>
              <w:t>[</w:t>
            </w:r>
            <w:r w:rsidR="001B7B67">
              <w:rPr>
                <w:rFonts w:ascii="Times New Roman" w:eastAsia="標楷體" w:hAnsi="Times New Roman" w:hint="eastAsia"/>
              </w:rPr>
              <w:t>限申請產學合作型</w:t>
            </w:r>
            <w:r w:rsidR="001B7B67">
              <w:rPr>
                <w:rFonts w:ascii="Times New Roman" w:eastAsia="標楷體" w:hAnsi="Times New Roman" w:hint="eastAsia"/>
              </w:rPr>
              <w:t>]</w:t>
            </w:r>
          </w:p>
          <w:p w:rsidR="00D461DE" w:rsidRPr="003A66D3" w:rsidRDefault="00D461DE" w:rsidP="00D461DE">
            <w:pPr>
              <w:ind w:left="318"/>
              <w:rPr>
                <w:rFonts w:ascii="標楷體" w:eastAsia="標楷體" w:hAnsi="標楷體"/>
              </w:rPr>
            </w:pPr>
            <w:r w:rsidRPr="003A66D3">
              <w:rPr>
                <w:rFonts w:ascii="Times New Roman" w:hAnsi="Times New Roman"/>
                <w:kern w:val="0"/>
                <w:szCs w:val="24"/>
              </w:rPr>
              <w:t>IE4</w:t>
            </w:r>
            <w:r w:rsidRPr="003A66D3">
              <w:rPr>
                <w:rFonts w:ascii="標楷體" w:eastAsia="標楷體" w:hAnsi="標楷體" w:cs="新細明體" w:hint="eastAsia"/>
                <w:kern w:val="0"/>
                <w:szCs w:val="24"/>
              </w:rPr>
              <w:t>等級高效率工業馬達研究，目標為提高工業馬達之整體效率，以符合國際能源法規與未來高效率馬達市場需求。除了達到節能之目的外，並可提高國內馬達製造廠商之國際競爭力。相關技術項目如下：</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馬達設計方法及嵌入式製程技術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創新磁性材料之應用技術開發</w:t>
            </w:r>
          </w:p>
          <w:p w:rsidR="00022D11"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hint="eastAsia"/>
                <w:color w:val="000000" w:themeColor="text1"/>
              </w:rPr>
              <w:t>高效率驅動</w:t>
            </w:r>
            <w:r w:rsidRPr="003A66D3">
              <w:rPr>
                <w:rFonts w:ascii="Times New Roman" w:eastAsia="標楷體" w:hAnsi="Times New Roman" w:hint="eastAsia"/>
              </w:rPr>
              <w:t>與變頻控制系統之研製</w:t>
            </w:r>
          </w:p>
        </w:tc>
      </w:tr>
      <w:tr w:rsidR="00D461DE" w:rsidRPr="00D461DE" w:rsidTr="00BA2F76">
        <w:tc>
          <w:tcPr>
            <w:tcW w:w="9854" w:type="dxa"/>
          </w:tcPr>
          <w:p w:rsidR="00D461DE" w:rsidRPr="003A66D3" w:rsidRDefault="00D461DE" w:rsidP="00D461DE">
            <w:pPr>
              <w:rPr>
                <w:rFonts w:ascii="Times New Roman" w:eastAsia="標楷體" w:hAnsi="Times New Roman"/>
              </w:rPr>
            </w:pPr>
            <w:r w:rsidRPr="003A66D3">
              <w:rPr>
                <w:rFonts w:ascii="Times New Roman" w:eastAsia="標楷體" w:hAnsi="Times New Roman"/>
              </w:rPr>
              <w:lastRenderedPageBreak/>
              <w:t xml:space="preserve">3. </w:t>
            </w:r>
            <w:r w:rsidRPr="003A66D3">
              <w:rPr>
                <w:rFonts w:ascii="Times New Roman" w:eastAsia="標楷體" w:hAnsi="標楷體"/>
              </w:rPr>
              <w:t>運輸節能</w:t>
            </w:r>
          </w:p>
          <w:p w:rsidR="00D461DE" w:rsidRPr="003A66D3" w:rsidRDefault="00D461DE" w:rsidP="00125BD9">
            <w:pPr>
              <w:pStyle w:val="a3"/>
              <w:widowControl/>
              <w:numPr>
                <w:ilvl w:val="0"/>
                <w:numId w:val="30"/>
              </w:numPr>
              <w:ind w:leftChars="0"/>
              <w:rPr>
                <w:rFonts w:ascii="Times New Roman" w:eastAsia="標楷體" w:hAnsi="Times New Roman"/>
              </w:rPr>
            </w:pPr>
            <w:r w:rsidRPr="003A66D3">
              <w:rPr>
                <w:rFonts w:ascii="Times New Roman" w:eastAsia="標楷體" w:hAnsi="Times New Roman"/>
              </w:rPr>
              <w:t>車輛輕量化技術，以提昇車輛能效</w:t>
            </w:r>
            <w:r w:rsidRPr="003A66D3">
              <w:rPr>
                <w:rFonts w:ascii="Times New Roman" w:eastAsia="標楷體" w:hAnsi="Times New Roman"/>
              </w:rPr>
              <w:t>&gt;5%</w:t>
            </w:r>
            <w:r w:rsidRPr="003A66D3">
              <w:rPr>
                <w:rFonts w:ascii="Times New Roman" w:eastAsia="標楷體" w:hAnsi="Times New Roman"/>
              </w:rPr>
              <w:t>的技術研究</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3A66D3">
              <w:rPr>
                <w:rFonts w:ascii="Times New Roman" w:eastAsia="標楷體" w:hAnsi="標楷體"/>
              </w:rPr>
              <w:t>車體結構高</w:t>
            </w:r>
            <w:proofErr w:type="gramStart"/>
            <w:r w:rsidRPr="003A66D3">
              <w:rPr>
                <w:rFonts w:ascii="Times New Roman" w:eastAsia="標楷體" w:hAnsi="標楷體"/>
              </w:rPr>
              <w:t>強度鋼輕量化</w:t>
            </w:r>
            <w:proofErr w:type="gramEnd"/>
            <w:r w:rsidRPr="003A66D3">
              <w:rPr>
                <w:rFonts w:ascii="Times New Roman" w:eastAsia="標楷體" w:hAnsi="標楷體"/>
              </w:rPr>
              <w:t>技術，</w:t>
            </w:r>
            <w:proofErr w:type="gramStart"/>
            <w:r w:rsidRPr="003A66D3">
              <w:rPr>
                <w:rFonts w:ascii="Times New Roman" w:eastAsia="標楷體" w:hAnsi="標楷體"/>
              </w:rPr>
              <w:t>包含部品整合</w:t>
            </w:r>
            <w:proofErr w:type="gramEnd"/>
            <w:r w:rsidRPr="003A66D3">
              <w:rPr>
                <w:rFonts w:ascii="Times New Roman" w:eastAsia="標楷體" w:hAnsi="標楷體"/>
              </w:rPr>
              <w:t>設計、發展輕量化複式強度結構、製</w:t>
            </w:r>
            <w:r w:rsidRPr="000B2971">
              <w:rPr>
                <w:rFonts w:ascii="Times New Roman" w:eastAsia="標楷體" w:hAnsi="標楷體"/>
                <w:color w:val="000000" w:themeColor="text1"/>
              </w:rPr>
              <w:t>程應用與試製技術。</w:t>
            </w:r>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color w:val="000000" w:themeColor="text1"/>
              </w:rPr>
              <w:t>鋁合金輕量化技術，</w:t>
            </w:r>
            <w:proofErr w:type="gramStart"/>
            <w:r w:rsidRPr="000B2971">
              <w:rPr>
                <w:rFonts w:ascii="Times New Roman" w:eastAsia="標楷體" w:hAnsi="標楷體"/>
                <w:color w:val="000000" w:themeColor="text1"/>
              </w:rPr>
              <w:t>包含部品整合</w:t>
            </w:r>
            <w:proofErr w:type="gramEnd"/>
            <w:r w:rsidRPr="000B2971">
              <w:rPr>
                <w:rFonts w:ascii="Times New Roman" w:eastAsia="標楷體" w:hAnsi="標楷體"/>
                <w:color w:val="000000" w:themeColor="text1"/>
              </w:rPr>
              <w:t>設計、鋁合金擠鍛複合結構、</w:t>
            </w:r>
            <w:proofErr w:type="gramStart"/>
            <w:r w:rsidRPr="000B2971">
              <w:rPr>
                <w:rFonts w:ascii="Times New Roman" w:eastAsia="標楷體" w:hAnsi="標楷體"/>
                <w:color w:val="000000" w:themeColor="text1"/>
              </w:rPr>
              <w:t>異材接合</w:t>
            </w:r>
            <w:proofErr w:type="gramEnd"/>
            <w:r w:rsidRPr="000B2971">
              <w:rPr>
                <w:rFonts w:ascii="Times New Roman" w:eastAsia="標楷體" w:hAnsi="標楷體"/>
                <w:color w:val="000000" w:themeColor="text1"/>
              </w:rPr>
              <w:t>及接合防電位差</w:t>
            </w:r>
            <w:r w:rsidRPr="003A66D3">
              <w:rPr>
                <w:rFonts w:ascii="Times New Roman" w:eastAsia="標楷體" w:hAnsi="標楷體"/>
              </w:rPr>
              <w:t>腐蝕技術等應用製程應用與試製驗證。</w:t>
            </w:r>
          </w:p>
          <w:p w:rsidR="00D461DE" w:rsidRPr="003A66D3" w:rsidRDefault="00D461DE" w:rsidP="00125BD9">
            <w:pPr>
              <w:pStyle w:val="a3"/>
              <w:widowControl/>
              <w:numPr>
                <w:ilvl w:val="0"/>
                <w:numId w:val="30"/>
              </w:numPr>
              <w:ind w:leftChars="0"/>
              <w:rPr>
                <w:rFonts w:ascii="Times New Roman" w:eastAsia="標楷體" w:hAnsi="Times New Roman"/>
              </w:rPr>
            </w:pPr>
            <w:r w:rsidRPr="003A66D3">
              <w:rPr>
                <w:rFonts w:ascii="Times New Roman" w:eastAsia="標楷體" w:hAnsi="Times New Roman"/>
              </w:rPr>
              <w:t>混合動力系統之內燃機技術研究，包含：先進燃燒技術及廢熱回收等技術發展</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proofErr w:type="gramStart"/>
            <w:r w:rsidRPr="003A66D3">
              <w:rPr>
                <w:rFonts w:ascii="Times New Roman" w:eastAsia="標楷體" w:hAnsi="標楷體"/>
              </w:rPr>
              <w:t>缸</w:t>
            </w:r>
            <w:r w:rsidRPr="000B2971">
              <w:rPr>
                <w:rFonts w:ascii="Times New Roman" w:eastAsia="標楷體" w:hAnsi="標楷體"/>
                <w:color w:val="000000" w:themeColor="text1"/>
              </w:rPr>
              <w:t>內直噴</w:t>
            </w:r>
            <w:proofErr w:type="gramEnd"/>
            <w:r w:rsidRPr="000B2971">
              <w:rPr>
                <w:rFonts w:ascii="Times New Roman" w:eastAsia="標楷體" w:hAnsi="標楷體"/>
                <w:color w:val="000000" w:themeColor="text1"/>
              </w:rPr>
              <w:t>燃燒技術及</w:t>
            </w:r>
            <w:r w:rsidRPr="000B2971">
              <w:rPr>
                <w:rFonts w:ascii="Times New Roman" w:eastAsia="標楷體" w:hAnsi="標楷體"/>
                <w:color w:val="000000" w:themeColor="text1"/>
              </w:rPr>
              <w:t>Atkinson</w:t>
            </w:r>
            <w:r w:rsidRPr="000B2971">
              <w:rPr>
                <w:rFonts w:ascii="Times New Roman" w:eastAsia="標楷體" w:hAnsi="標楷體"/>
                <w:color w:val="000000" w:themeColor="text1"/>
              </w:rPr>
              <w:t>循環引擎技術，降低引擎</w:t>
            </w:r>
            <w:r w:rsidRPr="000B2971">
              <w:rPr>
                <w:rFonts w:ascii="Times New Roman" w:eastAsia="標楷體" w:hAnsi="標楷體"/>
                <w:color w:val="000000" w:themeColor="text1"/>
              </w:rPr>
              <w:t>BSFC</w:t>
            </w:r>
            <w:proofErr w:type="gramStart"/>
            <w:r w:rsidRPr="000B2971">
              <w:rPr>
                <w:rFonts w:ascii="Times New Roman" w:eastAsia="標楷體" w:hAnsi="標楷體"/>
                <w:color w:val="000000" w:themeColor="text1"/>
              </w:rPr>
              <w:t>≧</w:t>
            </w:r>
            <w:proofErr w:type="gramEnd"/>
            <w:r w:rsidRPr="000B2971">
              <w:rPr>
                <w:rFonts w:ascii="Times New Roman" w:eastAsia="標楷體" w:hAnsi="標楷體"/>
                <w:color w:val="000000" w:themeColor="text1"/>
              </w:rPr>
              <w:t>15%</w:t>
            </w:r>
            <w:r w:rsidRPr="000B2971">
              <w:rPr>
                <w:rFonts w:ascii="Times New Roman" w:eastAsia="標楷體" w:hAnsi="標楷體"/>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內燃機排氣廢熱回收轉換技術，提升引擎整體熱效率</w:t>
            </w:r>
            <w:proofErr w:type="gramStart"/>
            <w:r w:rsidRPr="000B2971">
              <w:rPr>
                <w:rFonts w:ascii="Times New Roman" w:eastAsia="標楷體" w:hAnsi="標楷體"/>
                <w:color w:val="000000" w:themeColor="text1"/>
              </w:rPr>
              <w:t>≧</w:t>
            </w:r>
            <w:proofErr w:type="gramEnd"/>
            <w:r w:rsidRPr="000B2971">
              <w:rPr>
                <w:rFonts w:ascii="Times New Roman" w:eastAsia="標楷體" w:hAnsi="標楷體"/>
                <w:color w:val="000000" w:themeColor="text1"/>
              </w:rPr>
              <w:t>5%</w:t>
            </w:r>
            <w:r w:rsidRPr="000B2971">
              <w:rPr>
                <w:rFonts w:ascii="Times New Roman" w:eastAsia="標楷體" w:hAnsi="標楷體"/>
                <w:color w:val="000000" w:themeColor="text1"/>
              </w:rPr>
              <w:t>。</w:t>
            </w:r>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color w:val="000000" w:themeColor="text1"/>
              </w:rPr>
              <w:t>引擎低溫燃</w:t>
            </w:r>
            <w:r w:rsidRPr="003A66D3">
              <w:rPr>
                <w:rFonts w:ascii="Times New Roman" w:eastAsia="標楷體" w:hAnsi="標楷體"/>
              </w:rPr>
              <w:t>燒</w:t>
            </w:r>
            <w:r w:rsidRPr="003A66D3">
              <w:rPr>
                <w:rFonts w:ascii="Times New Roman" w:eastAsia="標楷體" w:hAnsi="Times New Roman"/>
              </w:rPr>
              <w:t>(HCCI)</w:t>
            </w:r>
            <w:r w:rsidRPr="003A66D3">
              <w:rPr>
                <w:rFonts w:ascii="Times New Roman" w:eastAsia="標楷體" w:hAnsi="標楷體"/>
              </w:rPr>
              <w:t>技術，降低引擎</w:t>
            </w:r>
            <w:r w:rsidRPr="003A66D3">
              <w:rPr>
                <w:rFonts w:ascii="Times New Roman" w:eastAsia="標楷體" w:hAnsi="Times New Roman"/>
              </w:rPr>
              <w:t>BSFC</w:t>
            </w:r>
            <w:proofErr w:type="gramStart"/>
            <w:r w:rsidRPr="003A66D3">
              <w:rPr>
                <w:rFonts w:ascii="標楷體" w:eastAsia="標楷體" w:hAnsi="標楷體"/>
              </w:rPr>
              <w:t>≧</w:t>
            </w:r>
            <w:proofErr w:type="gramEnd"/>
            <w:r w:rsidRPr="003A66D3">
              <w:rPr>
                <w:rFonts w:ascii="Times New Roman" w:eastAsia="標楷體" w:hAnsi="Times New Roman"/>
              </w:rPr>
              <w:t>25%</w:t>
            </w:r>
            <w:r w:rsidRPr="003A66D3">
              <w:rPr>
                <w:rFonts w:ascii="Times New Roman" w:eastAsia="標楷體" w:hAnsi="標楷體"/>
              </w:rPr>
              <w:t>。</w:t>
            </w:r>
          </w:p>
          <w:p w:rsidR="00D461DE" w:rsidRPr="003A66D3" w:rsidRDefault="00D461DE" w:rsidP="00125BD9">
            <w:pPr>
              <w:pStyle w:val="a3"/>
              <w:widowControl/>
              <w:numPr>
                <w:ilvl w:val="0"/>
                <w:numId w:val="30"/>
              </w:numPr>
              <w:ind w:leftChars="0"/>
              <w:rPr>
                <w:rFonts w:ascii="Times New Roman" w:eastAsia="標楷體" w:hAnsi="Times New Roman"/>
              </w:rPr>
            </w:pPr>
            <w:proofErr w:type="gramStart"/>
            <w:r w:rsidRPr="003A66D3">
              <w:rPr>
                <w:rFonts w:ascii="Times New Roman" w:eastAsia="標楷體" w:hAnsi="Times New Roman"/>
              </w:rPr>
              <w:t>插電式</w:t>
            </w:r>
            <w:proofErr w:type="gramEnd"/>
            <w:r w:rsidRPr="003A66D3">
              <w:rPr>
                <w:rFonts w:ascii="Times New Roman" w:eastAsia="標楷體" w:hAnsi="Times New Roman"/>
              </w:rPr>
              <w:t>混合動力系統技術研究，包含：發電機</w:t>
            </w:r>
            <w:r w:rsidRPr="003A66D3">
              <w:rPr>
                <w:rFonts w:ascii="Times New Roman" w:eastAsia="標楷體" w:hAnsi="Times New Roman"/>
              </w:rPr>
              <w:t>/</w:t>
            </w:r>
            <w:r w:rsidRPr="003A66D3">
              <w:rPr>
                <w:rFonts w:ascii="Times New Roman" w:eastAsia="標楷體" w:hAnsi="Times New Roman"/>
              </w:rPr>
              <w:t>電能轉換模組及動力控制策略等技術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proofErr w:type="gramStart"/>
            <w:r w:rsidRPr="000B2971">
              <w:rPr>
                <w:rFonts w:ascii="Times New Roman" w:eastAsia="標楷體" w:hAnsi="標楷體"/>
                <w:color w:val="000000" w:themeColor="text1"/>
              </w:rPr>
              <w:t>延距發電</w:t>
            </w:r>
            <w:proofErr w:type="gramEnd"/>
            <w:r w:rsidRPr="000B2971">
              <w:rPr>
                <w:rFonts w:ascii="Times New Roman" w:eastAsia="標楷體" w:hAnsi="標楷體"/>
                <w:color w:val="000000" w:themeColor="text1"/>
              </w:rPr>
              <w:t>模組：振動噪音優化、結構模態分析技術等</w:t>
            </w:r>
            <w:r w:rsidRPr="000B2971">
              <w:rPr>
                <w:rFonts w:ascii="Times New Roman" w:eastAsia="標楷體" w:hAnsi="標楷體"/>
                <w:color w:val="000000" w:themeColor="text1"/>
              </w:rPr>
              <w:t>(</w:t>
            </w:r>
            <w:r w:rsidRPr="000B2971">
              <w:rPr>
                <w:rFonts w:ascii="Times New Roman" w:eastAsia="標楷體" w:hAnsi="標楷體"/>
                <w:color w:val="000000" w:themeColor="text1"/>
              </w:rPr>
              <w:t>自然頻率分析誤差</w:t>
            </w:r>
            <w:r w:rsidRPr="000B2971">
              <w:rPr>
                <w:rFonts w:ascii="Times New Roman" w:eastAsia="標楷體" w:hAnsi="標楷體"/>
                <w:color w:val="000000" w:themeColor="text1"/>
              </w:rPr>
              <w:t>&lt;10%)</w:t>
            </w:r>
            <w:r w:rsidRPr="000B2971">
              <w:rPr>
                <w:rFonts w:ascii="Times New Roman" w:eastAsia="標楷體" w:hAnsi="標楷體"/>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動力藕合機構與控制：串並聯藕合機構設計技術及高效能離合器控制技術。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混合動力控制：系統能量管理、動力分配控制技術及變速策略控制等技術。</w:t>
            </w:r>
          </w:p>
          <w:p w:rsidR="00D461DE" w:rsidRPr="000B2971"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color w:val="000000" w:themeColor="text1"/>
              </w:rPr>
              <w:t>電能轉換技</w:t>
            </w:r>
            <w:r w:rsidRPr="000B2971">
              <w:rPr>
                <w:rFonts w:ascii="Times New Roman" w:eastAsia="標楷體" w:hAnsi="標楷體"/>
              </w:rPr>
              <w:t>術：雙向直流電源轉換</w:t>
            </w:r>
            <w:r w:rsidRPr="000B2971">
              <w:rPr>
                <w:rFonts w:ascii="Times New Roman" w:eastAsia="標楷體" w:hAnsi="Times New Roman"/>
              </w:rPr>
              <w:t xml:space="preserve"> (</w:t>
            </w:r>
            <w:r w:rsidRPr="000B2971">
              <w:rPr>
                <w:rFonts w:ascii="Times New Roman" w:eastAsia="標楷體" w:hAnsi="標楷體"/>
              </w:rPr>
              <w:t>效率</w:t>
            </w:r>
            <w:proofErr w:type="gramStart"/>
            <w:r w:rsidRPr="000B2971">
              <w:rPr>
                <w:rFonts w:ascii="標楷體" w:eastAsia="標楷體" w:hAnsi="標楷體"/>
              </w:rPr>
              <w:t>≧</w:t>
            </w:r>
            <w:proofErr w:type="gramEnd"/>
            <w:r w:rsidRPr="000B2971">
              <w:rPr>
                <w:rFonts w:ascii="Times New Roman" w:eastAsia="標楷體" w:hAnsi="Times New Roman"/>
              </w:rPr>
              <w:t>93%)</w:t>
            </w:r>
            <w:r w:rsidRPr="000B2971">
              <w:rPr>
                <w:rFonts w:ascii="Times New Roman" w:eastAsia="標楷體" w:hAnsi="標楷體"/>
              </w:rPr>
              <w:t>、大功率直流</w:t>
            </w:r>
            <w:proofErr w:type="gramStart"/>
            <w:r w:rsidRPr="000B2971">
              <w:rPr>
                <w:rFonts w:ascii="Times New Roman" w:eastAsia="標楷體" w:hAnsi="標楷體"/>
              </w:rPr>
              <w:t>昇</w:t>
            </w:r>
            <w:proofErr w:type="gramEnd"/>
            <w:r w:rsidRPr="000B2971">
              <w:rPr>
                <w:rFonts w:ascii="Times New Roman" w:eastAsia="標楷體" w:hAnsi="標楷體"/>
              </w:rPr>
              <w:t>壓</w:t>
            </w:r>
            <w:r w:rsidRPr="000B2971">
              <w:rPr>
                <w:rFonts w:ascii="Times New Roman" w:eastAsia="標楷體" w:hAnsi="Times New Roman"/>
              </w:rPr>
              <w:t>(Boost)</w:t>
            </w:r>
            <w:r w:rsidRPr="000B2971">
              <w:rPr>
                <w:rFonts w:ascii="Times New Roman" w:eastAsia="標楷體" w:hAnsi="標楷體"/>
              </w:rPr>
              <w:t>及交直流雙向控制</w:t>
            </w:r>
            <w:r w:rsidRPr="000B2971">
              <w:rPr>
                <w:rFonts w:ascii="Times New Roman" w:eastAsia="標楷體" w:hAnsi="Times New Roman"/>
              </w:rPr>
              <w:t xml:space="preserve"> (</w:t>
            </w:r>
            <w:r w:rsidRPr="000B2971">
              <w:rPr>
                <w:rFonts w:ascii="Times New Roman" w:eastAsia="標楷體" w:hAnsi="標楷體"/>
              </w:rPr>
              <w:t>效率</w:t>
            </w:r>
            <w:proofErr w:type="gramStart"/>
            <w:r w:rsidRPr="000B2971">
              <w:rPr>
                <w:rFonts w:ascii="標楷體" w:eastAsia="標楷體" w:hAnsi="標楷體"/>
              </w:rPr>
              <w:t>≧</w:t>
            </w:r>
            <w:proofErr w:type="gramEnd"/>
            <w:r w:rsidRPr="000B2971">
              <w:rPr>
                <w:rFonts w:ascii="Times New Roman" w:eastAsia="標楷體" w:hAnsi="Times New Roman"/>
              </w:rPr>
              <w:t>94%)</w:t>
            </w:r>
            <w:r w:rsidRPr="000B2971">
              <w:rPr>
                <w:rFonts w:ascii="Times New Roman" w:eastAsia="標楷體" w:hAnsi="標楷體"/>
              </w:rPr>
              <w:t>等技術。</w:t>
            </w:r>
          </w:p>
          <w:p w:rsidR="00D461DE" w:rsidRPr="003A66D3" w:rsidRDefault="00D461DE" w:rsidP="00125BD9">
            <w:pPr>
              <w:pStyle w:val="a3"/>
              <w:widowControl/>
              <w:numPr>
                <w:ilvl w:val="0"/>
                <w:numId w:val="30"/>
              </w:numPr>
              <w:ind w:leftChars="0"/>
              <w:rPr>
                <w:rFonts w:ascii="Times New Roman" w:eastAsia="標楷體" w:hAnsi="Times New Roman"/>
              </w:rPr>
            </w:pPr>
            <w:r w:rsidRPr="003A66D3">
              <w:rPr>
                <w:rFonts w:ascii="Times New Roman" w:eastAsia="標楷體" w:hAnsi="Times New Roman"/>
              </w:rPr>
              <w:lastRenderedPageBreak/>
              <w:t>純電動關鍵模組系統技術研究，包含：動力、電能、</w:t>
            </w:r>
            <w:proofErr w:type="gramStart"/>
            <w:r w:rsidRPr="003A66D3">
              <w:rPr>
                <w:rFonts w:ascii="Times New Roman" w:eastAsia="標楷體" w:hAnsi="Times New Roman"/>
              </w:rPr>
              <w:t>驅控及</w:t>
            </w:r>
            <w:proofErr w:type="gramEnd"/>
            <w:r w:rsidRPr="003A66D3">
              <w:rPr>
                <w:rFonts w:ascii="Times New Roman" w:eastAsia="標楷體" w:hAnsi="Times New Roman"/>
              </w:rPr>
              <w:t>附件系統技術研究</w:t>
            </w:r>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color w:val="000000" w:themeColor="text1"/>
              </w:rPr>
              <w:t>電動</w:t>
            </w:r>
            <w:proofErr w:type="gramStart"/>
            <w:r w:rsidRPr="003A66D3">
              <w:rPr>
                <w:rFonts w:ascii="Times New Roman" w:eastAsia="標楷體" w:hAnsi="標楷體"/>
              </w:rPr>
              <w:t>動力驅控</w:t>
            </w:r>
            <w:proofErr w:type="gramEnd"/>
            <w:r w:rsidRPr="003A66D3">
              <w:rPr>
                <w:rFonts w:ascii="Times New Roman" w:eastAsia="標楷體" w:hAnsi="標楷體"/>
              </w:rPr>
              <w:t>：電流控制、高效率多頻切換，電力轉換切換損失減低</w:t>
            </w:r>
            <w:r w:rsidRPr="003A66D3">
              <w:rPr>
                <w:rFonts w:ascii="Times New Roman" w:eastAsia="標楷體" w:hAnsi="Times New Roman"/>
              </w:rPr>
              <w:t>50%</w:t>
            </w:r>
            <w:r w:rsidRPr="003A66D3">
              <w:rPr>
                <w:rFonts w:ascii="Times New Roman" w:eastAsia="標楷體" w:hAnsi="標楷體"/>
              </w:rPr>
              <w:t>及轉矩</w:t>
            </w:r>
            <w:proofErr w:type="gramStart"/>
            <w:r w:rsidRPr="003A66D3">
              <w:rPr>
                <w:rFonts w:ascii="Times New Roman" w:eastAsia="標楷體" w:hAnsi="標楷體"/>
              </w:rPr>
              <w:t>漣</w:t>
            </w:r>
            <w:proofErr w:type="gramEnd"/>
            <w:r w:rsidRPr="003A66D3">
              <w:rPr>
                <w:rFonts w:ascii="Times New Roman" w:eastAsia="標楷體" w:hAnsi="標楷體"/>
              </w:rPr>
              <w:t>波</w:t>
            </w:r>
            <w:r w:rsidRPr="003A66D3">
              <w:rPr>
                <w:rFonts w:ascii="Times New Roman" w:eastAsia="標楷體" w:hAnsi="Times New Roman"/>
              </w:rPr>
              <w:t>≤5%</w:t>
            </w:r>
            <w:r w:rsidRPr="003A66D3">
              <w:rPr>
                <w:rFonts w:ascii="Times New Roman" w:eastAsia="標楷體" w:hAnsi="標楷體"/>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proofErr w:type="gramStart"/>
            <w:r w:rsidRPr="000B2971">
              <w:rPr>
                <w:rFonts w:ascii="Times New Roman" w:eastAsia="標楷體" w:hAnsi="標楷體"/>
                <w:color w:val="000000" w:themeColor="text1"/>
              </w:rPr>
              <w:t>驅控器</w:t>
            </w:r>
            <w:proofErr w:type="gramEnd"/>
            <w:r w:rsidRPr="000B2971">
              <w:rPr>
                <w:rFonts w:ascii="Times New Roman" w:eastAsia="標楷體" w:hAnsi="標楷體"/>
                <w:color w:val="000000" w:themeColor="text1"/>
              </w:rPr>
              <w:t>功率模組：功率模組導熱、散熱結構設計等，散熱系統體積減少</w:t>
            </w:r>
            <w:r w:rsidRPr="000B2971">
              <w:rPr>
                <w:rFonts w:ascii="Times New Roman" w:eastAsia="標楷體" w:hAnsi="標楷體"/>
                <w:color w:val="000000" w:themeColor="text1"/>
              </w:rPr>
              <w:t>20%</w:t>
            </w:r>
            <w:r w:rsidRPr="000B2971">
              <w:rPr>
                <w:rFonts w:ascii="Times New Roman" w:eastAsia="標楷體" w:hAnsi="標楷體"/>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電能系統：功率密度、能量密度之提升。</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電動化附件：電動熱泵空調技術</w:t>
            </w:r>
            <w:r w:rsidRPr="000B2971">
              <w:rPr>
                <w:rFonts w:ascii="Times New Roman" w:eastAsia="標楷體" w:hAnsi="標楷體"/>
                <w:color w:val="000000" w:themeColor="text1"/>
              </w:rPr>
              <w:t>COP</w:t>
            </w:r>
            <w:proofErr w:type="gramStart"/>
            <w:r w:rsidRPr="000B2971">
              <w:rPr>
                <w:rFonts w:ascii="Times New Roman" w:eastAsia="標楷體" w:hAnsi="標楷體"/>
                <w:color w:val="000000" w:themeColor="text1"/>
              </w:rPr>
              <w:t>≧</w:t>
            </w:r>
            <w:proofErr w:type="gramEnd"/>
            <w:r w:rsidRPr="000B2971">
              <w:rPr>
                <w:rFonts w:ascii="Times New Roman" w:eastAsia="標楷體" w:hAnsi="標楷體"/>
                <w:color w:val="000000" w:themeColor="text1"/>
              </w:rPr>
              <w:t>2.5</w:t>
            </w:r>
            <w:r w:rsidRPr="000B2971">
              <w:rPr>
                <w:rFonts w:ascii="Times New Roman" w:eastAsia="標楷體" w:hAnsi="標楷體"/>
                <w:color w:val="000000" w:themeColor="text1"/>
              </w:rPr>
              <w:t>、整車溫度管理系統技術。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複合多元電能：快速</w:t>
            </w:r>
            <w:proofErr w:type="gramStart"/>
            <w:r w:rsidRPr="000B2971">
              <w:rPr>
                <w:rFonts w:ascii="Times New Roman" w:eastAsia="標楷體" w:hAnsi="標楷體"/>
                <w:color w:val="000000" w:themeColor="text1"/>
              </w:rPr>
              <w:t>充電儲能</w:t>
            </w:r>
            <w:proofErr w:type="gramEnd"/>
            <w:r w:rsidRPr="000B2971">
              <w:rPr>
                <w:rFonts w:ascii="Times New Roman" w:eastAsia="標楷體" w:hAnsi="標楷體"/>
                <w:color w:val="000000" w:themeColor="text1"/>
              </w:rPr>
              <w:t>、</w:t>
            </w:r>
            <w:proofErr w:type="gramStart"/>
            <w:r w:rsidRPr="000B2971">
              <w:rPr>
                <w:rFonts w:ascii="Times New Roman" w:eastAsia="標楷體" w:hAnsi="標楷體"/>
                <w:color w:val="000000" w:themeColor="text1"/>
              </w:rPr>
              <w:t>複合儲能系統</w:t>
            </w:r>
            <w:proofErr w:type="gramEnd"/>
            <w:r w:rsidRPr="000B2971">
              <w:rPr>
                <w:rFonts w:ascii="Times New Roman" w:eastAsia="標楷體" w:hAnsi="標楷體"/>
                <w:color w:val="000000" w:themeColor="text1"/>
              </w:rPr>
              <w:t>等</w:t>
            </w:r>
            <w:r w:rsidRPr="000B2971">
              <w:rPr>
                <w:rFonts w:ascii="Times New Roman" w:eastAsia="標楷體" w:hAnsi="標楷體"/>
                <w:color w:val="000000" w:themeColor="text1"/>
              </w:rPr>
              <w:t>(</w:t>
            </w:r>
            <w:r w:rsidRPr="000B2971">
              <w:rPr>
                <w:rFonts w:ascii="Times New Roman" w:eastAsia="標楷體" w:hAnsi="標楷體"/>
                <w:color w:val="000000" w:themeColor="text1"/>
              </w:rPr>
              <w:t>如</w:t>
            </w:r>
            <w:proofErr w:type="gramStart"/>
            <w:r w:rsidRPr="000B2971">
              <w:rPr>
                <w:rFonts w:ascii="Times New Roman" w:eastAsia="標楷體" w:hAnsi="標楷體"/>
                <w:color w:val="000000" w:themeColor="text1"/>
              </w:rPr>
              <w:t>飛輪儲能</w:t>
            </w:r>
            <w:proofErr w:type="gramEnd"/>
            <w:r w:rsidRPr="000B2971">
              <w:rPr>
                <w:rFonts w:ascii="Times New Roman" w:eastAsia="標楷體" w:hAnsi="標楷體"/>
                <w:color w:val="000000" w:themeColor="text1"/>
              </w:rPr>
              <w:t>，高壓</w:t>
            </w:r>
            <w:proofErr w:type="gramStart"/>
            <w:r w:rsidRPr="000B2971">
              <w:rPr>
                <w:rFonts w:ascii="Times New Roman" w:eastAsia="標楷體" w:hAnsi="標楷體"/>
                <w:color w:val="000000" w:themeColor="text1"/>
              </w:rPr>
              <w:t>空氣儲能等</w:t>
            </w:r>
            <w:proofErr w:type="gramEnd"/>
            <w:r w:rsidRPr="000B2971">
              <w:rPr>
                <w:rFonts w:ascii="Times New Roman" w:eastAsia="標楷體" w:hAnsi="標楷體"/>
                <w:color w:val="000000" w:themeColor="text1"/>
              </w:rPr>
              <w:t>)</w:t>
            </w:r>
            <w:r w:rsidRPr="000B2971">
              <w:rPr>
                <w:rFonts w:ascii="Times New Roman" w:eastAsia="標楷體" w:hAnsi="標楷體"/>
                <w:color w:val="000000" w:themeColor="text1"/>
              </w:rPr>
              <w:t>。</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color w:val="000000" w:themeColor="text1"/>
              </w:rPr>
              <w:t>無線充電，系統效率</w:t>
            </w:r>
            <w:proofErr w:type="gramStart"/>
            <w:r w:rsidRPr="000B2971">
              <w:rPr>
                <w:rFonts w:ascii="Times New Roman" w:eastAsia="標楷體" w:hAnsi="標楷體"/>
                <w:color w:val="000000" w:themeColor="text1"/>
              </w:rPr>
              <w:t>≧</w:t>
            </w:r>
            <w:proofErr w:type="gramEnd"/>
            <w:r w:rsidRPr="000B2971">
              <w:rPr>
                <w:rFonts w:ascii="Times New Roman" w:eastAsia="標楷體" w:hAnsi="標楷體"/>
                <w:color w:val="000000" w:themeColor="text1"/>
              </w:rPr>
              <w:t>70%</w:t>
            </w:r>
            <w:r w:rsidRPr="000B2971">
              <w:rPr>
                <w:rFonts w:ascii="Times New Roman" w:eastAsia="標楷體" w:hAnsi="標楷體"/>
                <w:color w:val="000000" w:themeColor="text1"/>
              </w:rPr>
              <w:t>。</w:t>
            </w:r>
          </w:p>
          <w:p w:rsidR="00D461DE" w:rsidRPr="003A66D3" w:rsidRDefault="00D461DE" w:rsidP="00125BD9">
            <w:pPr>
              <w:pStyle w:val="a3"/>
              <w:widowControl/>
              <w:numPr>
                <w:ilvl w:val="0"/>
                <w:numId w:val="30"/>
              </w:numPr>
              <w:ind w:leftChars="0"/>
              <w:rPr>
                <w:rFonts w:ascii="Times New Roman" w:eastAsia="標楷體" w:hAnsi="Times New Roman"/>
              </w:rPr>
            </w:pPr>
            <w:r w:rsidRPr="003A66D3">
              <w:rPr>
                <w:rFonts w:ascii="Times New Roman" w:eastAsia="標楷體" w:hAnsi="Times New Roman" w:hint="eastAsia"/>
              </w:rPr>
              <w:t>車輛智慧節能技術開發，以提昇車輛能效提昇</w:t>
            </w:r>
            <w:r w:rsidRPr="003A66D3">
              <w:rPr>
                <w:rFonts w:ascii="Times New Roman" w:eastAsia="標楷體" w:hAnsi="Times New Roman"/>
              </w:rPr>
              <w:t>&gt;7%</w:t>
            </w:r>
            <w:r w:rsidRPr="003A66D3">
              <w:rPr>
                <w:rFonts w:ascii="Times New Roman" w:eastAsia="標楷體" w:hAnsi="Times New Roman" w:hint="eastAsia"/>
              </w:rPr>
              <w:t>的技術發展與驗證</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智慧節能模式與策略分析。</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車輛智慧節能控制前瞻技術。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運輸節能運行模式與移動行為模式巨型資料之決策研究與探</w:t>
            </w:r>
            <w:proofErr w:type="gramStart"/>
            <w:r w:rsidRPr="000B2971">
              <w:rPr>
                <w:rFonts w:ascii="Times New Roman" w:eastAsia="標楷體" w:hAnsi="標楷體" w:hint="eastAsia"/>
                <w:color w:val="000000" w:themeColor="text1"/>
              </w:rPr>
              <w:t>勘</w:t>
            </w:r>
            <w:proofErr w:type="gramEnd"/>
            <w:r w:rsidRPr="000B2971">
              <w:rPr>
                <w:rFonts w:ascii="Times New Roman" w:eastAsia="標楷體" w:hAnsi="標楷體" w:hint="eastAsia"/>
                <w:color w:val="000000" w:themeColor="text1"/>
              </w:rPr>
              <w:t>。</w:t>
            </w:r>
          </w:p>
          <w:p w:rsidR="00D461DE"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hint="eastAsia"/>
                <w:color w:val="000000" w:themeColor="text1"/>
              </w:rPr>
              <w:t>新世代移動節能</w:t>
            </w:r>
            <w:r w:rsidRPr="003A66D3">
              <w:rPr>
                <w:rFonts w:ascii="Times New Roman" w:eastAsia="標楷體" w:hAnsi="標楷體" w:hint="eastAsia"/>
              </w:rPr>
              <w:t>技術與效益評估。</w:t>
            </w:r>
          </w:p>
          <w:p w:rsidR="00D461DE" w:rsidRPr="003A66D3" w:rsidRDefault="00D461DE" w:rsidP="00125BD9">
            <w:pPr>
              <w:pStyle w:val="a3"/>
              <w:widowControl/>
              <w:numPr>
                <w:ilvl w:val="0"/>
                <w:numId w:val="30"/>
              </w:numPr>
              <w:ind w:leftChars="0"/>
              <w:rPr>
                <w:rFonts w:ascii="Times New Roman" w:eastAsia="標楷體" w:hAnsi="Times New Roman"/>
              </w:rPr>
            </w:pPr>
            <w:r w:rsidRPr="003A66D3">
              <w:rPr>
                <w:rFonts w:ascii="Times New Roman" w:eastAsia="標楷體" w:hAnsi="Times New Roman" w:hint="eastAsia"/>
              </w:rPr>
              <w:t>生質燃料引擎技術</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生質燃料基礎燃燒與低排放技術研究，探討降低環境衝擊及發揮內燃機最佳效率。</w:t>
            </w:r>
          </w:p>
          <w:p w:rsidR="00D461DE" w:rsidRPr="000B2971" w:rsidRDefault="00D461DE" w:rsidP="000B2971">
            <w:pPr>
              <w:pStyle w:val="a3"/>
              <w:numPr>
                <w:ilvl w:val="0"/>
                <w:numId w:val="5"/>
              </w:numPr>
              <w:ind w:leftChars="0" w:left="885" w:hanging="405"/>
              <w:rPr>
                <w:rFonts w:ascii="Times New Roman" w:eastAsia="標楷體" w:hAnsi="標楷體"/>
                <w:color w:val="000000" w:themeColor="text1"/>
              </w:rPr>
            </w:pPr>
            <w:r w:rsidRPr="000B2971">
              <w:rPr>
                <w:rFonts w:ascii="Times New Roman" w:eastAsia="標楷體" w:hAnsi="標楷體" w:hint="eastAsia"/>
                <w:color w:val="000000" w:themeColor="text1"/>
              </w:rPr>
              <w:t>生質燃料車輛適用技術研究，探討車輛壽命與可靠度。</w:t>
            </w:r>
          </w:p>
          <w:p w:rsidR="00022D11" w:rsidRPr="003A66D3" w:rsidRDefault="00D461DE" w:rsidP="000B2971">
            <w:pPr>
              <w:pStyle w:val="a3"/>
              <w:numPr>
                <w:ilvl w:val="0"/>
                <w:numId w:val="5"/>
              </w:numPr>
              <w:ind w:leftChars="0" w:left="885" w:hanging="405"/>
              <w:rPr>
                <w:rFonts w:ascii="Times New Roman" w:eastAsia="標楷體" w:hAnsi="Times New Roman"/>
              </w:rPr>
            </w:pPr>
            <w:r w:rsidRPr="000B2971">
              <w:rPr>
                <w:rFonts w:ascii="Times New Roman" w:eastAsia="標楷體" w:hAnsi="標楷體" w:hint="eastAsia"/>
                <w:color w:val="000000" w:themeColor="text1"/>
              </w:rPr>
              <w:t>生質燃料</w:t>
            </w:r>
            <w:r w:rsidRPr="003A66D3">
              <w:rPr>
                <w:rFonts w:ascii="Times New Roman" w:eastAsia="標楷體" w:hAnsi="Times New Roman" w:hint="eastAsia"/>
              </w:rPr>
              <w:t>供輸系統研究，探討生質燃料對燃油生產、輸送、儲存與供應系統之影響</w:t>
            </w:r>
            <w:r w:rsidRPr="003A66D3">
              <w:rPr>
                <w:rFonts w:ascii="Times New Roman" w:eastAsia="標楷體" w:hAnsi="標楷體" w:hint="eastAsia"/>
              </w:rPr>
              <w:t>。</w:t>
            </w:r>
          </w:p>
        </w:tc>
      </w:tr>
      <w:tr w:rsidR="00922202" w:rsidRPr="00D461DE" w:rsidTr="00BA2F76">
        <w:tc>
          <w:tcPr>
            <w:tcW w:w="9854" w:type="dxa"/>
          </w:tcPr>
          <w:p w:rsidR="00922202" w:rsidRPr="003A66D3" w:rsidRDefault="00922202" w:rsidP="00922202">
            <w:pPr>
              <w:rPr>
                <w:rFonts w:ascii="Times New Roman" w:eastAsia="標楷體" w:hAnsi="Times New Roman"/>
                <w:color w:val="000000"/>
              </w:rPr>
            </w:pPr>
            <w:r w:rsidRPr="003A66D3">
              <w:rPr>
                <w:rFonts w:ascii="Times New Roman" w:eastAsia="標楷體" w:hAnsi="Times New Roman" w:hint="eastAsia"/>
                <w:color w:val="000000"/>
              </w:rPr>
              <w:lastRenderedPageBreak/>
              <w:t xml:space="preserve">4. </w:t>
            </w:r>
            <w:r w:rsidRPr="003A66D3">
              <w:rPr>
                <w:rFonts w:ascii="Times New Roman" w:eastAsia="標楷體" w:hAnsi="Times New Roman" w:hint="eastAsia"/>
                <w:color w:val="000000"/>
              </w:rPr>
              <w:t>校園節能</w:t>
            </w:r>
          </w:p>
          <w:p w:rsidR="0011609A" w:rsidRPr="00F47931" w:rsidRDefault="0011609A" w:rsidP="0011609A">
            <w:pPr>
              <w:pStyle w:val="a3"/>
              <w:numPr>
                <w:ilvl w:val="0"/>
                <w:numId w:val="32"/>
              </w:numPr>
              <w:ind w:leftChars="0"/>
              <w:rPr>
                <w:rFonts w:ascii="Times New Roman" w:eastAsia="標楷體" w:hAnsi="Times New Roman"/>
                <w:color w:val="000000"/>
              </w:rPr>
            </w:pPr>
            <w:r w:rsidRPr="003A66D3">
              <w:rPr>
                <w:rFonts w:ascii="Times New Roman" w:eastAsia="標楷體" w:hAnsi="Times New Roman" w:hint="eastAsia"/>
                <w:color w:val="000000"/>
              </w:rPr>
              <w:t>全面校園節能評估與基準線建立：依據</w:t>
            </w:r>
            <w:proofErr w:type="gramStart"/>
            <w:r w:rsidRPr="003A66D3">
              <w:rPr>
                <w:rFonts w:ascii="Times New Roman" w:eastAsia="標楷體" w:hAnsi="Times New Roman" w:hint="eastAsia"/>
                <w:color w:val="000000"/>
              </w:rPr>
              <w:t>校園總耗能量</w:t>
            </w:r>
            <w:proofErr w:type="gramEnd"/>
            <w:r w:rsidRPr="003A66D3">
              <w:rPr>
                <w:rFonts w:ascii="Times New Roman" w:eastAsia="標楷體" w:hAnsi="Times New Roman" w:hint="eastAsia"/>
                <w:color w:val="000000"/>
              </w:rPr>
              <w:t>、各項次系統耗能指標、校園用電契約容量、尖峰用電狀況、校園現有設備及各種節能技術等，概估可能的節能空間及可減小的契約容量。同時量測現有的耗能數據，針對氣候、人數、建築使用時間、排程、設備</w:t>
            </w:r>
            <w:proofErr w:type="gramStart"/>
            <w:r w:rsidRPr="003A66D3">
              <w:rPr>
                <w:rFonts w:ascii="Times New Roman" w:eastAsia="標楷體" w:hAnsi="Times New Roman" w:hint="eastAsia"/>
                <w:color w:val="000000"/>
              </w:rPr>
              <w:t>稼</w:t>
            </w:r>
            <w:proofErr w:type="gramEnd"/>
            <w:r w:rsidRPr="003A66D3">
              <w:rPr>
                <w:rFonts w:ascii="Times New Roman" w:eastAsia="標楷體" w:hAnsi="Times New Roman" w:hint="eastAsia"/>
                <w:color w:val="000000"/>
              </w:rPr>
              <w:t>動率等變因進行校準，建立耗能基線，以供評估未來各項節能措施實施後之具體成效</w:t>
            </w:r>
            <w:r w:rsidRPr="003A66D3">
              <w:rPr>
                <w:rFonts w:ascii="Times New Roman" w:eastAsia="標楷體" w:hAnsi="標楷體" w:hint="eastAsia"/>
              </w:rPr>
              <w:t>。</w:t>
            </w:r>
          </w:p>
          <w:p w:rsidR="0011609A" w:rsidRPr="0011609A" w:rsidRDefault="0011609A" w:rsidP="0011609A">
            <w:pPr>
              <w:pStyle w:val="a3"/>
              <w:numPr>
                <w:ilvl w:val="0"/>
                <w:numId w:val="32"/>
              </w:numPr>
              <w:ind w:leftChars="0"/>
              <w:rPr>
                <w:rFonts w:ascii="Times New Roman" w:eastAsia="標楷體" w:hAnsi="Times New Roman"/>
                <w:color w:val="000000"/>
              </w:rPr>
            </w:pPr>
            <w:r w:rsidRPr="0011609A">
              <w:rPr>
                <w:rFonts w:ascii="Times New Roman" w:eastAsia="標楷體" w:hAnsi="Times New Roman" w:hint="eastAsia"/>
                <w:color w:val="000000"/>
              </w:rPr>
              <w:t>校園</w:t>
            </w:r>
            <w:r w:rsidRPr="0011609A">
              <w:rPr>
                <w:rFonts w:ascii="Times New Roman" w:eastAsia="標楷體" w:hAnsi="Times New Roman"/>
                <w:color w:val="000000"/>
              </w:rPr>
              <w:t>運算及儲存設備雲端化集中營運與管理：各行政、教學、研發單位及</w:t>
            </w:r>
            <w:r w:rsidRPr="0011609A">
              <w:rPr>
                <w:rFonts w:ascii="Times New Roman" w:eastAsia="標楷體" w:hAnsi="Times New Roman" w:hint="eastAsia"/>
                <w:color w:val="000000"/>
              </w:rPr>
              <w:t>系所實驗</w:t>
            </w:r>
            <w:r w:rsidRPr="0011609A">
              <w:rPr>
                <w:rFonts w:ascii="Times New Roman" w:eastAsia="標楷體" w:hAnsi="Times New Roman"/>
                <w:color w:val="000000"/>
              </w:rPr>
              <w:t>室之運算主機、</w:t>
            </w:r>
            <w:r w:rsidRPr="0011609A">
              <w:rPr>
                <w:rFonts w:ascii="Times New Roman" w:eastAsia="標楷體" w:hAnsi="Times New Roman" w:hint="eastAsia"/>
                <w:color w:val="000000"/>
              </w:rPr>
              <w:t>伺服器系統</w:t>
            </w:r>
            <w:r w:rsidRPr="0011609A">
              <w:rPr>
                <w:rFonts w:ascii="Times New Roman" w:eastAsia="標楷體" w:hAnsi="Times New Roman"/>
                <w:color w:val="000000"/>
              </w:rPr>
              <w:t>、儲存設備，以及</w:t>
            </w:r>
            <w:r w:rsidRPr="0011609A">
              <w:rPr>
                <w:rFonts w:ascii="Times New Roman" w:eastAsia="標楷體" w:hAnsi="Times New Roman" w:hint="eastAsia"/>
                <w:color w:val="000000"/>
              </w:rPr>
              <w:t>其他耗用</w:t>
            </w:r>
            <w:r w:rsidRPr="0011609A">
              <w:rPr>
                <w:rFonts w:ascii="Times New Roman" w:eastAsia="標楷體" w:hAnsi="Times New Roman"/>
                <w:color w:val="000000"/>
              </w:rPr>
              <w:t>電力、</w:t>
            </w:r>
            <w:r w:rsidRPr="0011609A">
              <w:rPr>
                <w:rFonts w:ascii="Times New Roman" w:eastAsia="標楷體" w:hAnsi="Times New Roman" w:hint="eastAsia"/>
                <w:color w:val="000000"/>
              </w:rPr>
              <w:t>空調設備或環控空間的一元化或集中化營運</w:t>
            </w:r>
            <w:r w:rsidRPr="0011609A">
              <w:rPr>
                <w:rFonts w:ascii="Times New Roman" w:eastAsia="標楷體" w:hAnsi="Times New Roman"/>
                <w:color w:val="000000"/>
              </w:rPr>
              <w:t>，同時部署</w:t>
            </w:r>
            <w:r w:rsidRPr="0011609A">
              <w:rPr>
                <w:rFonts w:ascii="Times New Roman" w:eastAsia="標楷體" w:hAnsi="Times New Roman" w:hint="eastAsia"/>
                <w:color w:val="000000"/>
              </w:rPr>
              <w:t>使用適當工具，</w:t>
            </w:r>
            <w:r w:rsidRPr="0011609A">
              <w:rPr>
                <w:rFonts w:ascii="Times New Roman" w:eastAsia="標楷體" w:hAnsi="Times New Roman"/>
                <w:color w:val="000000"/>
              </w:rPr>
              <w:t>量測取得</w:t>
            </w:r>
            <w:r w:rsidRPr="0011609A">
              <w:rPr>
                <w:rFonts w:ascii="Times New Roman" w:eastAsia="標楷體" w:hAnsi="Times New Roman" w:hint="eastAsia"/>
                <w:color w:val="000000"/>
              </w:rPr>
              <w:t>節能</w:t>
            </w:r>
            <w:r w:rsidRPr="0011609A">
              <w:rPr>
                <w:rFonts w:ascii="Times New Roman" w:eastAsia="標楷體" w:hAnsi="Times New Roman"/>
                <w:color w:val="000000"/>
              </w:rPr>
              <w:t>與設備有效利用率等</w:t>
            </w:r>
            <w:r w:rsidRPr="0011609A">
              <w:rPr>
                <w:rFonts w:ascii="Times New Roman" w:eastAsia="標楷體" w:hAnsi="Times New Roman" w:hint="eastAsia"/>
                <w:color w:val="000000"/>
              </w:rPr>
              <w:t>數據</w:t>
            </w:r>
            <w:r w:rsidRPr="0011609A">
              <w:rPr>
                <w:rFonts w:ascii="Times New Roman" w:eastAsia="標楷體" w:hAnsi="Times New Roman"/>
                <w:color w:val="000000"/>
              </w:rPr>
              <w:t>，重點如下：</w:t>
            </w:r>
          </w:p>
          <w:p w:rsidR="0011609A" w:rsidRPr="0011609A" w:rsidRDefault="0011609A" w:rsidP="000B2971">
            <w:pPr>
              <w:pStyle w:val="a3"/>
              <w:numPr>
                <w:ilvl w:val="0"/>
                <w:numId w:val="5"/>
              </w:numPr>
              <w:ind w:leftChars="0" w:left="885" w:hanging="405"/>
              <w:rPr>
                <w:rFonts w:ascii="Times New Roman" w:eastAsia="標楷體" w:hAnsi="標楷體"/>
                <w:color w:val="000000" w:themeColor="text1"/>
              </w:rPr>
            </w:pPr>
            <w:r w:rsidRPr="0011609A">
              <w:rPr>
                <w:rFonts w:ascii="Times New Roman" w:eastAsia="標楷體" w:hAnsi="標楷體"/>
                <w:color w:val="000000" w:themeColor="text1"/>
              </w:rPr>
              <w:t>策略規劃與營運管理：雲端機房資本支出、營運成本、運算及儲存設備數與容量、服務收容數與容量、資訊設備投資與服務收入比、全校資訊設備雲端化效率、全校資訊設備節能效率。</w:t>
            </w:r>
          </w:p>
          <w:p w:rsidR="0011609A" w:rsidRPr="0011609A" w:rsidRDefault="0011609A" w:rsidP="000B2971">
            <w:pPr>
              <w:pStyle w:val="a3"/>
              <w:numPr>
                <w:ilvl w:val="0"/>
                <w:numId w:val="5"/>
              </w:numPr>
              <w:ind w:leftChars="0" w:left="885" w:hanging="405"/>
              <w:rPr>
                <w:rFonts w:ascii="Times New Roman" w:eastAsia="標楷體" w:hAnsi="標楷體"/>
                <w:color w:val="000000" w:themeColor="text1"/>
              </w:rPr>
            </w:pPr>
            <w:r w:rsidRPr="0011609A">
              <w:rPr>
                <w:rFonts w:ascii="Times New Roman" w:eastAsia="標楷體" w:hAnsi="標楷體" w:hint="eastAsia"/>
                <w:color w:val="000000" w:themeColor="text1"/>
              </w:rPr>
              <w:t>節能</w:t>
            </w:r>
            <w:r w:rsidRPr="0011609A">
              <w:rPr>
                <w:rFonts w:ascii="Times New Roman" w:eastAsia="標楷體" w:hAnsi="標楷體"/>
                <w:color w:val="000000" w:themeColor="text1"/>
              </w:rPr>
              <w:t>之經濟效益分析：機房總能源使用效率、各分項能源使用效率包含資訊設備、網路設備、空調系統、照明、電力轉換損耗，以及各設備使用率與能源效率。</w:t>
            </w:r>
          </w:p>
          <w:p w:rsidR="0011609A" w:rsidRPr="0011609A" w:rsidRDefault="0011609A" w:rsidP="000B2971">
            <w:pPr>
              <w:pStyle w:val="a3"/>
              <w:numPr>
                <w:ilvl w:val="0"/>
                <w:numId w:val="5"/>
              </w:numPr>
              <w:ind w:leftChars="0" w:left="885" w:hanging="405"/>
              <w:rPr>
                <w:rFonts w:ascii="Times New Roman" w:eastAsia="標楷體" w:hAnsi="標楷體"/>
                <w:color w:val="000000" w:themeColor="text1"/>
              </w:rPr>
            </w:pPr>
            <w:r w:rsidRPr="0011609A">
              <w:rPr>
                <w:rFonts w:ascii="Times New Roman" w:eastAsia="標楷體" w:hAnsi="標楷體"/>
                <w:color w:val="000000" w:themeColor="text1"/>
              </w:rPr>
              <w:t>執行</w:t>
            </w:r>
            <w:r w:rsidRPr="0011609A">
              <w:rPr>
                <w:rFonts w:ascii="Times New Roman" w:eastAsia="標楷體" w:hAnsi="標楷體" w:hint="eastAsia"/>
                <w:color w:val="000000" w:themeColor="text1"/>
              </w:rPr>
              <w:t>計畫</w:t>
            </w:r>
            <w:r w:rsidRPr="0011609A">
              <w:rPr>
                <w:rFonts w:ascii="Times New Roman" w:eastAsia="標楷體" w:hAnsi="標楷體"/>
                <w:color w:val="000000" w:themeColor="text1"/>
              </w:rPr>
              <w:t>與</w:t>
            </w:r>
            <w:r w:rsidRPr="0011609A">
              <w:rPr>
                <w:rFonts w:ascii="Times New Roman" w:eastAsia="標楷體" w:hAnsi="標楷體" w:hint="eastAsia"/>
                <w:color w:val="000000" w:themeColor="text1"/>
              </w:rPr>
              <w:t>實施流程</w:t>
            </w:r>
            <w:r w:rsidRPr="0011609A">
              <w:rPr>
                <w:rFonts w:ascii="Times New Roman" w:eastAsia="標楷體" w:hAnsi="標楷體"/>
                <w:color w:val="000000" w:themeColor="text1"/>
              </w:rPr>
              <w:t>：需考量相容於現行資訊設備採購制度與流程下之可行性措施。</w:t>
            </w:r>
          </w:p>
          <w:p w:rsidR="0011609A" w:rsidRPr="0011609A" w:rsidRDefault="0011609A" w:rsidP="000B2971">
            <w:pPr>
              <w:pStyle w:val="a3"/>
              <w:numPr>
                <w:ilvl w:val="0"/>
                <w:numId w:val="5"/>
              </w:numPr>
              <w:ind w:leftChars="0" w:left="885" w:hanging="405"/>
              <w:rPr>
                <w:rFonts w:ascii="Times New Roman" w:eastAsia="標楷體" w:hAnsi="標楷體"/>
                <w:color w:val="000000" w:themeColor="text1"/>
              </w:rPr>
            </w:pPr>
            <w:r w:rsidRPr="0011609A">
              <w:rPr>
                <w:rFonts w:ascii="Times New Roman" w:eastAsia="標楷體" w:hAnsi="標楷體"/>
                <w:color w:val="000000" w:themeColor="text1"/>
              </w:rPr>
              <w:t>校園雲端服務種類、定價、收費模式、可永續經營之措施與機制。</w:t>
            </w:r>
          </w:p>
          <w:p w:rsidR="0011609A" w:rsidRPr="0011609A" w:rsidRDefault="0011609A" w:rsidP="000B2971">
            <w:pPr>
              <w:pStyle w:val="a3"/>
              <w:numPr>
                <w:ilvl w:val="0"/>
                <w:numId w:val="5"/>
              </w:numPr>
              <w:ind w:leftChars="0" w:left="885" w:hanging="405"/>
              <w:rPr>
                <w:rFonts w:ascii="Times New Roman" w:eastAsia="標楷體" w:hAnsi="標楷體"/>
                <w:color w:val="000000" w:themeColor="text1"/>
              </w:rPr>
            </w:pPr>
            <w:r w:rsidRPr="0011609A">
              <w:rPr>
                <w:rFonts w:ascii="Times New Roman" w:eastAsia="標楷體" w:hAnsi="標楷體"/>
                <w:color w:val="000000" w:themeColor="text1"/>
              </w:rPr>
              <w:t>推廣計畫與激勵機制：可包含對其他學校提供服務之可行性評估。</w:t>
            </w:r>
          </w:p>
          <w:p w:rsidR="00922202" w:rsidRPr="003A66D3" w:rsidRDefault="0011609A" w:rsidP="000B2971">
            <w:pPr>
              <w:pStyle w:val="a3"/>
              <w:numPr>
                <w:ilvl w:val="0"/>
                <w:numId w:val="5"/>
              </w:numPr>
              <w:ind w:leftChars="0" w:left="885" w:hanging="405"/>
              <w:rPr>
                <w:rFonts w:ascii="Times New Roman" w:eastAsia="標楷體" w:hAnsi="Times New Roman"/>
                <w:color w:val="000000"/>
              </w:rPr>
            </w:pPr>
            <w:r w:rsidRPr="000B2971">
              <w:rPr>
                <w:rFonts w:ascii="Times New Roman" w:eastAsia="標楷體" w:hAnsi="標楷體" w:hint="eastAsia"/>
                <w:color w:val="000000" w:themeColor="text1"/>
              </w:rPr>
              <w:t>校園智</w:t>
            </w:r>
            <w:r w:rsidRPr="0011609A">
              <w:rPr>
                <w:rFonts w:ascii="標楷體" w:eastAsia="標楷體" w:hAnsi="標楷體" w:hint="eastAsia"/>
                <w:color w:val="000000" w:themeColor="text1"/>
              </w:rPr>
              <w:t>慧型電能管理系統：透過智慧電表(AMI)之</w:t>
            </w:r>
            <w:proofErr w:type="gramStart"/>
            <w:r w:rsidRPr="0011609A">
              <w:rPr>
                <w:rFonts w:ascii="標楷體" w:eastAsia="標楷體" w:hAnsi="標楷體" w:hint="eastAsia"/>
                <w:color w:val="000000" w:themeColor="text1"/>
              </w:rPr>
              <w:t>佈</w:t>
            </w:r>
            <w:proofErr w:type="gramEnd"/>
            <w:r w:rsidRPr="0011609A">
              <w:rPr>
                <w:rFonts w:ascii="標楷體" w:eastAsia="標楷體" w:hAnsi="標楷體" w:hint="eastAsia"/>
                <w:color w:val="000000" w:themeColor="text1"/>
              </w:rPr>
              <w:t>建，充分掌握校園電能使用狀況，進而引入自動需量反應(ADR)，達成降低校園用電之目的。針對所收集海量資料(Big Data)的</w:t>
            </w:r>
            <w:proofErr w:type="gramStart"/>
            <w:r w:rsidRPr="0011609A">
              <w:rPr>
                <w:rFonts w:ascii="標楷體" w:eastAsia="標楷體" w:hAnsi="標楷體" w:hint="eastAsia"/>
                <w:color w:val="000000" w:themeColor="text1"/>
              </w:rPr>
              <w:t>分析與判讀</w:t>
            </w:r>
            <w:proofErr w:type="gramEnd"/>
            <w:r w:rsidRPr="0011609A">
              <w:rPr>
                <w:rFonts w:ascii="標楷體" w:eastAsia="標楷體" w:hAnsi="標楷體" w:hint="eastAsia"/>
                <w:color w:val="000000" w:themeColor="text1"/>
              </w:rPr>
              <w:t>，</w:t>
            </w:r>
            <w:proofErr w:type="gramStart"/>
            <w:r w:rsidRPr="0011609A">
              <w:rPr>
                <w:rFonts w:ascii="標楷體" w:eastAsia="標楷體" w:hAnsi="標楷體" w:hint="eastAsia"/>
                <w:color w:val="000000" w:themeColor="text1"/>
              </w:rPr>
              <w:t>研</w:t>
            </w:r>
            <w:proofErr w:type="gramEnd"/>
            <w:r w:rsidRPr="0011609A">
              <w:rPr>
                <w:rFonts w:ascii="標楷體" w:eastAsia="標楷體" w:hAnsi="標楷體" w:hint="eastAsia"/>
                <w:color w:val="000000" w:themeColor="text1"/>
              </w:rPr>
              <w:t>擬各項節電行動方案，並利用該電能管理系統與卸載策略，使得用電量降低及尖離峰</w:t>
            </w:r>
            <w:proofErr w:type="gramStart"/>
            <w:r w:rsidRPr="0011609A">
              <w:rPr>
                <w:rFonts w:ascii="標楷體" w:eastAsia="標楷體" w:hAnsi="標楷體" w:hint="eastAsia"/>
                <w:color w:val="000000" w:themeColor="text1"/>
              </w:rPr>
              <w:t>負載均化</w:t>
            </w:r>
            <w:proofErr w:type="gramEnd"/>
            <w:r w:rsidRPr="0011609A">
              <w:rPr>
                <w:rFonts w:ascii="標楷體" w:eastAsia="標楷體" w:hAnsi="標楷體" w:hint="eastAsia"/>
                <w:color w:val="000000" w:themeColor="text1"/>
              </w:rPr>
              <w:t>，以減少單位電能費用支出及減緩市電系統</w:t>
            </w:r>
            <w:proofErr w:type="gramStart"/>
            <w:r w:rsidRPr="0011609A">
              <w:rPr>
                <w:rFonts w:ascii="標楷體" w:eastAsia="標楷體" w:hAnsi="標楷體" w:hint="eastAsia"/>
                <w:color w:val="000000" w:themeColor="text1"/>
              </w:rPr>
              <w:t>的尖載負荷</w:t>
            </w:r>
            <w:proofErr w:type="gramEnd"/>
            <w:r w:rsidRPr="0011609A">
              <w:rPr>
                <w:rFonts w:ascii="標楷體" w:eastAsia="標楷體" w:hAnsi="標楷體" w:hint="eastAsia"/>
                <w:color w:val="000000" w:themeColor="text1"/>
              </w:rPr>
              <w:t>。</w:t>
            </w:r>
          </w:p>
        </w:tc>
      </w:tr>
    </w:tbl>
    <w:p w:rsidR="00E34E39" w:rsidRPr="00926110" w:rsidRDefault="00DA3349" w:rsidP="00CE2E7F">
      <w:pPr>
        <w:ind w:left="490" w:hangingChars="204" w:hanging="490"/>
        <w:jc w:val="both"/>
        <w:rPr>
          <w:rFonts w:ascii="Times New Roman" w:eastAsia="標楷體" w:hAnsi="Times New Roman"/>
        </w:rPr>
      </w:pPr>
      <w:r w:rsidRPr="00926110">
        <w:rPr>
          <w:rFonts w:ascii="Times New Roman" w:eastAsia="標楷體" w:hAnsi="標楷體"/>
          <w:b/>
        </w:rPr>
        <w:lastRenderedPageBreak/>
        <w:t>二、</w:t>
      </w:r>
      <w:r w:rsidR="001619EA" w:rsidRPr="00926110">
        <w:rPr>
          <w:rFonts w:ascii="Times New Roman" w:eastAsia="標楷體" w:hAnsi="標楷體"/>
          <w:b/>
        </w:rPr>
        <w:t>替代能源主軸</w:t>
      </w:r>
      <w:r w:rsidRPr="00926110">
        <w:rPr>
          <w:rFonts w:ascii="Times New Roman" w:eastAsia="標楷體" w:hAnsi="標楷體"/>
          <w:b/>
        </w:rPr>
        <w:t>中心</w:t>
      </w:r>
      <w:r w:rsidR="00D14BB3" w:rsidRPr="00926110">
        <w:rPr>
          <w:rFonts w:ascii="Times New Roman" w:eastAsia="標楷體" w:hAnsi="標楷體" w:hint="eastAsia"/>
          <w:b/>
        </w:rPr>
        <w:t>：</w:t>
      </w:r>
      <w:r w:rsidR="00917AF0" w:rsidRPr="002A3DED">
        <w:rPr>
          <w:rFonts w:ascii="Times New Roman" w:eastAsia="標楷體" w:hAnsi="Times New Roman" w:cs="標楷體" w:hint="eastAsia"/>
          <w:color w:val="000000"/>
        </w:rPr>
        <w:t>本主軸著重於具全球競爭力與上位專利之技術。在生質能方面，積極推動生質燃料技術研發與整合，並密切的結合業界領導廠商投入；同時搭配</w:t>
      </w:r>
      <w:proofErr w:type="gramStart"/>
      <w:r w:rsidR="00917AF0" w:rsidRPr="002A3DED">
        <w:rPr>
          <w:rFonts w:ascii="Times New Roman" w:eastAsia="標楷體" w:hAnsi="Times New Roman" w:cs="標楷體" w:hint="eastAsia"/>
          <w:color w:val="000000"/>
        </w:rPr>
        <w:t>國外料</w:t>
      </w:r>
      <w:proofErr w:type="gramEnd"/>
      <w:r w:rsidR="00917AF0" w:rsidRPr="002A3DED">
        <w:rPr>
          <w:rFonts w:ascii="Times New Roman" w:eastAsia="標楷體" w:hAnsi="Times New Roman" w:cs="標楷體" w:hint="eastAsia"/>
          <w:color w:val="000000"/>
        </w:rPr>
        <w:t>源克服商業化初期</w:t>
      </w:r>
      <w:proofErr w:type="gramStart"/>
      <w:r w:rsidR="00917AF0" w:rsidRPr="002A3DED">
        <w:rPr>
          <w:rFonts w:ascii="Times New Roman" w:eastAsia="標楷體" w:hAnsi="Times New Roman" w:cs="標楷體" w:hint="eastAsia"/>
          <w:color w:val="000000"/>
        </w:rPr>
        <w:t>國內料</w:t>
      </w:r>
      <w:proofErr w:type="gramEnd"/>
      <w:r w:rsidR="00917AF0" w:rsidRPr="002A3DED">
        <w:rPr>
          <w:rFonts w:ascii="Times New Roman" w:eastAsia="標楷體" w:hAnsi="Times New Roman" w:cs="標楷體" w:hint="eastAsia"/>
          <w:color w:val="000000"/>
        </w:rPr>
        <w:t>源之限制，發揮生質能</w:t>
      </w:r>
      <w:proofErr w:type="gramStart"/>
      <w:r w:rsidR="00917AF0" w:rsidRPr="002A3DED">
        <w:rPr>
          <w:rFonts w:ascii="Times New Roman" w:eastAsia="標楷體" w:hAnsi="Times New Roman" w:cs="標楷體" w:hint="eastAsia"/>
          <w:color w:val="000000"/>
        </w:rPr>
        <w:t>低減碳成本</w:t>
      </w:r>
      <w:proofErr w:type="gramEnd"/>
      <w:r w:rsidR="00917AF0" w:rsidRPr="002A3DED">
        <w:rPr>
          <w:rFonts w:ascii="Times New Roman" w:eastAsia="標楷體" w:hAnsi="Times New Roman" w:cs="標楷體" w:hint="eastAsia"/>
          <w:color w:val="000000"/>
        </w:rPr>
        <w:t>優勢。在太陽能方面，主要致力於下世代</w:t>
      </w:r>
      <w:proofErr w:type="gramStart"/>
      <w:r w:rsidR="00917AF0" w:rsidRPr="002A3DED">
        <w:rPr>
          <w:rFonts w:ascii="Times New Roman" w:eastAsia="標楷體" w:hAnsi="Times New Roman" w:cs="標楷體" w:hint="eastAsia"/>
          <w:color w:val="000000"/>
        </w:rPr>
        <w:t>太</w:t>
      </w:r>
      <w:proofErr w:type="gramEnd"/>
      <w:r w:rsidR="00917AF0" w:rsidRPr="002A3DED">
        <w:rPr>
          <w:rFonts w:ascii="Times New Roman" w:eastAsia="標楷體" w:hAnsi="Times New Roman" w:cs="標楷體" w:hint="eastAsia"/>
          <w:color w:val="000000"/>
        </w:rPr>
        <w:t>陽光發電科技研發，以開發先進電池技術及擴展太陽能應用為目標進行研究；工作重點</w:t>
      </w:r>
      <w:proofErr w:type="gramStart"/>
      <w:r w:rsidR="00917AF0" w:rsidRPr="002A3DED">
        <w:rPr>
          <w:rFonts w:ascii="Times New Roman" w:eastAsia="標楷體" w:hAnsi="Times New Roman" w:cs="標楷體" w:hint="eastAsia"/>
          <w:color w:val="000000"/>
        </w:rPr>
        <w:t>包含高性價</w:t>
      </w:r>
      <w:proofErr w:type="gramEnd"/>
      <w:r w:rsidR="00917AF0" w:rsidRPr="002A3DED">
        <w:rPr>
          <w:rFonts w:ascii="Times New Roman" w:eastAsia="標楷體" w:hAnsi="Times New Roman" w:cs="標楷體" w:hint="eastAsia"/>
          <w:color w:val="000000"/>
        </w:rPr>
        <w:t>比與軟性低成本電池</w:t>
      </w:r>
      <w:r w:rsidR="00917AF0" w:rsidRPr="002A3DED">
        <w:rPr>
          <w:rFonts w:ascii="Times New Roman" w:eastAsia="標楷體" w:hAnsi="Times New Roman"/>
          <w:color w:val="000000"/>
        </w:rPr>
        <w:t>/</w:t>
      </w:r>
      <w:r w:rsidR="00917AF0" w:rsidRPr="002A3DED">
        <w:rPr>
          <w:rFonts w:ascii="Times New Roman" w:eastAsia="標楷體" w:hAnsi="Times New Roman" w:cs="標楷體" w:hint="eastAsia"/>
          <w:color w:val="000000"/>
        </w:rPr>
        <w:t>模組技術。</w:t>
      </w:r>
      <w:proofErr w:type="gramStart"/>
      <w:r w:rsidR="00917AF0" w:rsidRPr="002A3DED">
        <w:rPr>
          <w:rFonts w:ascii="Times New Roman" w:eastAsia="標楷體" w:hAnsi="Times New Roman" w:cs="標楷體" w:hint="eastAsia"/>
          <w:color w:val="000000"/>
        </w:rPr>
        <w:t>在儲能方面</w:t>
      </w:r>
      <w:proofErr w:type="gramEnd"/>
      <w:r w:rsidR="00917AF0" w:rsidRPr="002A3DED">
        <w:rPr>
          <w:rFonts w:ascii="Times New Roman" w:eastAsia="標楷體" w:hAnsi="Times New Roman" w:cs="標楷體" w:hint="eastAsia"/>
          <w:color w:val="000000"/>
        </w:rPr>
        <w:t>，計畫徵求</w:t>
      </w:r>
      <w:proofErr w:type="gramStart"/>
      <w:r w:rsidR="00917AF0" w:rsidRPr="002A3DED">
        <w:rPr>
          <w:rFonts w:ascii="Times New Roman" w:eastAsia="標楷體" w:hAnsi="Times New Roman" w:cs="標楷體" w:hint="eastAsia"/>
          <w:color w:val="000000"/>
        </w:rPr>
        <w:t>重點為鋰離子</w:t>
      </w:r>
      <w:proofErr w:type="gramEnd"/>
      <w:r w:rsidR="00917AF0" w:rsidRPr="002A3DED">
        <w:rPr>
          <w:rFonts w:ascii="Times New Roman" w:eastAsia="標楷體" w:hAnsi="Times New Roman" w:cs="標楷體" w:hint="eastAsia"/>
          <w:color w:val="000000"/>
        </w:rPr>
        <w:t>電池、</w:t>
      </w:r>
      <w:proofErr w:type="gramStart"/>
      <w:r w:rsidR="00917AF0" w:rsidRPr="002A3DED">
        <w:rPr>
          <w:rFonts w:ascii="Times New Roman" w:eastAsia="標楷體" w:hAnsi="Times New Roman" w:cs="標楷體" w:hint="eastAsia"/>
          <w:color w:val="000000"/>
        </w:rPr>
        <w:t>液流電池</w:t>
      </w:r>
      <w:proofErr w:type="gramEnd"/>
      <w:r w:rsidR="00917AF0" w:rsidRPr="002A3DED">
        <w:rPr>
          <w:rFonts w:ascii="Times New Roman" w:eastAsia="標楷體" w:hAnsi="Times New Roman" w:cs="標楷體" w:hint="eastAsia"/>
          <w:color w:val="000000"/>
        </w:rPr>
        <w:t>與新穎電池技術，目標為促進</w:t>
      </w:r>
      <w:proofErr w:type="gramStart"/>
      <w:r w:rsidR="00917AF0" w:rsidRPr="002A3DED">
        <w:rPr>
          <w:rFonts w:ascii="Times New Roman" w:eastAsia="標楷體" w:hAnsi="Times New Roman" w:cs="標楷體" w:hint="eastAsia"/>
          <w:color w:val="000000"/>
        </w:rPr>
        <w:t>本國儲能</w:t>
      </w:r>
      <w:proofErr w:type="gramEnd"/>
      <w:r w:rsidR="00917AF0" w:rsidRPr="002A3DED">
        <w:rPr>
          <w:rFonts w:ascii="Times New Roman" w:eastAsia="標楷體" w:hAnsi="Times New Roman" w:cs="標楷體" w:hint="eastAsia"/>
          <w:color w:val="000000"/>
        </w:rPr>
        <w:t>產業的發展與技術之提升。</w:t>
      </w:r>
    </w:p>
    <w:tbl>
      <w:tblPr>
        <w:tblStyle w:val="ac"/>
        <w:tblW w:w="0" w:type="auto"/>
        <w:tblLook w:val="04A0" w:firstRow="1" w:lastRow="0" w:firstColumn="1" w:lastColumn="0" w:noHBand="0" w:noVBand="1"/>
      </w:tblPr>
      <w:tblGrid>
        <w:gridCol w:w="9802"/>
      </w:tblGrid>
      <w:tr w:rsidR="00926110" w:rsidRPr="00926110" w:rsidTr="00E34E39">
        <w:tc>
          <w:tcPr>
            <w:tcW w:w="9802" w:type="dxa"/>
          </w:tcPr>
          <w:p w:rsidR="00917AF0" w:rsidRPr="002A3DED" w:rsidRDefault="00917AF0" w:rsidP="00917AF0">
            <w:pPr>
              <w:rPr>
                <w:rFonts w:ascii="Times New Roman" w:eastAsia="標楷體" w:hAnsi="Times New Roman"/>
                <w:color w:val="000000"/>
              </w:rPr>
            </w:pPr>
            <w:r w:rsidRPr="002A3DED">
              <w:rPr>
                <w:rFonts w:ascii="Times New Roman" w:eastAsia="標楷體" w:hAnsi="Times New Roman"/>
                <w:color w:val="000000"/>
              </w:rPr>
              <w:t>1.</w:t>
            </w:r>
            <w:r>
              <w:rPr>
                <w:rFonts w:ascii="Times New Roman" w:eastAsia="標楷體" w:hAnsi="Times New Roman"/>
                <w:color w:val="000000"/>
              </w:rPr>
              <w:t xml:space="preserve"> </w:t>
            </w:r>
            <w:r w:rsidRPr="002A3DED">
              <w:rPr>
                <w:rFonts w:ascii="Times New Roman" w:eastAsia="標楷體" w:hAnsi="標楷體" w:cs="標楷體" w:hint="eastAsia"/>
                <w:color w:val="000000"/>
              </w:rPr>
              <w:t>生質能</w:t>
            </w:r>
          </w:p>
          <w:p w:rsidR="00917AF0" w:rsidRPr="00917AF0" w:rsidRDefault="00917AF0" w:rsidP="00125BD9">
            <w:pPr>
              <w:pStyle w:val="a3"/>
              <w:widowControl/>
              <w:numPr>
                <w:ilvl w:val="0"/>
                <w:numId w:val="28"/>
              </w:numPr>
              <w:ind w:leftChars="0"/>
              <w:rPr>
                <w:rFonts w:ascii="Times New Roman" w:eastAsia="標楷體" w:hAnsi="Times New Roman"/>
              </w:rPr>
            </w:pPr>
            <w:r w:rsidRPr="00917AF0">
              <w:rPr>
                <w:rFonts w:ascii="Times New Roman" w:eastAsia="標楷體" w:hAnsi="Times New Roman" w:hint="eastAsia"/>
              </w:rPr>
              <w:t>纖維素</w:t>
            </w:r>
            <w:proofErr w:type="gramStart"/>
            <w:r w:rsidRPr="00917AF0">
              <w:rPr>
                <w:rFonts w:ascii="Times New Roman" w:eastAsia="標楷體" w:hAnsi="Times New Roman" w:hint="eastAsia"/>
              </w:rPr>
              <w:t>生質醇類</w:t>
            </w:r>
            <w:proofErr w:type="gramEnd"/>
            <w:r w:rsidRPr="00917AF0">
              <w:rPr>
                <w:rFonts w:ascii="Times New Roman" w:eastAsia="標楷體" w:hAnsi="Times New Roman" w:hint="eastAsia"/>
              </w:rPr>
              <w:t>量產技術開發</w:t>
            </w:r>
          </w:p>
          <w:p w:rsidR="00C95753" w:rsidRPr="00917AF0" w:rsidRDefault="00917AF0" w:rsidP="00125BD9">
            <w:pPr>
              <w:pStyle w:val="a3"/>
              <w:widowControl/>
              <w:numPr>
                <w:ilvl w:val="0"/>
                <w:numId w:val="28"/>
              </w:numPr>
              <w:ind w:leftChars="0"/>
              <w:rPr>
                <w:rFonts w:ascii="Times New Roman" w:eastAsia="標楷體" w:hAnsi="Times New Roman"/>
                <w:color w:val="000000"/>
              </w:rPr>
            </w:pPr>
            <w:proofErr w:type="gramStart"/>
            <w:r w:rsidRPr="00917AF0">
              <w:rPr>
                <w:rFonts w:ascii="Times New Roman" w:eastAsia="標楷體" w:hAnsi="Times New Roman" w:hint="eastAsia"/>
              </w:rPr>
              <w:t>長碳鏈生</w:t>
            </w:r>
            <w:proofErr w:type="gramEnd"/>
            <w:r w:rsidRPr="00917AF0">
              <w:rPr>
                <w:rFonts w:ascii="Times New Roman" w:eastAsia="標楷體" w:hAnsi="Times New Roman" w:hint="eastAsia"/>
              </w:rPr>
              <w:t>質油品量產技術開發</w:t>
            </w:r>
          </w:p>
        </w:tc>
      </w:tr>
      <w:tr w:rsidR="00926110" w:rsidRPr="00926110" w:rsidTr="00E34E39">
        <w:tc>
          <w:tcPr>
            <w:tcW w:w="9802" w:type="dxa"/>
          </w:tcPr>
          <w:p w:rsidR="00917AF0" w:rsidRPr="002A3DED" w:rsidRDefault="00917AF0" w:rsidP="00917AF0">
            <w:pPr>
              <w:rPr>
                <w:rFonts w:ascii="Times New Roman" w:eastAsia="標楷體" w:hAnsi="Times New Roman"/>
                <w:color w:val="000000"/>
              </w:rPr>
            </w:pPr>
            <w:r>
              <w:rPr>
                <w:rFonts w:ascii="Times New Roman" w:eastAsia="標楷體" w:hAnsi="Times New Roman" w:hint="eastAsia"/>
                <w:color w:val="000000"/>
              </w:rPr>
              <w:t xml:space="preserve">2. </w:t>
            </w:r>
            <w:r w:rsidRPr="00917AF0">
              <w:rPr>
                <w:rFonts w:ascii="Times New Roman" w:eastAsia="標楷體" w:hAnsi="Times New Roman" w:hint="eastAsia"/>
                <w:color w:val="000000"/>
              </w:rPr>
              <w:t>太陽能</w:t>
            </w:r>
          </w:p>
          <w:p w:rsidR="00917AF0" w:rsidRPr="00917AF0" w:rsidRDefault="00917AF0" w:rsidP="00125BD9">
            <w:pPr>
              <w:pStyle w:val="a3"/>
              <w:widowControl/>
              <w:numPr>
                <w:ilvl w:val="0"/>
                <w:numId w:val="26"/>
              </w:numPr>
              <w:ind w:leftChars="0"/>
              <w:rPr>
                <w:rFonts w:ascii="Times New Roman" w:eastAsia="標楷體" w:hAnsi="Times New Roman"/>
              </w:rPr>
            </w:pPr>
            <w:proofErr w:type="gramStart"/>
            <w:r w:rsidRPr="00917AF0">
              <w:rPr>
                <w:rFonts w:ascii="Times New Roman" w:eastAsia="標楷體" w:hAnsi="Times New Roman" w:hint="eastAsia"/>
              </w:rPr>
              <w:t>高性價</w:t>
            </w:r>
            <w:proofErr w:type="gramEnd"/>
            <w:r w:rsidRPr="00917AF0">
              <w:rPr>
                <w:rFonts w:ascii="Times New Roman" w:eastAsia="標楷體" w:hAnsi="Times New Roman" w:hint="eastAsia"/>
              </w:rPr>
              <w:t>比電池</w:t>
            </w:r>
            <w:r w:rsidRPr="00917AF0">
              <w:rPr>
                <w:rFonts w:ascii="Times New Roman" w:eastAsia="標楷體" w:hAnsi="Times New Roman"/>
              </w:rPr>
              <w:t>/</w:t>
            </w:r>
            <w:r w:rsidRPr="00917AF0">
              <w:rPr>
                <w:rFonts w:ascii="Times New Roman" w:eastAsia="標楷體" w:hAnsi="Times New Roman" w:hint="eastAsia"/>
              </w:rPr>
              <w:t>模組技術</w:t>
            </w:r>
          </w:p>
          <w:p w:rsidR="00917AF0" w:rsidRPr="00917AF0" w:rsidRDefault="00917AF0" w:rsidP="00125BD9">
            <w:pPr>
              <w:pStyle w:val="a3"/>
              <w:widowControl/>
              <w:numPr>
                <w:ilvl w:val="0"/>
                <w:numId w:val="26"/>
              </w:numPr>
              <w:ind w:leftChars="0"/>
              <w:rPr>
                <w:rFonts w:ascii="Times New Roman" w:eastAsia="標楷體" w:hAnsi="Times New Roman"/>
              </w:rPr>
            </w:pPr>
            <w:r w:rsidRPr="00917AF0">
              <w:rPr>
                <w:rFonts w:ascii="Times New Roman" w:eastAsia="標楷體" w:hAnsi="Times New Roman" w:hint="eastAsia"/>
              </w:rPr>
              <w:t>軟性低成本電池</w:t>
            </w:r>
            <w:r w:rsidRPr="00917AF0">
              <w:rPr>
                <w:rFonts w:ascii="Times New Roman" w:eastAsia="標楷體" w:hAnsi="Times New Roman"/>
              </w:rPr>
              <w:t>/</w:t>
            </w:r>
            <w:r w:rsidRPr="00917AF0">
              <w:rPr>
                <w:rFonts w:ascii="Times New Roman" w:eastAsia="標楷體" w:hAnsi="Times New Roman" w:hint="eastAsia"/>
              </w:rPr>
              <w:t>模組技術</w:t>
            </w:r>
          </w:p>
          <w:p w:rsidR="00917AF0" w:rsidRPr="00917AF0" w:rsidRDefault="002F1468" w:rsidP="00125BD9">
            <w:pPr>
              <w:pStyle w:val="a3"/>
              <w:widowControl/>
              <w:numPr>
                <w:ilvl w:val="0"/>
                <w:numId w:val="26"/>
              </w:numPr>
              <w:ind w:leftChars="0"/>
              <w:rPr>
                <w:rFonts w:ascii="Times New Roman" w:eastAsia="標楷體" w:hAnsi="Times New Roman"/>
              </w:rPr>
            </w:pPr>
            <w:r>
              <w:rPr>
                <w:rFonts w:ascii="Times New Roman" w:eastAsia="標楷體" w:hAnsi="Times New Roman" w:hint="eastAsia"/>
              </w:rPr>
              <w:t>以下限申請</w:t>
            </w:r>
            <w:r w:rsidR="00917AF0" w:rsidRPr="00917AF0">
              <w:rPr>
                <w:rFonts w:ascii="Times New Roman" w:eastAsia="標楷體" w:hAnsi="Times New Roman" w:hint="eastAsia"/>
              </w:rPr>
              <w:t>產學</w:t>
            </w:r>
            <w:r>
              <w:rPr>
                <w:rFonts w:ascii="Times New Roman" w:eastAsia="標楷體" w:hAnsi="Times New Roman" w:hint="eastAsia"/>
              </w:rPr>
              <w:t>合作型</w:t>
            </w:r>
            <w:r w:rsidR="00917AF0" w:rsidRPr="00917AF0">
              <w:rPr>
                <w:rFonts w:ascii="Times New Roman" w:eastAsia="標楷體" w:hAnsi="Times New Roman" w:hint="eastAsia"/>
              </w:rPr>
              <w:t>計畫</w:t>
            </w:r>
          </w:p>
          <w:p w:rsidR="00917AF0" w:rsidRPr="00917AF0" w:rsidRDefault="00917AF0" w:rsidP="0059232E">
            <w:pPr>
              <w:pStyle w:val="a3"/>
              <w:numPr>
                <w:ilvl w:val="0"/>
                <w:numId w:val="17"/>
              </w:numPr>
              <w:ind w:leftChars="0" w:left="851" w:hanging="371"/>
              <w:rPr>
                <w:rFonts w:ascii="Times New Roman" w:eastAsia="標楷體" w:hAnsi="標楷體"/>
              </w:rPr>
            </w:pPr>
            <w:r w:rsidRPr="00917AF0">
              <w:rPr>
                <w:rFonts w:ascii="Times New Roman" w:eastAsia="標楷體" w:hAnsi="標楷體" w:hint="eastAsia"/>
              </w:rPr>
              <w:t>大尺寸且厚度</w:t>
            </w:r>
            <w:proofErr w:type="gramStart"/>
            <w:r w:rsidRPr="00917AF0">
              <w:rPr>
                <w:rFonts w:ascii="Times New Roman" w:eastAsia="標楷體" w:hAnsi="標楷體" w:hint="eastAsia"/>
              </w:rPr>
              <w:t>≦</w:t>
            </w:r>
            <w:proofErr w:type="gramEnd"/>
            <w:r w:rsidRPr="00917AF0">
              <w:rPr>
                <w:rFonts w:ascii="Times New Roman" w:eastAsia="標楷體" w:hAnsi="標楷體" w:hint="eastAsia"/>
              </w:rPr>
              <w:t>50</w:t>
            </w:r>
            <w:r w:rsidRPr="00917AF0">
              <w:rPr>
                <w:rFonts w:ascii="Times New Roman" w:eastAsia="標楷體" w:hAnsi="標楷體" w:hint="eastAsia"/>
              </w:rPr>
              <w:t>μ</w:t>
            </w:r>
            <w:r w:rsidRPr="00917AF0">
              <w:rPr>
                <w:rFonts w:ascii="Times New Roman" w:eastAsia="標楷體" w:hAnsi="標楷體" w:hint="eastAsia"/>
              </w:rPr>
              <w:t>m</w:t>
            </w:r>
            <w:r w:rsidRPr="00917AF0">
              <w:rPr>
                <w:rFonts w:ascii="Times New Roman" w:eastAsia="標楷體" w:hAnsi="標楷體" w:hint="eastAsia"/>
              </w:rPr>
              <w:t>之超薄矽晶太陽能電池創新研究</w:t>
            </w:r>
          </w:p>
          <w:p w:rsidR="00917AF0" w:rsidRPr="00917AF0" w:rsidRDefault="00917AF0" w:rsidP="0059232E">
            <w:pPr>
              <w:pStyle w:val="a3"/>
              <w:numPr>
                <w:ilvl w:val="0"/>
                <w:numId w:val="17"/>
              </w:numPr>
              <w:ind w:leftChars="0" w:left="851" w:hanging="371"/>
              <w:rPr>
                <w:rFonts w:ascii="Times New Roman" w:eastAsia="標楷體" w:hAnsi="標楷體"/>
              </w:rPr>
            </w:pPr>
            <w:r w:rsidRPr="00917AF0">
              <w:rPr>
                <w:rFonts w:ascii="Times New Roman" w:eastAsia="標楷體" w:hAnsi="標楷體" w:hint="eastAsia"/>
              </w:rPr>
              <w:t>新穎高效低成本軟性太陽能電池技術開發</w:t>
            </w:r>
          </w:p>
          <w:p w:rsidR="00C95753" w:rsidRPr="00917AF0" w:rsidRDefault="00917AF0" w:rsidP="0059232E">
            <w:pPr>
              <w:pStyle w:val="a3"/>
              <w:numPr>
                <w:ilvl w:val="0"/>
                <w:numId w:val="17"/>
              </w:numPr>
              <w:ind w:leftChars="0" w:left="851" w:hanging="371"/>
              <w:rPr>
                <w:rFonts w:ascii="Times New Roman" w:eastAsia="標楷體" w:hAnsi="Times New Roman"/>
              </w:rPr>
            </w:pPr>
            <w:r w:rsidRPr="00917AF0">
              <w:rPr>
                <w:rFonts w:ascii="Times New Roman" w:eastAsia="標楷體" w:hAnsi="標楷體" w:hint="eastAsia"/>
              </w:rPr>
              <w:t>低照度下軟性</w:t>
            </w:r>
            <w:proofErr w:type="gramStart"/>
            <w:r w:rsidRPr="00917AF0">
              <w:rPr>
                <w:rFonts w:ascii="Times New Roman" w:eastAsia="標楷體" w:hAnsi="標楷體" w:hint="eastAsia"/>
              </w:rPr>
              <w:t>染料敏化電池</w:t>
            </w:r>
            <w:proofErr w:type="gramEnd"/>
            <w:r w:rsidRPr="00917AF0">
              <w:rPr>
                <w:rFonts w:ascii="Times New Roman" w:eastAsia="標楷體" w:hAnsi="標楷體" w:hint="eastAsia"/>
              </w:rPr>
              <w:t>電解質系統實用化技術開發計畫</w:t>
            </w:r>
          </w:p>
        </w:tc>
      </w:tr>
      <w:tr w:rsidR="00926110" w:rsidRPr="00926110" w:rsidTr="00E34E39">
        <w:tc>
          <w:tcPr>
            <w:tcW w:w="9802" w:type="dxa"/>
          </w:tcPr>
          <w:p w:rsidR="00917AF0" w:rsidRPr="002A3DED" w:rsidRDefault="00917AF0" w:rsidP="00917AF0">
            <w:pPr>
              <w:rPr>
                <w:rFonts w:ascii="Times New Roman" w:eastAsia="標楷體" w:hAnsi="Times New Roman"/>
                <w:color w:val="000000"/>
              </w:rPr>
            </w:pPr>
            <w:r w:rsidRPr="002A3DED">
              <w:rPr>
                <w:rFonts w:ascii="Times New Roman" w:eastAsia="標楷體" w:hAnsi="Times New Roman"/>
                <w:color w:val="000000"/>
              </w:rPr>
              <w:t>3.</w:t>
            </w:r>
            <w:r>
              <w:rPr>
                <w:rFonts w:ascii="Times New Roman" w:eastAsia="標楷體" w:hAnsi="Times New Roman"/>
                <w:color w:val="000000"/>
              </w:rPr>
              <w:t xml:space="preserve"> </w:t>
            </w:r>
            <w:r w:rsidRPr="002A3DED">
              <w:rPr>
                <w:rFonts w:ascii="Times New Roman" w:eastAsia="標楷體" w:hAnsi="標楷體" w:cs="標楷體" w:hint="eastAsia"/>
                <w:color w:val="000000"/>
              </w:rPr>
              <w:t>儲能</w:t>
            </w:r>
          </w:p>
          <w:p w:rsidR="00917AF0" w:rsidRPr="00917AF0" w:rsidRDefault="00917AF0" w:rsidP="00125BD9">
            <w:pPr>
              <w:pStyle w:val="a3"/>
              <w:widowControl/>
              <w:numPr>
                <w:ilvl w:val="0"/>
                <w:numId w:val="27"/>
              </w:numPr>
              <w:ind w:leftChars="0"/>
              <w:rPr>
                <w:rFonts w:ascii="Times New Roman" w:eastAsia="標楷體" w:hAnsi="Times New Roman"/>
              </w:rPr>
            </w:pPr>
            <w:proofErr w:type="gramStart"/>
            <w:r w:rsidRPr="00917AF0">
              <w:rPr>
                <w:rFonts w:ascii="Times New Roman" w:eastAsia="標楷體" w:hAnsi="Times New Roman" w:hint="eastAsia"/>
              </w:rPr>
              <w:t>鋰</w:t>
            </w:r>
            <w:proofErr w:type="gramEnd"/>
            <w:r w:rsidRPr="00917AF0">
              <w:rPr>
                <w:rFonts w:ascii="Times New Roman" w:eastAsia="標楷體" w:hAnsi="Times New Roman" w:hint="eastAsia"/>
              </w:rPr>
              <w:t>離子電池系統</w:t>
            </w:r>
          </w:p>
          <w:p w:rsidR="00917AF0" w:rsidRPr="00917AF0" w:rsidRDefault="00917AF0" w:rsidP="00125BD9">
            <w:pPr>
              <w:pStyle w:val="a3"/>
              <w:widowControl/>
              <w:numPr>
                <w:ilvl w:val="0"/>
                <w:numId w:val="27"/>
              </w:numPr>
              <w:ind w:leftChars="0"/>
              <w:rPr>
                <w:rFonts w:ascii="Times New Roman" w:eastAsia="標楷體" w:hAnsi="Times New Roman"/>
              </w:rPr>
            </w:pPr>
            <w:proofErr w:type="gramStart"/>
            <w:r w:rsidRPr="00917AF0">
              <w:rPr>
                <w:rFonts w:ascii="Times New Roman" w:eastAsia="標楷體" w:hAnsi="Times New Roman" w:hint="eastAsia"/>
              </w:rPr>
              <w:t>液流電池</w:t>
            </w:r>
            <w:proofErr w:type="gramEnd"/>
            <w:r w:rsidRPr="00917AF0">
              <w:rPr>
                <w:rFonts w:ascii="Times New Roman" w:eastAsia="標楷體" w:hAnsi="Times New Roman" w:hint="eastAsia"/>
              </w:rPr>
              <w:t>與新穎電池</w:t>
            </w:r>
          </w:p>
          <w:p w:rsidR="00917AF0" w:rsidRPr="00917AF0" w:rsidRDefault="002F1468" w:rsidP="00125BD9">
            <w:pPr>
              <w:pStyle w:val="a3"/>
              <w:widowControl/>
              <w:numPr>
                <w:ilvl w:val="0"/>
                <w:numId w:val="27"/>
              </w:numPr>
              <w:ind w:leftChars="0"/>
              <w:rPr>
                <w:rFonts w:ascii="Times New Roman" w:eastAsia="標楷體" w:hAnsi="Times New Roman"/>
              </w:rPr>
            </w:pPr>
            <w:r>
              <w:rPr>
                <w:rFonts w:ascii="Times New Roman" w:eastAsia="標楷體" w:hAnsi="Times New Roman" w:hint="eastAsia"/>
              </w:rPr>
              <w:t>以下限申請</w:t>
            </w:r>
            <w:r w:rsidR="00917AF0" w:rsidRPr="00917AF0">
              <w:rPr>
                <w:rFonts w:ascii="Times New Roman" w:eastAsia="標楷體" w:hAnsi="Times New Roman" w:hint="eastAsia"/>
              </w:rPr>
              <w:t>產學</w:t>
            </w:r>
            <w:r>
              <w:rPr>
                <w:rFonts w:ascii="Times New Roman" w:eastAsia="標楷體" w:hAnsi="Times New Roman" w:hint="eastAsia"/>
              </w:rPr>
              <w:t>合作型</w:t>
            </w:r>
            <w:r w:rsidR="00917AF0" w:rsidRPr="00917AF0">
              <w:rPr>
                <w:rFonts w:ascii="Times New Roman" w:eastAsia="標楷體" w:hAnsi="Times New Roman" w:hint="eastAsia"/>
              </w:rPr>
              <w:t>計畫</w:t>
            </w:r>
          </w:p>
          <w:p w:rsidR="00917AF0" w:rsidRPr="00917AF0" w:rsidRDefault="00917AF0" w:rsidP="0059232E">
            <w:pPr>
              <w:pStyle w:val="a3"/>
              <w:numPr>
                <w:ilvl w:val="0"/>
                <w:numId w:val="17"/>
              </w:numPr>
              <w:ind w:leftChars="0" w:left="851" w:hanging="371"/>
              <w:rPr>
                <w:rFonts w:ascii="Times New Roman" w:eastAsia="標楷體" w:hAnsi="標楷體"/>
              </w:rPr>
            </w:pPr>
            <w:r w:rsidRPr="00917AF0">
              <w:rPr>
                <w:rFonts w:ascii="Times New Roman" w:eastAsia="標楷體" w:hAnsi="標楷體" w:hint="eastAsia"/>
              </w:rPr>
              <w:t>氮化鈦作為高導電</w:t>
            </w:r>
            <w:proofErr w:type="gramStart"/>
            <w:r w:rsidRPr="00917AF0">
              <w:rPr>
                <w:rFonts w:ascii="Times New Roman" w:eastAsia="標楷體" w:hAnsi="標楷體" w:hint="eastAsia"/>
              </w:rPr>
              <w:t>度耐蝕性載</w:t>
            </w:r>
            <w:proofErr w:type="gramEnd"/>
            <w:r w:rsidRPr="00917AF0">
              <w:rPr>
                <w:rFonts w:ascii="Times New Roman" w:eastAsia="標楷體" w:hAnsi="標楷體" w:hint="eastAsia"/>
              </w:rPr>
              <w:t>體應用於直接甲醇燃料電池之研究</w:t>
            </w:r>
          </w:p>
          <w:p w:rsidR="00917AF0" w:rsidRPr="00917AF0" w:rsidRDefault="00917AF0" w:rsidP="0059232E">
            <w:pPr>
              <w:pStyle w:val="a3"/>
              <w:numPr>
                <w:ilvl w:val="0"/>
                <w:numId w:val="17"/>
              </w:numPr>
              <w:ind w:leftChars="0" w:left="851" w:hanging="371"/>
              <w:rPr>
                <w:rFonts w:ascii="Times New Roman" w:eastAsia="標楷體" w:hAnsi="標楷體"/>
              </w:rPr>
            </w:pPr>
            <w:r w:rsidRPr="00917AF0">
              <w:rPr>
                <w:rFonts w:ascii="Times New Roman" w:eastAsia="標楷體" w:hAnsi="標楷體" w:hint="eastAsia"/>
              </w:rPr>
              <w:t>高效能高電壓</w:t>
            </w:r>
            <w:proofErr w:type="gramStart"/>
            <w:r w:rsidRPr="00917AF0">
              <w:rPr>
                <w:rFonts w:ascii="Times New Roman" w:eastAsia="標楷體" w:hAnsi="標楷體" w:hint="eastAsia"/>
              </w:rPr>
              <w:t>高安全性鋰電池</w:t>
            </w:r>
            <w:proofErr w:type="gramEnd"/>
            <w:r w:rsidRPr="00917AF0">
              <w:rPr>
                <w:rFonts w:ascii="Times New Roman" w:eastAsia="標楷體" w:hAnsi="標楷體" w:hint="eastAsia"/>
              </w:rPr>
              <w:t>電解質之開發</w:t>
            </w:r>
          </w:p>
          <w:p w:rsidR="00917AF0" w:rsidRPr="00917AF0" w:rsidRDefault="00917AF0" w:rsidP="0059232E">
            <w:pPr>
              <w:pStyle w:val="a3"/>
              <w:numPr>
                <w:ilvl w:val="0"/>
                <w:numId w:val="17"/>
              </w:numPr>
              <w:ind w:leftChars="0" w:left="851" w:hanging="371"/>
              <w:rPr>
                <w:rFonts w:ascii="Times New Roman" w:eastAsia="標楷體" w:hAnsi="標楷體"/>
              </w:rPr>
            </w:pPr>
            <w:r w:rsidRPr="00917AF0">
              <w:rPr>
                <w:rFonts w:ascii="Times New Roman" w:eastAsia="標楷體" w:hAnsi="標楷體" w:hint="eastAsia"/>
              </w:rPr>
              <w:t>高容量正極材料與高穩定性</w:t>
            </w:r>
            <w:proofErr w:type="gramStart"/>
            <w:r w:rsidRPr="00917AF0">
              <w:rPr>
                <w:rFonts w:ascii="Times New Roman" w:eastAsia="標楷體" w:hAnsi="標楷體" w:hint="eastAsia"/>
              </w:rPr>
              <w:t>電解液儲能元件</w:t>
            </w:r>
            <w:proofErr w:type="gramEnd"/>
            <w:r w:rsidRPr="00917AF0">
              <w:rPr>
                <w:rFonts w:ascii="Times New Roman" w:eastAsia="標楷體" w:hAnsi="標楷體" w:hint="eastAsia"/>
              </w:rPr>
              <w:t>技術開發</w:t>
            </w:r>
          </w:p>
          <w:p w:rsidR="00E34E39" w:rsidRPr="00917AF0" w:rsidRDefault="00917AF0" w:rsidP="0059232E">
            <w:pPr>
              <w:pStyle w:val="a3"/>
              <w:numPr>
                <w:ilvl w:val="0"/>
                <w:numId w:val="17"/>
              </w:numPr>
              <w:ind w:leftChars="0" w:left="851" w:hanging="371"/>
              <w:rPr>
                <w:rFonts w:ascii="Times New Roman" w:eastAsia="標楷體" w:hAnsi="Times New Roman"/>
              </w:rPr>
            </w:pPr>
            <w:r w:rsidRPr="00917AF0">
              <w:rPr>
                <w:rFonts w:ascii="Times New Roman" w:eastAsia="標楷體" w:hAnsi="標楷體" w:hint="eastAsia"/>
              </w:rPr>
              <w:t>高熱導、</w:t>
            </w:r>
            <w:proofErr w:type="gramStart"/>
            <w:r w:rsidRPr="00917AF0">
              <w:rPr>
                <w:rFonts w:ascii="Times New Roman" w:eastAsia="標楷體" w:hAnsi="標楷體" w:hint="eastAsia"/>
              </w:rPr>
              <w:t>抗突波之鋰</w:t>
            </w:r>
            <w:proofErr w:type="gramEnd"/>
            <w:r w:rsidRPr="00917AF0">
              <w:rPr>
                <w:rFonts w:ascii="Times New Roman" w:eastAsia="標楷體" w:hAnsi="標楷體" w:hint="eastAsia"/>
              </w:rPr>
              <w:t>離子電池三</w:t>
            </w:r>
            <w:proofErr w:type="gramStart"/>
            <w:r w:rsidRPr="00917AF0">
              <w:rPr>
                <w:rFonts w:ascii="Times New Roman" w:eastAsia="標楷體" w:hAnsi="標楷體" w:hint="eastAsia"/>
              </w:rPr>
              <w:t>維界面</w:t>
            </w:r>
            <w:proofErr w:type="gramEnd"/>
            <w:r w:rsidRPr="00917AF0">
              <w:rPr>
                <w:rFonts w:ascii="Times New Roman" w:eastAsia="標楷體" w:hAnsi="標楷體" w:hint="eastAsia"/>
              </w:rPr>
              <w:t>技術</w:t>
            </w:r>
          </w:p>
        </w:tc>
      </w:tr>
    </w:tbl>
    <w:p w:rsidR="0005781B" w:rsidRPr="00926110" w:rsidRDefault="0005781B">
      <w:pPr>
        <w:widowControl/>
        <w:rPr>
          <w:rFonts w:ascii="Times New Roman" w:eastAsia="標楷體" w:hAnsi="Times New Roman"/>
          <w:b/>
          <w:bCs/>
          <w:szCs w:val="24"/>
        </w:rPr>
      </w:pPr>
    </w:p>
    <w:p w:rsidR="00F85E67" w:rsidRPr="00F85E67" w:rsidRDefault="00F85E67" w:rsidP="00F85E67">
      <w:pPr>
        <w:pageBreakBefore/>
        <w:ind w:left="567" w:hangingChars="236" w:hanging="567"/>
        <w:jc w:val="both"/>
        <w:rPr>
          <w:rFonts w:ascii="Times New Roman" w:eastAsia="標楷體" w:hAnsi="標楷體"/>
          <w:color w:val="000000" w:themeColor="text1"/>
        </w:rPr>
      </w:pPr>
      <w:r w:rsidRPr="00F85E67">
        <w:rPr>
          <w:rFonts w:ascii="Times New Roman" w:eastAsia="標楷體" w:hAnsi="標楷體" w:hint="eastAsia"/>
          <w:b/>
          <w:color w:val="000000" w:themeColor="text1"/>
        </w:rPr>
        <w:lastRenderedPageBreak/>
        <w:t>三</w:t>
      </w:r>
      <w:r w:rsidRPr="00F85E67">
        <w:rPr>
          <w:rFonts w:ascii="Times New Roman" w:eastAsia="標楷體" w:hAnsi="標楷體"/>
          <w:b/>
          <w:color w:val="000000" w:themeColor="text1"/>
        </w:rPr>
        <w:t>、</w:t>
      </w:r>
      <w:r w:rsidRPr="00F85E67">
        <w:rPr>
          <w:rFonts w:ascii="Times New Roman" w:eastAsia="標楷體" w:hAnsi="標楷體" w:hint="eastAsia"/>
          <w:b/>
          <w:color w:val="000000" w:themeColor="text1"/>
        </w:rPr>
        <w:t>智慧電網</w:t>
      </w:r>
      <w:r w:rsidRPr="00F85E67">
        <w:rPr>
          <w:rFonts w:ascii="Times New Roman" w:eastAsia="標楷體" w:hAnsi="標楷體"/>
          <w:b/>
          <w:color w:val="000000" w:themeColor="text1"/>
        </w:rPr>
        <w:t>主軸中心</w:t>
      </w:r>
      <w:r w:rsidRPr="00F85E67">
        <w:rPr>
          <w:rFonts w:ascii="Times New Roman" w:eastAsia="標楷體" w:hAnsi="標楷體" w:hint="eastAsia"/>
          <w:b/>
          <w:color w:val="000000" w:themeColor="text1"/>
        </w:rPr>
        <w:t>：</w:t>
      </w:r>
      <w:r w:rsidRPr="00F85E67">
        <w:rPr>
          <w:rFonts w:ascii="Times New Roman" w:eastAsia="標楷體" w:hAnsi="標楷體"/>
          <w:bCs/>
          <w:color w:val="000000" w:themeColor="text1"/>
          <w:szCs w:val="24"/>
        </w:rPr>
        <w:t>第二期智慧電網主軸計畫將以澎湖智慧電網整體示範計畫、需量反應及分散式電源與儲能之虛擬電廠整合應用示範計畫為平台，配合</w:t>
      </w:r>
      <w:r w:rsidRPr="00F85E67">
        <w:rPr>
          <w:rFonts w:ascii="Times New Roman" w:eastAsia="標楷體" w:hAnsi="標楷體" w:hint="eastAsia"/>
          <w:bCs/>
          <w:color w:val="000000" w:themeColor="text1"/>
          <w:szCs w:val="24"/>
        </w:rPr>
        <w:t>本國</w:t>
      </w:r>
      <w:r w:rsidRPr="00F85E67">
        <w:rPr>
          <w:rFonts w:ascii="Times New Roman" w:eastAsia="標楷體" w:hAnsi="標楷體"/>
          <w:bCs/>
          <w:color w:val="000000" w:themeColor="text1"/>
          <w:szCs w:val="24"/>
        </w:rPr>
        <w:t>智慧電網相關技術需求及建置時程，繼續開發涵蓋用戶、配電到輸電端之新設備與系統技術，並針對第一期所開發之技術進行技術驗證。由設備與系統技術開發經標準制定到技術商品化，再由商品之整合測試驗證與示範到智慧電網全面</w:t>
      </w:r>
      <w:proofErr w:type="gramStart"/>
      <w:r w:rsidRPr="00F85E67">
        <w:rPr>
          <w:rFonts w:ascii="Times New Roman" w:eastAsia="標楷體" w:hAnsi="標楷體"/>
          <w:bCs/>
          <w:color w:val="000000" w:themeColor="text1"/>
          <w:szCs w:val="24"/>
        </w:rPr>
        <w:t>佈</w:t>
      </w:r>
      <w:proofErr w:type="gramEnd"/>
      <w:r w:rsidRPr="00F85E67">
        <w:rPr>
          <w:rFonts w:ascii="Times New Roman" w:eastAsia="標楷體" w:hAnsi="標楷體"/>
          <w:bCs/>
          <w:color w:val="000000" w:themeColor="text1"/>
          <w:szCs w:val="24"/>
        </w:rPr>
        <w:t>建，將智慧電網主軸計畫成果推廣於</w:t>
      </w:r>
      <w:r w:rsidRPr="00F85E67">
        <w:rPr>
          <w:rFonts w:ascii="Times New Roman" w:eastAsia="標楷體" w:hAnsi="標楷體" w:hint="eastAsia"/>
          <w:bCs/>
          <w:color w:val="000000" w:themeColor="text1"/>
          <w:szCs w:val="24"/>
        </w:rPr>
        <w:t>電網</w:t>
      </w:r>
      <w:r w:rsidRPr="00F85E67">
        <w:rPr>
          <w:rFonts w:ascii="Times New Roman" w:eastAsia="標楷體" w:hAnsi="標楷體"/>
          <w:bCs/>
          <w:color w:val="000000" w:themeColor="text1"/>
          <w:szCs w:val="24"/>
        </w:rPr>
        <w:t>系統、家庭用戶端，推動智慧電網產業。</w:t>
      </w:r>
    </w:p>
    <w:tbl>
      <w:tblPr>
        <w:tblStyle w:val="ac"/>
        <w:tblW w:w="0" w:type="auto"/>
        <w:tblLook w:val="04A0" w:firstRow="1" w:lastRow="0" w:firstColumn="1" w:lastColumn="0" w:noHBand="0" w:noVBand="1"/>
      </w:tblPr>
      <w:tblGrid>
        <w:gridCol w:w="9736"/>
      </w:tblGrid>
      <w:tr w:rsidR="00F85E67" w:rsidRPr="00F85E67" w:rsidTr="001C5A06">
        <w:tc>
          <w:tcPr>
            <w:tcW w:w="9736" w:type="dxa"/>
          </w:tcPr>
          <w:p w:rsidR="00F85E67" w:rsidRPr="00F85E67" w:rsidRDefault="00F85E67" w:rsidP="001C5A06">
            <w:pPr>
              <w:rPr>
                <w:rFonts w:ascii="Times New Roman" w:eastAsia="標楷體" w:hAnsi="Times New Roman"/>
                <w:color w:val="000000" w:themeColor="text1"/>
              </w:rPr>
            </w:pPr>
            <w:r w:rsidRPr="00F85E67">
              <w:rPr>
                <w:rFonts w:ascii="Times New Roman" w:eastAsia="標楷體" w:hAnsi="Times New Roman"/>
                <w:color w:val="000000" w:themeColor="text1"/>
              </w:rPr>
              <w:t xml:space="preserve">1. </w:t>
            </w:r>
            <w:r w:rsidRPr="00F85E67">
              <w:rPr>
                <w:rFonts w:ascii="Times New Roman" w:eastAsia="標楷體" w:hAnsi="標楷體" w:cs="標楷體" w:hint="eastAsia"/>
                <w:color w:val="000000" w:themeColor="text1"/>
              </w:rPr>
              <w:t>先進智慧配電系統技術開發</w:t>
            </w:r>
          </w:p>
          <w:p w:rsidR="00F85E67" w:rsidRPr="00F85E67" w:rsidRDefault="00F85E67" w:rsidP="001C5A06">
            <w:pPr>
              <w:pStyle w:val="a3"/>
              <w:widowControl/>
              <w:numPr>
                <w:ilvl w:val="0"/>
                <w:numId w:val="31"/>
              </w:numPr>
              <w:ind w:leftChars="0"/>
              <w:rPr>
                <w:rFonts w:ascii="Times New Roman" w:eastAsia="標楷體" w:hAnsi="Times New Roman"/>
                <w:color w:val="000000" w:themeColor="text1"/>
              </w:rPr>
            </w:pPr>
            <w:proofErr w:type="gramStart"/>
            <w:r w:rsidRPr="00F85E67">
              <w:rPr>
                <w:rFonts w:ascii="Times New Roman" w:eastAsia="標楷體" w:hAnsi="Times New Roman" w:hint="eastAsia"/>
                <w:color w:val="000000" w:themeColor="text1"/>
              </w:rPr>
              <w:t>獨立型微電網</w:t>
            </w:r>
            <w:proofErr w:type="gramEnd"/>
            <w:r w:rsidRPr="00F85E67">
              <w:rPr>
                <w:rFonts w:ascii="Times New Roman" w:eastAsia="標楷體" w:hAnsi="Times New Roman" w:hint="eastAsia"/>
                <w:color w:val="000000" w:themeColor="text1"/>
              </w:rPr>
              <w:t>系統發展</w:t>
            </w:r>
            <w:r w:rsidR="001B7B67">
              <w:rPr>
                <w:rFonts w:ascii="Times New Roman" w:eastAsia="標楷體" w:hAnsi="Times New Roman" w:hint="eastAsia"/>
                <w:color w:val="000000" w:themeColor="text1"/>
              </w:rPr>
              <w:t>[</w:t>
            </w:r>
            <w:r w:rsidR="001B7B67">
              <w:rPr>
                <w:rFonts w:ascii="Times New Roman" w:eastAsia="標楷體" w:hAnsi="Times New Roman" w:hint="eastAsia"/>
                <w:color w:val="000000" w:themeColor="text1"/>
              </w:rPr>
              <w:t>限申請產學合作型</w:t>
            </w:r>
            <w:r w:rsidR="001B7B67">
              <w:rPr>
                <w:rFonts w:ascii="Times New Roman" w:eastAsia="標楷體" w:hAnsi="Times New Roman" w:hint="eastAsia"/>
                <w:color w:val="000000" w:themeColor="text1"/>
              </w:rPr>
              <w:t>]</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proofErr w:type="gramStart"/>
            <w:r w:rsidRPr="00F85E67">
              <w:rPr>
                <w:rFonts w:ascii="Times New Roman" w:eastAsia="標楷體" w:hAnsi="標楷體"/>
                <w:color w:val="000000" w:themeColor="text1"/>
              </w:rPr>
              <w:t>獨立型微電網</w:t>
            </w:r>
            <w:proofErr w:type="gramEnd"/>
            <w:r w:rsidRPr="00F85E67">
              <w:rPr>
                <w:rFonts w:ascii="Times New Roman" w:eastAsia="標楷體" w:hAnsi="標楷體"/>
                <w:color w:val="000000" w:themeColor="text1"/>
              </w:rPr>
              <w:t>之系統工程及智慧控制研究。</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r w:rsidRPr="00F85E67">
              <w:rPr>
                <w:rFonts w:ascii="Times New Roman" w:eastAsia="標楷體" w:hAnsi="標楷體"/>
                <w:color w:val="000000" w:themeColor="text1"/>
              </w:rPr>
              <w:t>微電網多</w:t>
            </w:r>
            <w:proofErr w:type="gramStart"/>
            <w:r w:rsidRPr="00F85E67">
              <w:rPr>
                <w:rFonts w:ascii="Times New Roman" w:eastAsia="標楷體" w:hAnsi="標楷體"/>
                <w:color w:val="000000" w:themeColor="text1"/>
              </w:rPr>
              <w:t>區域儲能系統</w:t>
            </w:r>
            <w:proofErr w:type="gramEnd"/>
            <w:r w:rsidRPr="00F85E67">
              <w:rPr>
                <w:rFonts w:ascii="Times New Roman" w:eastAsia="標楷體" w:hAnsi="標楷體"/>
                <w:color w:val="000000" w:themeColor="text1"/>
              </w:rPr>
              <w:t>控制技術開發。</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r w:rsidRPr="00F85E67">
              <w:rPr>
                <w:rFonts w:ascii="Times New Roman" w:eastAsia="標楷體" w:hAnsi="標楷體"/>
                <w:color w:val="000000" w:themeColor="text1"/>
              </w:rPr>
              <w:t>微電網電力調節器控制技術開發。</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r w:rsidRPr="00F85E67">
              <w:rPr>
                <w:rFonts w:ascii="Times New Roman" w:eastAsia="標楷體" w:hAnsi="標楷體"/>
                <w:color w:val="000000" w:themeColor="text1"/>
              </w:rPr>
              <w:t>獨立型多區域微電網保護系統發展。</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proofErr w:type="gramStart"/>
            <w:r w:rsidRPr="00F85E67">
              <w:rPr>
                <w:rFonts w:ascii="Times New Roman" w:eastAsia="標楷體" w:hAnsi="標楷體"/>
                <w:color w:val="000000" w:themeColor="text1"/>
              </w:rPr>
              <w:t>獨立型微電網</w:t>
            </w:r>
            <w:proofErr w:type="gramEnd"/>
            <w:r w:rsidRPr="00F85E67">
              <w:rPr>
                <w:rFonts w:ascii="Times New Roman" w:eastAsia="標楷體" w:hAnsi="標楷體"/>
                <w:color w:val="000000" w:themeColor="text1"/>
              </w:rPr>
              <w:t>之區域間靜態開關</w:t>
            </w:r>
            <w:r w:rsidRPr="00F85E67">
              <w:rPr>
                <w:rFonts w:ascii="Times New Roman" w:eastAsia="標楷體" w:hAnsi="Times New Roman"/>
                <w:color w:val="000000" w:themeColor="text1"/>
              </w:rPr>
              <w:t>FPGA</w:t>
            </w:r>
            <w:r w:rsidRPr="00F85E67">
              <w:rPr>
                <w:rFonts w:ascii="Times New Roman" w:eastAsia="標楷體" w:hAnsi="標楷體"/>
                <w:color w:val="000000" w:themeColor="text1"/>
              </w:rPr>
              <w:t>控制器設計與實現。</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r w:rsidRPr="00F85E67">
              <w:rPr>
                <w:rFonts w:ascii="Times New Roman" w:eastAsia="標楷體" w:hAnsi="標楷體"/>
                <w:color w:val="000000" w:themeColor="text1"/>
              </w:rPr>
              <w:t>實現獨立型多區域微電網之模型建立、電力品質管理與控制。</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r w:rsidRPr="00F85E67">
              <w:rPr>
                <w:rFonts w:ascii="Times New Roman" w:eastAsia="標楷體" w:hAnsi="標楷體"/>
                <w:color w:val="000000" w:themeColor="text1"/>
              </w:rPr>
              <w:t>可</w:t>
            </w:r>
            <w:proofErr w:type="gramStart"/>
            <w:r w:rsidRPr="00F85E67">
              <w:rPr>
                <w:rFonts w:ascii="Times New Roman" w:eastAsia="標楷體" w:hAnsi="標楷體"/>
                <w:color w:val="000000" w:themeColor="text1"/>
              </w:rPr>
              <w:t>擴充型微電網</w:t>
            </w:r>
            <w:proofErr w:type="gramEnd"/>
            <w:r w:rsidRPr="00F85E67">
              <w:rPr>
                <w:rFonts w:ascii="Times New Roman" w:eastAsia="標楷體" w:hAnsi="標楷體"/>
                <w:color w:val="000000" w:themeColor="text1"/>
              </w:rPr>
              <w:t>之能源管理系統研究。</w:t>
            </w:r>
          </w:p>
          <w:p w:rsidR="00F85E67" w:rsidRPr="00F85E67" w:rsidRDefault="00F85E67" w:rsidP="001C5A06">
            <w:pPr>
              <w:pStyle w:val="a3"/>
              <w:widowControl/>
              <w:numPr>
                <w:ilvl w:val="0"/>
                <w:numId w:val="31"/>
              </w:numPr>
              <w:ind w:leftChars="0"/>
              <w:rPr>
                <w:rFonts w:ascii="Times New Roman" w:eastAsia="標楷體" w:hAnsi="Times New Roman"/>
                <w:color w:val="000000" w:themeColor="text1"/>
              </w:rPr>
            </w:pPr>
            <w:r w:rsidRPr="00F85E67">
              <w:rPr>
                <w:rFonts w:ascii="Times New Roman" w:eastAsia="標楷體" w:hAnsi="Times New Roman" w:hint="eastAsia"/>
                <w:color w:val="000000" w:themeColor="text1"/>
              </w:rPr>
              <w:t>大功率</w:t>
            </w:r>
            <w:proofErr w:type="gramStart"/>
            <w:r w:rsidRPr="00F85E67">
              <w:rPr>
                <w:rFonts w:ascii="Times New Roman" w:eastAsia="標楷體" w:hAnsi="Times New Roman" w:hint="eastAsia"/>
                <w:color w:val="000000" w:themeColor="text1"/>
              </w:rPr>
              <w:t>併</w:t>
            </w:r>
            <w:proofErr w:type="gramEnd"/>
            <w:r w:rsidRPr="00F85E67">
              <w:rPr>
                <w:rFonts w:ascii="Times New Roman" w:eastAsia="標楷體" w:hAnsi="Times New Roman" w:hint="eastAsia"/>
                <w:color w:val="000000" w:themeColor="text1"/>
              </w:rPr>
              <w:t>網型轉換器開發</w:t>
            </w:r>
            <w:r w:rsidR="001B7B67">
              <w:rPr>
                <w:rFonts w:ascii="Times New Roman" w:eastAsia="標楷體" w:hAnsi="Times New Roman" w:hint="eastAsia"/>
                <w:color w:val="000000" w:themeColor="text1"/>
              </w:rPr>
              <w:t>[</w:t>
            </w:r>
            <w:r w:rsidR="001B7B67">
              <w:rPr>
                <w:rFonts w:ascii="Times New Roman" w:eastAsia="標楷體" w:hAnsi="Times New Roman" w:hint="eastAsia"/>
                <w:color w:val="000000" w:themeColor="text1"/>
              </w:rPr>
              <w:t>限申請產學合作型</w:t>
            </w:r>
            <w:r w:rsidR="001B7B67">
              <w:rPr>
                <w:rFonts w:ascii="Times New Roman" w:eastAsia="標楷體" w:hAnsi="Times New Roman" w:hint="eastAsia"/>
                <w:color w:val="000000" w:themeColor="text1"/>
              </w:rPr>
              <w:t>]</w:t>
            </w:r>
          </w:p>
          <w:p w:rsidR="00F85E67" w:rsidRPr="00F85E67" w:rsidRDefault="00F85E67" w:rsidP="0039700D">
            <w:pPr>
              <w:pStyle w:val="a3"/>
              <w:numPr>
                <w:ilvl w:val="0"/>
                <w:numId w:val="33"/>
              </w:numPr>
              <w:ind w:leftChars="0" w:left="851" w:hanging="371"/>
              <w:rPr>
                <w:rFonts w:ascii="Times New Roman" w:eastAsia="標楷體" w:hAnsi="標楷體"/>
                <w:color w:val="000000" w:themeColor="text1"/>
              </w:rPr>
            </w:pPr>
            <w:r w:rsidRPr="00F85E67">
              <w:rPr>
                <w:rFonts w:ascii="Times New Roman" w:eastAsia="標楷體" w:hAnsi="標楷體"/>
                <w:color w:val="000000" w:themeColor="text1"/>
              </w:rPr>
              <w:t>開發</w:t>
            </w:r>
            <w:proofErr w:type="gramStart"/>
            <w:r w:rsidRPr="00F85E67">
              <w:rPr>
                <w:rFonts w:ascii="Times New Roman" w:eastAsia="標楷體" w:hAnsi="標楷體"/>
                <w:color w:val="000000" w:themeColor="text1"/>
              </w:rPr>
              <w:t>併</w:t>
            </w:r>
            <w:proofErr w:type="gramEnd"/>
            <w:r w:rsidRPr="00F85E67">
              <w:rPr>
                <w:rFonts w:ascii="Times New Roman" w:eastAsia="標楷體" w:hAnsi="標楷體"/>
                <w:color w:val="000000" w:themeColor="text1"/>
              </w:rPr>
              <w:t>網型百</w:t>
            </w:r>
            <w:r w:rsidRPr="00F85E67">
              <w:rPr>
                <w:rFonts w:ascii="Times New Roman" w:eastAsia="標楷體" w:hAnsi="標楷體"/>
                <w:color w:val="000000" w:themeColor="text1"/>
              </w:rPr>
              <w:t>kW</w:t>
            </w:r>
            <w:r w:rsidRPr="00F85E67">
              <w:rPr>
                <w:rFonts w:ascii="Times New Roman" w:eastAsia="標楷體" w:hAnsi="標楷體"/>
                <w:color w:val="000000" w:themeColor="text1"/>
              </w:rPr>
              <w:t>級轉換器，功能包括市電</w:t>
            </w:r>
            <w:proofErr w:type="gramStart"/>
            <w:r w:rsidRPr="00F85E67">
              <w:rPr>
                <w:rFonts w:ascii="Times New Roman" w:eastAsia="標楷體" w:hAnsi="標楷體"/>
                <w:color w:val="000000" w:themeColor="text1"/>
              </w:rPr>
              <w:t>併</w:t>
            </w:r>
            <w:proofErr w:type="gramEnd"/>
            <w:r w:rsidRPr="00F85E67">
              <w:rPr>
                <w:rFonts w:ascii="Times New Roman" w:eastAsia="標楷體" w:hAnsi="標楷體"/>
                <w:color w:val="000000" w:themeColor="text1"/>
              </w:rPr>
              <w:t>聯、整流，主動電力濾波（</w:t>
            </w:r>
            <w:r w:rsidRPr="00F85E67">
              <w:rPr>
                <w:rFonts w:ascii="Times New Roman" w:eastAsia="標楷體" w:hAnsi="標楷體"/>
                <w:color w:val="000000" w:themeColor="text1"/>
              </w:rPr>
              <w:t>APF</w:t>
            </w:r>
            <w:r w:rsidRPr="00F85E67">
              <w:rPr>
                <w:rFonts w:ascii="Times New Roman" w:eastAsia="標楷體" w:hAnsi="標楷體"/>
                <w:color w:val="000000" w:themeColor="text1"/>
              </w:rPr>
              <w:t>）及</w:t>
            </w:r>
            <w:proofErr w:type="gramStart"/>
            <w:r w:rsidRPr="00F85E67">
              <w:rPr>
                <w:rFonts w:ascii="Times New Roman" w:eastAsia="標楷體" w:hAnsi="標楷體"/>
                <w:color w:val="000000" w:themeColor="text1"/>
              </w:rPr>
              <w:t>靜態虛功補償</w:t>
            </w:r>
            <w:proofErr w:type="gramEnd"/>
            <w:r w:rsidRPr="00F85E67">
              <w:rPr>
                <w:rFonts w:ascii="Times New Roman" w:eastAsia="標楷體" w:hAnsi="標楷體"/>
                <w:color w:val="000000" w:themeColor="text1"/>
              </w:rPr>
              <w:t>（</w:t>
            </w:r>
            <w:r w:rsidRPr="00F85E67">
              <w:rPr>
                <w:rFonts w:ascii="Times New Roman" w:eastAsia="標楷體" w:hAnsi="標楷體"/>
                <w:color w:val="000000" w:themeColor="text1"/>
              </w:rPr>
              <w:t>STATCOM</w:t>
            </w:r>
            <w:r w:rsidRPr="00F85E67">
              <w:rPr>
                <w:rFonts w:ascii="Times New Roman" w:eastAsia="標楷體" w:hAnsi="標楷體"/>
                <w:color w:val="000000" w:themeColor="text1"/>
              </w:rPr>
              <w:t>）。</w:t>
            </w:r>
          </w:p>
          <w:p w:rsidR="00F85E67" w:rsidRPr="0039700D" w:rsidRDefault="00F85E67" w:rsidP="0039700D">
            <w:pPr>
              <w:pStyle w:val="a3"/>
              <w:numPr>
                <w:ilvl w:val="0"/>
                <w:numId w:val="33"/>
              </w:numPr>
              <w:ind w:leftChars="0" w:left="851" w:hanging="371"/>
              <w:rPr>
                <w:rFonts w:ascii="Times New Roman" w:eastAsia="標楷體" w:hAnsi="標楷體"/>
                <w:color w:val="000000" w:themeColor="text1"/>
              </w:rPr>
            </w:pPr>
            <w:r w:rsidRPr="00F85E67">
              <w:rPr>
                <w:rFonts w:ascii="Times New Roman" w:eastAsia="標楷體" w:hAnsi="標楷體"/>
                <w:color w:val="000000" w:themeColor="text1"/>
              </w:rPr>
              <w:t>因應電動車與電網之潮流管理需求，開發</w:t>
            </w:r>
            <w:r w:rsidRPr="00F85E67">
              <w:rPr>
                <w:rFonts w:ascii="Times New Roman" w:eastAsia="標楷體" w:hAnsi="標楷體" w:hint="eastAsia"/>
                <w:color w:val="000000" w:themeColor="text1"/>
              </w:rPr>
              <w:t>V2G</w:t>
            </w:r>
            <w:r w:rsidRPr="00F85E67">
              <w:rPr>
                <w:rFonts w:ascii="Times New Roman" w:eastAsia="標楷體" w:hAnsi="標楷體" w:hint="eastAsia"/>
                <w:color w:val="000000" w:themeColor="text1"/>
              </w:rPr>
              <w:t>、</w:t>
            </w:r>
            <w:r w:rsidRPr="00F85E67">
              <w:rPr>
                <w:rFonts w:ascii="Times New Roman" w:eastAsia="標楷體" w:hAnsi="標楷體" w:hint="eastAsia"/>
                <w:color w:val="000000" w:themeColor="text1"/>
              </w:rPr>
              <w:t>V2H</w:t>
            </w:r>
            <w:r w:rsidRPr="00F85E67">
              <w:rPr>
                <w:rFonts w:ascii="Times New Roman" w:eastAsia="標楷體" w:hAnsi="標楷體"/>
                <w:color w:val="000000" w:themeColor="text1"/>
              </w:rPr>
              <w:t>雙向電能轉換器和其充</w:t>
            </w:r>
            <w:r w:rsidRPr="00F85E67">
              <w:rPr>
                <w:rFonts w:ascii="Times New Roman" w:eastAsia="標楷體" w:hAnsi="標楷體"/>
                <w:color w:val="000000" w:themeColor="text1"/>
              </w:rPr>
              <w:t>/</w:t>
            </w:r>
            <w:r w:rsidRPr="00F85E67">
              <w:rPr>
                <w:rFonts w:ascii="Times New Roman" w:eastAsia="標楷體" w:hAnsi="標楷體"/>
                <w:color w:val="000000" w:themeColor="text1"/>
              </w:rPr>
              <w:t>放電器。</w:t>
            </w:r>
          </w:p>
          <w:p w:rsidR="00F85E67" w:rsidRPr="00F85E67" w:rsidRDefault="00F85E67" w:rsidP="001C5A06">
            <w:pPr>
              <w:pStyle w:val="a3"/>
              <w:widowControl/>
              <w:numPr>
                <w:ilvl w:val="0"/>
                <w:numId w:val="31"/>
              </w:numPr>
              <w:ind w:leftChars="0"/>
              <w:rPr>
                <w:rFonts w:ascii="Times New Roman" w:eastAsia="標楷體" w:hAnsi="Times New Roman"/>
                <w:color w:val="000000" w:themeColor="text1"/>
              </w:rPr>
            </w:pPr>
            <w:r w:rsidRPr="00F85E67">
              <w:rPr>
                <w:rFonts w:ascii="Times New Roman" w:eastAsia="標楷體" w:hAnsi="Times New Roman" w:hint="eastAsia"/>
                <w:color w:val="000000" w:themeColor="text1"/>
              </w:rPr>
              <w:t>電動車電能補充管理策略研究</w:t>
            </w:r>
            <w:r w:rsidR="001B7B67">
              <w:rPr>
                <w:rFonts w:ascii="Times New Roman" w:eastAsia="標楷體" w:hAnsi="Times New Roman" w:hint="eastAsia"/>
                <w:color w:val="000000" w:themeColor="text1"/>
              </w:rPr>
              <w:t>[</w:t>
            </w:r>
            <w:r w:rsidR="001B7B67">
              <w:rPr>
                <w:rFonts w:ascii="Times New Roman" w:eastAsia="標楷體" w:hAnsi="Times New Roman" w:hint="eastAsia"/>
                <w:color w:val="000000" w:themeColor="text1"/>
              </w:rPr>
              <w:t>限申請產學合作型</w:t>
            </w:r>
            <w:r w:rsidR="001B7B67">
              <w:rPr>
                <w:rFonts w:ascii="Times New Roman" w:eastAsia="標楷體" w:hAnsi="Times New Roman" w:hint="eastAsia"/>
                <w:color w:val="000000" w:themeColor="text1"/>
              </w:rPr>
              <w:t>]</w:t>
            </w:r>
          </w:p>
          <w:p w:rsidR="00F85E67" w:rsidRPr="00F85E67" w:rsidRDefault="00F85E67" w:rsidP="0039700D">
            <w:pPr>
              <w:pStyle w:val="a3"/>
              <w:numPr>
                <w:ilvl w:val="0"/>
                <w:numId w:val="33"/>
              </w:numPr>
              <w:ind w:leftChars="0" w:left="851" w:hanging="371"/>
              <w:rPr>
                <w:rFonts w:ascii="Times New Roman" w:eastAsia="標楷體" w:hAnsi="標楷體"/>
                <w:color w:val="000000" w:themeColor="text1"/>
              </w:rPr>
            </w:pPr>
            <w:r w:rsidRPr="00F85E67">
              <w:rPr>
                <w:rFonts w:ascii="Times New Roman" w:eastAsia="標楷體" w:hAnsi="標楷體"/>
                <w:color w:val="000000" w:themeColor="text1"/>
              </w:rPr>
              <w:t>充電站電能補充之電網衝擊量測與分析。</w:t>
            </w:r>
          </w:p>
          <w:p w:rsidR="00F85E67" w:rsidRPr="00F85E67" w:rsidRDefault="00F85E67" w:rsidP="0039700D">
            <w:pPr>
              <w:pStyle w:val="a3"/>
              <w:numPr>
                <w:ilvl w:val="0"/>
                <w:numId w:val="33"/>
              </w:numPr>
              <w:ind w:leftChars="0" w:left="851" w:hanging="371"/>
              <w:rPr>
                <w:rFonts w:ascii="Times New Roman" w:eastAsia="標楷體" w:hAnsi="標楷體"/>
                <w:color w:val="000000" w:themeColor="text1"/>
              </w:rPr>
            </w:pPr>
            <w:r w:rsidRPr="00F85E67">
              <w:rPr>
                <w:rFonts w:ascii="Times New Roman" w:eastAsia="標楷體" w:hAnsi="標楷體"/>
                <w:color w:val="000000" w:themeColor="text1"/>
              </w:rPr>
              <w:t>電動車電能補充與智慧配電網整合調度研究。</w:t>
            </w:r>
          </w:p>
          <w:p w:rsidR="00F85E67" w:rsidRPr="00F85E67" w:rsidRDefault="00F85E67" w:rsidP="0039700D">
            <w:pPr>
              <w:pStyle w:val="a3"/>
              <w:numPr>
                <w:ilvl w:val="0"/>
                <w:numId w:val="33"/>
              </w:numPr>
              <w:ind w:leftChars="0" w:left="851" w:hanging="371"/>
              <w:rPr>
                <w:rFonts w:ascii="Times New Roman" w:eastAsia="標楷體" w:hAnsi="Times New Roman"/>
                <w:color w:val="000000" w:themeColor="text1"/>
              </w:rPr>
            </w:pPr>
            <w:r w:rsidRPr="00F85E67">
              <w:rPr>
                <w:rFonts w:ascii="Times New Roman" w:eastAsia="標楷體" w:hAnsi="標楷體"/>
                <w:color w:val="000000" w:themeColor="text1"/>
              </w:rPr>
              <w:t>電動車充電站</w:t>
            </w:r>
            <w:r w:rsidRPr="00F85E67">
              <w:rPr>
                <w:rFonts w:ascii="Times New Roman" w:eastAsia="標楷體" w:hAnsi="標楷體" w:hint="eastAsia"/>
                <w:color w:val="000000" w:themeColor="text1"/>
              </w:rPr>
              <w:t>能源</w:t>
            </w:r>
            <w:r w:rsidRPr="00F85E67">
              <w:rPr>
                <w:rFonts w:ascii="Times New Roman" w:eastAsia="標楷體" w:hAnsi="標楷體"/>
                <w:color w:val="000000" w:themeColor="text1"/>
              </w:rPr>
              <w:t>管理</w:t>
            </w:r>
            <w:r w:rsidRPr="00F85E67">
              <w:rPr>
                <w:rFonts w:ascii="Times New Roman" w:eastAsia="標楷體" w:hAnsi="標楷體" w:hint="eastAsia"/>
                <w:color w:val="000000" w:themeColor="text1"/>
              </w:rPr>
              <w:t>系統</w:t>
            </w:r>
            <w:r w:rsidRPr="00F85E67">
              <w:rPr>
                <w:rFonts w:ascii="Times New Roman" w:eastAsia="標楷體" w:hAnsi="標楷體"/>
                <w:color w:val="000000" w:themeColor="text1"/>
              </w:rPr>
              <w:t>建置。</w:t>
            </w:r>
          </w:p>
        </w:tc>
      </w:tr>
    </w:tbl>
    <w:p w:rsidR="00D461DE" w:rsidRPr="00F85E67" w:rsidRDefault="00D461DE" w:rsidP="00D461DE">
      <w:pPr>
        <w:widowControl/>
        <w:rPr>
          <w:rFonts w:ascii="Times New Roman" w:eastAsia="標楷體" w:hAnsi="Times New Roman"/>
          <w:b/>
          <w:bCs/>
          <w:color w:val="000000" w:themeColor="text1"/>
          <w:szCs w:val="24"/>
        </w:rPr>
      </w:pPr>
    </w:p>
    <w:p w:rsidR="00723D3E" w:rsidRPr="00926110" w:rsidRDefault="0005781B">
      <w:pPr>
        <w:widowControl/>
        <w:rPr>
          <w:rFonts w:ascii="Times New Roman" w:eastAsia="標楷體" w:hAnsi="Times New Roman"/>
          <w:b/>
          <w:bCs/>
          <w:szCs w:val="24"/>
        </w:rPr>
      </w:pPr>
      <w:r w:rsidRPr="00926110">
        <w:rPr>
          <w:rFonts w:ascii="Times New Roman" w:eastAsia="標楷體" w:hAnsi="Times New Roman"/>
          <w:b/>
          <w:bCs/>
          <w:szCs w:val="24"/>
        </w:rPr>
        <w:br w:type="page"/>
      </w:r>
    </w:p>
    <w:p w:rsidR="00E34E39" w:rsidRPr="00922202" w:rsidRDefault="00FB7561" w:rsidP="00723D3E">
      <w:pPr>
        <w:ind w:left="425" w:hangingChars="177" w:hanging="425"/>
        <w:jc w:val="both"/>
        <w:rPr>
          <w:rFonts w:ascii="Times New Roman" w:eastAsia="標楷體" w:hAnsi="Times New Roman"/>
          <w:b/>
        </w:rPr>
      </w:pPr>
      <w:r w:rsidRPr="00922202">
        <w:rPr>
          <w:rFonts w:ascii="Times New Roman" w:eastAsia="標楷體" w:hAnsi="標楷體" w:hint="eastAsia"/>
          <w:b/>
        </w:rPr>
        <w:lastRenderedPageBreak/>
        <w:t>四</w:t>
      </w:r>
      <w:r w:rsidR="00F243F9" w:rsidRPr="00922202">
        <w:rPr>
          <w:rFonts w:ascii="Times New Roman" w:eastAsia="標楷體" w:hAnsi="標楷體"/>
          <w:b/>
        </w:rPr>
        <w:t>、</w:t>
      </w:r>
      <w:r w:rsidR="00E34E39" w:rsidRPr="00922202">
        <w:rPr>
          <w:rFonts w:ascii="Times New Roman" w:eastAsia="標楷體" w:hAnsi="標楷體"/>
          <w:b/>
        </w:rPr>
        <w:t>離岸風力及海洋能源主軸中心</w:t>
      </w:r>
      <w:r w:rsidR="00EF468B" w:rsidRPr="00922202">
        <w:rPr>
          <w:rFonts w:ascii="Times New Roman" w:eastAsia="標楷體" w:hAnsi="標楷體"/>
          <w:b/>
        </w:rPr>
        <w:t>：</w:t>
      </w:r>
      <w:r w:rsidR="00C95753" w:rsidRPr="00922202">
        <w:rPr>
          <w:rFonts w:ascii="Times New Roman" w:eastAsia="標楷體" w:hAnsi="標楷體" w:hint="eastAsia"/>
        </w:rPr>
        <w:t>本主軸中心為配合國家既有重要政策與急需發展事項</w:t>
      </w:r>
      <w:r w:rsidR="00060503" w:rsidRPr="00922202">
        <w:rPr>
          <w:rFonts w:ascii="Times New Roman" w:eastAsia="標楷體" w:hAnsi="標楷體"/>
        </w:rPr>
        <w:t>，以「加速國內離岸風場開發、落實離</w:t>
      </w:r>
      <w:proofErr w:type="gramStart"/>
      <w:r w:rsidR="00060503" w:rsidRPr="00922202">
        <w:rPr>
          <w:rFonts w:ascii="Times New Roman" w:eastAsia="標楷體" w:hAnsi="標楷體"/>
        </w:rPr>
        <w:t>岸風電產業</w:t>
      </w:r>
      <w:proofErr w:type="gramEnd"/>
      <w:r w:rsidR="00060503" w:rsidRPr="00922202">
        <w:rPr>
          <w:rFonts w:ascii="Times New Roman" w:eastAsia="標楷體" w:hAnsi="標楷體"/>
        </w:rPr>
        <w:t>國產化、推進海洋能發電應用」為目標，整合產學</w:t>
      </w:r>
      <w:proofErr w:type="gramStart"/>
      <w:r w:rsidR="00060503" w:rsidRPr="00922202">
        <w:rPr>
          <w:rFonts w:ascii="Times New Roman" w:eastAsia="標楷體" w:hAnsi="標楷體"/>
        </w:rPr>
        <w:t>研</w:t>
      </w:r>
      <w:proofErr w:type="gramEnd"/>
      <w:r w:rsidR="00060503" w:rsidRPr="00922202">
        <w:rPr>
          <w:rFonts w:ascii="Times New Roman" w:eastAsia="標楷體" w:hAnsi="標楷體"/>
        </w:rPr>
        <w:t>現有資源，納入具前瞻性應用構想，凝聚產業界共識提出發展離岸風力產業發展課題，協調研究與學術機構提出解決方案，開創離岸風力及海洋能源技術新思維。相關研究重點分為任務導向與創新前瞻研究兩部分。任務導向研究分兩階段推動。離岸風力任務導向研究方面，與國內規劃進行中之離岸風力發電示範機組及有意願投入離岸風力發電系統設備、海事工程服務業者合作，推動相關研究與技術開發。</w:t>
      </w:r>
      <w:r w:rsidR="00060503" w:rsidRPr="00922202">
        <w:rPr>
          <w:rFonts w:ascii="Times New Roman" w:eastAsia="標楷體" w:hAnsi="標楷體" w:hint="eastAsia"/>
        </w:rPr>
        <w:t>次階段</w:t>
      </w:r>
      <w:r w:rsidR="00060503" w:rsidRPr="00922202">
        <w:rPr>
          <w:rFonts w:ascii="Times New Roman" w:eastAsia="標楷體" w:hAnsi="標楷體"/>
        </w:rPr>
        <w:t>著重相關技術擴大應用與推廣。海洋能源任務導向部分</w:t>
      </w:r>
      <w:r w:rsidR="00060503" w:rsidRPr="00922202">
        <w:rPr>
          <w:rFonts w:ascii="Times New Roman" w:eastAsia="標楷體" w:hAnsi="標楷體" w:hint="eastAsia"/>
        </w:rPr>
        <w:t>將</w:t>
      </w:r>
      <w:r w:rsidR="00060503" w:rsidRPr="00922202">
        <w:rPr>
          <w:rFonts w:ascii="Times New Roman" w:eastAsia="標楷體" w:hAnsi="標楷體"/>
        </w:rPr>
        <w:t>進行海洋能源先導研發，產學共同參與，按</w:t>
      </w:r>
      <w:r w:rsidR="00060503" w:rsidRPr="00922202">
        <w:rPr>
          <w:rFonts w:ascii="Times New Roman" w:eastAsia="標楷體" w:hAnsi="標楷體" w:hint="eastAsia"/>
        </w:rPr>
        <w:t>技術目標</w:t>
      </w:r>
      <w:r w:rsidR="00060503" w:rsidRPr="00922202">
        <w:rPr>
          <w:rFonts w:ascii="Times New Roman" w:eastAsia="標楷體" w:hAnsi="標楷體"/>
        </w:rPr>
        <w:t>做出原型機</w:t>
      </w:r>
      <w:r w:rsidR="00060503" w:rsidRPr="00922202">
        <w:rPr>
          <w:rFonts w:ascii="Times New Roman" w:eastAsia="標楷體" w:hAnsi="標楷體" w:hint="eastAsia"/>
        </w:rPr>
        <w:t>同時</w:t>
      </w:r>
      <w:r w:rsidR="00060503" w:rsidRPr="00922202">
        <w:rPr>
          <w:rFonts w:ascii="Times New Roman" w:eastAsia="標楷體" w:hAnsi="標楷體"/>
        </w:rPr>
        <w:t>進行先導測試。</w:t>
      </w:r>
      <w:r w:rsidR="00060503" w:rsidRPr="00922202">
        <w:rPr>
          <w:rFonts w:ascii="Times New Roman" w:eastAsia="標楷體" w:hAnsi="標楷體" w:hint="eastAsia"/>
        </w:rPr>
        <w:t>次階段</w:t>
      </w:r>
      <w:r w:rsidR="00060503" w:rsidRPr="00922202">
        <w:rPr>
          <w:rFonts w:ascii="Times New Roman" w:eastAsia="標楷體" w:hAnsi="標楷體"/>
        </w:rPr>
        <w:t>進行應用與推廣，發展商轉規模技術。創新前瞻部分則</w:t>
      </w:r>
      <w:r w:rsidR="00060503" w:rsidRPr="00922202">
        <w:rPr>
          <w:rFonts w:ascii="Times New Roman" w:eastAsia="標楷體" w:hAnsi="標楷體" w:hint="eastAsia"/>
        </w:rPr>
        <w:t>鼓勵</w:t>
      </w:r>
      <w:r w:rsidR="00060503" w:rsidRPr="00922202">
        <w:rPr>
          <w:rFonts w:ascii="Times New Roman" w:eastAsia="標楷體" w:hAnsi="標楷體"/>
        </w:rPr>
        <w:t>具創意之研究主題，吸引更多</w:t>
      </w:r>
      <w:proofErr w:type="gramStart"/>
      <w:r w:rsidR="00060503" w:rsidRPr="00922202">
        <w:rPr>
          <w:rFonts w:ascii="Times New Roman" w:eastAsia="標楷體" w:hAnsi="標楷體"/>
        </w:rPr>
        <w:t>前瞻或跨</w:t>
      </w:r>
      <w:proofErr w:type="gramEnd"/>
      <w:r w:rsidR="00060503" w:rsidRPr="00922202">
        <w:rPr>
          <w:rFonts w:ascii="Times New Roman" w:eastAsia="標楷體" w:hAnsi="標楷體"/>
        </w:rPr>
        <w:t>領域思維參與離岸風力及海洋能源主軸研究。</w:t>
      </w:r>
    </w:p>
    <w:tbl>
      <w:tblPr>
        <w:tblStyle w:val="ac"/>
        <w:tblW w:w="0" w:type="auto"/>
        <w:tblLook w:val="04A0" w:firstRow="1" w:lastRow="0" w:firstColumn="1" w:lastColumn="0" w:noHBand="0" w:noVBand="1"/>
      </w:tblPr>
      <w:tblGrid>
        <w:gridCol w:w="9802"/>
      </w:tblGrid>
      <w:tr w:rsidR="00922202" w:rsidRPr="00922202" w:rsidTr="002C0D4E">
        <w:tc>
          <w:tcPr>
            <w:tcW w:w="9802" w:type="dxa"/>
          </w:tcPr>
          <w:p w:rsidR="00C95753" w:rsidRPr="00922202" w:rsidRDefault="00C95753" w:rsidP="00C95753">
            <w:pPr>
              <w:rPr>
                <w:rFonts w:ascii="Times New Roman" w:eastAsia="標楷體" w:hAnsi="Times New Roman"/>
              </w:rPr>
            </w:pPr>
            <w:r w:rsidRPr="00922202">
              <w:rPr>
                <w:rFonts w:ascii="Times New Roman" w:eastAsia="標楷體" w:hAnsi="Times New Roman"/>
              </w:rPr>
              <w:t>1.</w:t>
            </w:r>
            <w:r w:rsidRPr="00922202">
              <w:rPr>
                <w:rFonts w:ascii="Times New Roman" w:eastAsia="標楷體" w:hAnsi="Times New Roman" w:hint="eastAsia"/>
              </w:rPr>
              <w:t xml:space="preserve"> </w:t>
            </w:r>
            <w:r w:rsidRPr="00922202">
              <w:rPr>
                <w:rFonts w:ascii="Times New Roman" w:eastAsia="標楷體" w:hAnsi="標楷體"/>
              </w:rPr>
              <w:t>離岸風場開發</w:t>
            </w:r>
            <w:proofErr w:type="gramStart"/>
            <w:r w:rsidRPr="00922202">
              <w:rPr>
                <w:rFonts w:ascii="Times New Roman" w:eastAsia="標楷體" w:hAnsi="標楷體"/>
              </w:rPr>
              <w:t>與運維</w:t>
            </w:r>
            <w:proofErr w:type="gramEnd"/>
            <w:r w:rsidRPr="00922202">
              <w:rPr>
                <w:rFonts w:ascii="Times New Roman" w:eastAsia="標楷體" w:hAnsi="Times New Roman" w:hint="eastAsia"/>
              </w:rPr>
              <w:t>：</w:t>
            </w:r>
          </w:p>
          <w:p w:rsidR="00060503" w:rsidRPr="00922202" w:rsidRDefault="00060503" w:rsidP="00060503">
            <w:pPr>
              <w:rPr>
                <w:rFonts w:ascii="Times New Roman" w:eastAsia="標楷體" w:hAnsi="Times New Roman"/>
              </w:rPr>
            </w:pPr>
            <w:r w:rsidRPr="00922202">
              <w:rPr>
                <w:rFonts w:ascii="Times New Roman" w:eastAsia="標楷體" w:hAnsi="Times New Roman"/>
              </w:rPr>
              <w:t xml:space="preserve">(1) </w:t>
            </w:r>
            <w:r w:rsidRPr="00922202">
              <w:rPr>
                <w:rFonts w:ascii="Times New Roman" w:eastAsia="標楷體" w:hAnsi="標楷體" w:hint="eastAsia"/>
              </w:rPr>
              <w:t>離岸風場開發之</w:t>
            </w:r>
            <w:r w:rsidRPr="00922202">
              <w:rPr>
                <w:rFonts w:ascii="Times New Roman" w:eastAsia="標楷體" w:hAnsi="Times New Roman" w:hint="eastAsia"/>
              </w:rPr>
              <w:t>海氣象、風、波、流資訊調查</w:t>
            </w:r>
          </w:p>
          <w:p w:rsidR="00060503" w:rsidRPr="00922202" w:rsidRDefault="00060503" w:rsidP="00953B1E">
            <w:pPr>
              <w:pStyle w:val="a3"/>
              <w:numPr>
                <w:ilvl w:val="0"/>
                <w:numId w:val="17"/>
              </w:numPr>
              <w:ind w:leftChars="0" w:left="851" w:hanging="371"/>
              <w:rPr>
                <w:rFonts w:ascii="Times New Roman" w:eastAsia="標楷體" w:hAnsi="標楷體"/>
              </w:rPr>
            </w:pPr>
            <w:r w:rsidRPr="00922202">
              <w:rPr>
                <w:rFonts w:ascii="Times New Roman" w:eastAsia="標楷體" w:hAnsi="標楷體" w:hint="eastAsia"/>
              </w:rPr>
              <w:t>離岸風場風力潛能與海氣象觀測技術開發</w:t>
            </w:r>
          </w:p>
          <w:p w:rsidR="00060503" w:rsidRPr="00922202" w:rsidRDefault="00060503" w:rsidP="00060503">
            <w:pPr>
              <w:rPr>
                <w:rFonts w:ascii="標楷體" w:eastAsia="標楷體" w:hAnsi="標楷體"/>
                <w:bCs/>
                <w:szCs w:val="24"/>
              </w:rPr>
            </w:pPr>
            <w:r w:rsidRPr="00922202">
              <w:rPr>
                <w:rFonts w:ascii="Times New Roman" w:eastAsia="標楷體" w:hAnsi="Times New Roman" w:hint="eastAsia"/>
              </w:rPr>
              <w:t xml:space="preserve">(2) </w:t>
            </w:r>
            <w:r w:rsidRPr="00922202">
              <w:rPr>
                <w:rFonts w:ascii="標楷體" w:eastAsia="標楷體" w:hAnsi="標楷體" w:hint="eastAsia"/>
                <w:bCs/>
                <w:szCs w:val="24"/>
              </w:rPr>
              <w:t>離岸風場</w:t>
            </w:r>
            <w:r w:rsidRPr="00922202">
              <w:rPr>
                <w:rFonts w:ascii="Times New Roman" w:eastAsia="標楷體" w:hAnsi="Times New Roman"/>
              </w:rPr>
              <w:t>場</w:t>
            </w:r>
            <w:proofErr w:type="gramStart"/>
            <w:r w:rsidRPr="00922202">
              <w:rPr>
                <w:rFonts w:ascii="Times New Roman" w:eastAsia="標楷體" w:hAnsi="Times New Roman"/>
              </w:rPr>
              <w:t>址</w:t>
            </w:r>
            <w:proofErr w:type="gramEnd"/>
            <w:r w:rsidRPr="00922202">
              <w:rPr>
                <w:rFonts w:ascii="Times New Roman" w:eastAsia="標楷體" w:hAnsi="Times New Roman"/>
              </w:rPr>
              <w:t>開發</w:t>
            </w:r>
            <w:r w:rsidRPr="00922202">
              <w:rPr>
                <w:rFonts w:ascii="Times New Roman" w:eastAsia="標楷體" w:hAnsi="Times New Roman" w:hint="eastAsia"/>
              </w:rPr>
              <w:t>與</w:t>
            </w:r>
            <w:r w:rsidRPr="00922202">
              <w:rPr>
                <w:rFonts w:ascii="標楷體" w:eastAsia="標楷體" w:hAnsi="標楷體" w:hint="eastAsia"/>
                <w:bCs/>
                <w:szCs w:val="24"/>
              </w:rPr>
              <w:t>環境影響評估</w:t>
            </w:r>
            <w:r w:rsidR="001B7B67">
              <w:rPr>
                <w:rFonts w:ascii="Times New Roman" w:eastAsia="標楷體" w:hAnsi="Times New Roman" w:hint="eastAsia"/>
              </w:rPr>
              <w:t>[</w:t>
            </w:r>
            <w:r w:rsidR="001B7B67">
              <w:rPr>
                <w:rFonts w:ascii="Times New Roman" w:eastAsia="標楷體" w:hAnsi="Times New Roman" w:hint="eastAsia"/>
              </w:rPr>
              <w:t>限申請產學合作型</w:t>
            </w:r>
            <w:r w:rsidR="001B7B67">
              <w:rPr>
                <w:rFonts w:ascii="Times New Roman" w:eastAsia="標楷體" w:hAnsi="Times New Roman" w:hint="eastAsia"/>
              </w:rPr>
              <w:t>]</w:t>
            </w:r>
          </w:p>
          <w:p w:rsidR="002C0D4E" w:rsidRPr="00922202" w:rsidRDefault="00060503" w:rsidP="00953B1E">
            <w:pPr>
              <w:pStyle w:val="a3"/>
              <w:numPr>
                <w:ilvl w:val="0"/>
                <w:numId w:val="17"/>
              </w:numPr>
              <w:ind w:leftChars="0" w:left="851" w:hanging="371"/>
              <w:rPr>
                <w:rFonts w:ascii="Times New Roman" w:eastAsia="標楷體" w:hAnsi="標楷體"/>
              </w:rPr>
            </w:pPr>
            <w:r w:rsidRPr="00922202">
              <w:rPr>
                <w:rFonts w:ascii="Times New Roman" w:eastAsia="標楷體" w:hAnsi="標楷體" w:hint="eastAsia"/>
              </w:rPr>
              <w:t>離岸風場開發對</w:t>
            </w:r>
            <w:r w:rsidRPr="00922202">
              <w:rPr>
                <w:rFonts w:ascii="Times New Roman" w:eastAsia="標楷體" w:hAnsi="標楷體"/>
              </w:rPr>
              <w:t>生態、海域環境、海床地質</w:t>
            </w:r>
            <w:r w:rsidRPr="00922202">
              <w:rPr>
                <w:rFonts w:ascii="Times New Roman" w:eastAsia="標楷體" w:hAnsi="標楷體" w:hint="eastAsia"/>
              </w:rPr>
              <w:t>影響</w:t>
            </w:r>
            <w:r w:rsidRPr="00922202">
              <w:rPr>
                <w:rFonts w:ascii="標楷體" w:eastAsia="標楷體" w:hAnsi="標楷體" w:hint="eastAsia"/>
              </w:rPr>
              <w:t>評估技術開發</w:t>
            </w:r>
          </w:p>
        </w:tc>
      </w:tr>
      <w:tr w:rsidR="00922202" w:rsidRPr="00922202" w:rsidTr="002C0D4E">
        <w:tc>
          <w:tcPr>
            <w:tcW w:w="9802" w:type="dxa"/>
          </w:tcPr>
          <w:p w:rsidR="001410AE" w:rsidRPr="00922202" w:rsidRDefault="001410AE" w:rsidP="001410AE">
            <w:pPr>
              <w:rPr>
                <w:rFonts w:ascii="Times New Roman" w:eastAsia="標楷體" w:hAnsi="Times New Roman"/>
              </w:rPr>
            </w:pPr>
            <w:r w:rsidRPr="00922202">
              <w:rPr>
                <w:rFonts w:ascii="Times New Roman" w:eastAsia="標楷體" w:hAnsi="Times New Roman"/>
              </w:rPr>
              <w:t>2.</w:t>
            </w:r>
            <w:r w:rsidRPr="00922202">
              <w:rPr>
                <w:rFonts w:ascii="Times New Roman" w:eastAsia="標楷體" w:hAnsi="Times New Roman" w:hint="eastAsia"/>
              </w:rPr>
              <w:t xml:space="preserve"> </w:t>
            </w:r>
            <w:r w:rsidRPr="00922202">
              <w:rPr>
                <w:rFonts w:ascii="Times New Roman" w:eastAsia="標楷體" w:hAnsi="標楷體"/>
              </w:rPr>
              <w:t>離岸風力機國產化與自主研發設計</w:t>
            </w:r>
          </w:p>
          <w:p w:rsidR="001410AE" w:rsidRPr="00922202" w:rsidRDefault="00EB2DF5" w:rsidP="007A1D9A">
            <w:pPr>
              <w:ind w:left="566" w:hangingChars="236" w:hanging="566"/>
              <w:rPr>
                <w:rFonts w:ascii="Times New Roman" w:eastAsia="標楷體" w:hAnsi="Times New Roman"/>
              </w:rPr>
            </w:pPr>
            <w:r w:rsidRPr="00922202">
              <w:rPr>
                <w:rFonts w:ascii="Times New Roman" w:eastAsia="標楷體" w:hAnsi="標楷體" w:hint="eastAsia"/>
              </w:rPr>
              <w:t xml:space="preserve"> (1) </w:t>
            </w:r>
            <w:r w:rsidR="001410AE" w:rsidRPr="00922202">
              <w:rPr>
                <w:rFonts w:ascii="Times New Roman" w:eastAsia="標楷體" w:hAnsi="標楷體"/>
              </w:rPr>
              <w:t>風力機葉片、齒輪箱、發電機、電控、</w:t>
            </w:r>
            <w:proofErr w:type="gramStart"/>
            <w:r w:rsidR="001410AE" w:rsidRPr="00922202">
              <w:rPr>
                <w:rFonts w:ascii="Times New Roman" w:eastAsia="標楷體" w:hAnsi="標楷體"/>
              </w:rPr>
              <w:t>併</w:t>
            </w:r>
            <w:proofErr w:type="gramEnd"/>
            <w:r w:rsidR="001410AE" w:rsidRPr="00922202">
              <w:rPr>
                <w:rFonts w:ascii="Times New Roman" w:eastAsia="標楷體" w:hAnsi="標楷體"/>
              </w:rPr>
              <w:t>網與遠端監控相關設備技術研究</w:t>
            </w:r>
            <w:r w:rsidR="001B7B67">
              <w:rPr>
                <w:rFonts w:ascii="Times New Roman" w:eastAsia="標楷體" w:hAnsi="標楷體" w:hint="eastAsia"/>
              </w:rPr>
              <w:t>[</w:t>
            </w:r>
            <w:r w:rsidR="001B7B67">
              <w:rPr>
                <w:rFonts w:ascii="Times New Roman" w:eastAsia="標楷體" w:hAnsi="標楷體" w:hint="eastAsia"/>
              </w:rPr>
              <w:t>限申請產學合作型</w:t>
            </w:r>
            <w:r w:rsidR="001B7B67">
              <w:rPr>
                <w:rFonts w:ascii="Times New Roman" w:eastAsia="標楷體" w:hAnsi="標楷體" w:hint="eastAsia"/>
              </w:rPr>
              <w:t>]</w:t>
            </w:r>
          </w:p>
          <w:p w:rsidR="001410AE" w:rsidRPr="00922202" w:rsidRDefault="001410AE" w:rsidP="00953B1E">
            <w:pPr>
              <w:pStyle w:val="a3"/>
              <w:numPr>
                <w:ilvl w:val="0"/>
                <w:numId w:val="17"/>
              </w:numPr>
              <w:ind w:leftChars="0" w:left="851" w:hanging="371"/>
              <w:rPr>
                <w:rFonts w:ascii="Times New Roman" w:eastAsia="標楷體" w:hAnsi="標楷體"/>
              </w:rPr>
            </w:pPr>
            <w:r w:rsidRPr="00922202">
              <w:rPr>
                <w:rFonts w:ascii="Times New Roman" w:eastAsia="標楷體" w:hAnsi="標楷體"/>
              </w:rPr>
              <w:t>進行風力機葉片、齒輪箱、發電機、電控、</w:t>
            </w:r>
            <w:proofErr w:type="gramStart"/>
            <w:r w:rsidRPr="00922202">
              <w:rPr>
                <w:rFonts w:ascii="Times New Roman" w:eastAsia="標楷體" w:hAnsi="標楷體"/>
              </w:rPr>
              <w:t>併</w:t>
            </w:r>
            <w:proofErr w:type="gramEnd"/>
            <w:r w:rsidRPr="00922202">
              <w:rPr>
                <w:rFonts w:ascii="Times New Roman" w:eastAsia="標楷體" w:hAnsi="標楷體"/>
              </w:rPr>
              <w:t>網與遠端監控相關設備技術開發</w:t>
            </w:r>
          </w:p>
          <w:p w:rsidR="002C0D4E" w:rsidRPr="00922202" w:rsidRDefault="001410AE" w:rsidP="00953B1E">
            <w:pPr>
              <w:pStyle w:val="a3"/>
              <w:numPr>
                <w:ilvl w:val="0"/>
                <w:numId w:val="17"/>
              </w:numPr>
              <w:ind w:leftChars="0" w:left="851" w:hanging="371"/>
              <w:rPr>
                <w:rFonts w:ascii="Times New Roman" w:eastAsia="標楷體" w:hAnsi="標楷體"/>
              </w:rPr>
            </w:pPr>
            <w:r w:rsidRPr="00922202">
              <w:rPr>
                <w:rFonts w:ascii="Times New Roman" w:eastAsia="標楷體" w:hAnsi="標楷體"/>
              </w:rPr>
              <w:t>離</w:t>
            </w:r>
            <w:proofErr w:type="gramStart"/>
            <w:r w:rsidRPr="00922202">
              <w:rPr>
                <w:rFonts w:ascii="Times New Roman" w:eastAsia="標楷體" w:hAnsi="標楷體"/>
              </w:rPr>
              <w:t>岸風電設備</w:t>
            </w:r>
            <w:proofErr w:type="gramEnd"/>
            <w:r w:rsidRPr="00922202">
              <w:rPr>
                <w:rFonts w:ascii="Times New Roman" w:eastAsia="標楷體" w:hAnsi="標楷體"/>
              </w:rPr>
              <w:t>製造與設計</w:t>
            </w:r>
            <w:r w:rsidRPr="00922202">
              <w:rPr>
                <w:rFonts w:ascii="Times New Roman" w:eastAsia="標楷體" w:hAnsi="標楷體" w:hint="eastAsia"/>
              </w:rPr>
              <w:t>技術</w:t>
            </w:r>
          </w:p>
        </w:tc>
      </w:tr>
      <w:tr w:rsidR="00922202" w:rsidRPr="00922202" w:rsidTr="002C0D4E">
        <w:tc>
          <w:tcPr>
            <w:tcW w:w="9802" w:type="dxa"/>
          </w:tcPr>
          <w:p w:rsidR="001410AE" w:rsidRPr="00922202" w:rsidRDefault="001410AE" w:rsidP="001410AE">
            <w:pPr>
              <w:rPr>
                <w:rFonts w:ascii="Times New Roman" w:eastAsia="標楷體" w:hAnsi="Times New Roman"/>
              </w:rPr>
            </w:pPr>
            <w:r w:rsidRPr="00922202">
              <w:rPr>
                <w:rFonts w:ascii="Times New Roman" w:eastAsia="標楷體" w:hAnsi="標楷體" w:hint="eastAsia"/>
              </w:rPr>
              <w:t xml:space="preserve">3. </w:t>
            </w:r>
            <w:r w:rsidRPr="00922202">
              <w:rPr>
                <w:rFonts w:ascii="Times New Roman" w:eastAsia="標楷體" w:hAnsi="標楷體"/>
              </w:rPr>
              <w:t>海事工程施工能力與水下結構設計</w:t>
            </w:r>
          </w:p>
          <w:p w:rsidR="001410AE" w:rsidRPr="00922202" w:rsidRDefault="00EB2DF5" w:rsidP="00EB2DF5">
            <w:pPr>
              <w:rPr>
                <w:rFonts w:ascii="Times New Roman" w:eastAsia="標楷體" w:hAnsi="Times New Roman"/>
              </w:rPr>
            </w:pPr>
            <w:r w:rsidRPr="00922202">
              <w:rPr>
                <w:rFonts w:ascii="Times New Roman" w:eastAsia="標楷體" w:hAnsi="標楷體" w:hint="eastAsia"/>
              </w:rPr>
              <w:t xml:space="preserve"> (1) </w:t>
            </w:r>
            <w:r w:rsidR="001410AE" w:rsidRPr="00922202">
              <w:rPr>
                <w:rFonts w:ascii="Times New Roman" w:eastAsia="標楷體" w:hAnsi="Times New Roman"/>
              </w:rPr>
              <w:t>離岸</w:t>
            </w:r>
            <w:r w:rsidR="001410AE" w:rsidRPr="00922202">
              <w:rPr>
                <w:rFonts w:ascii="Times New Roman" w:eastAsia="標楷體" w:hAnsi="Times New Roman" w:hint="eastAsia"/>
              </w:rPr>
              <w:t>風力</w:t>
            </w:r>
            <w:r w:rsidR="001410AE" w:rsidRPr="00922202">
              <w:rPr>
                <w:rFonts w:ascii="Times New Roman" w:eastAsia="標楷體" w:hAnsi="標楷體"/>
              </w:rPr>
              <w:t>海事工程之支撐結構工程設計與技術開發</w:t>
            </w:r>
            <w:r w:rsidR="001B7B67">
              <w:rPr>
                <w:rFonts w:ascii="Times New Roman" w:eastAsia="標楷體" w:hAnsi="標楷體" w:hint="eastAsia"/>
              </w:rPr>
              <w:t>[</w:t>
            </w:r>
            <w:r w:rsidR="001B7B67">
              <w:rPr>
                <w:rFonts w:ascii="Times New Roman" w:eastAsia="標楷體" w:hAnsi="標楷體" w:hint="eastAsia"/>
              </w:rPr>
              <w:t>限申請產學合作型</w:t>
            </w:r>
            <w:r w:rsidR="001B7B67">
              <w:rPr>
                <w:rFonts w:ascii="Times New Roman" w:eastAsia="標楷體" w:hAnsi="標楷體" w:hint="eastAsia"/>
              </w:rPr>
              <w:t>]</w:t>
            </w:r>
          </w:p>
          <w:p w:rsidR="001410AE" w:rsidRPr="00922202" w:rsidRDefault="001410AE" w:rsidP="00953B1E">
            <w:pPr>
              <w:pStyle w:val="a3"/>
              <w:numPr>
                <w:ilvl w:val="0"/>
                <w:numId w:val="17"/>
              </w:numPr>
              <w:ind w:leftChars="0" w:left="851" w:hanging="371"/>
              <w:rPr>
                <w:rFonts w:ascii="Times New Roman" w:eastAsia="標楷體" w:hAnsi="標楷體"/>
              </w:rPr>
            </w:pPr>
            <w:r w:rsidRPr="00922202">
              <w:rPr>
                <w:rFonts w:ascii="Times New Roman" w:eastAsia="標楷體" w:hAnsi="標楷體"/>
              </w:rPr>
              <w:t>離岸風力機承受特定場址環境狀況動態條件</w:t>
            </w:r>
            <w:r w:rsidRPr="00922202">
              <w:rPr>
                <w:rFonts w:ascii="Times New Roman" w:eastAsia="標楷體" w:hAnsi="標楷體" w:hint="eastAsia"/>
              </w:rPr>
              <w:t>分析</w:t>
            </w:r>
          </w:p>
          <w:p w:rsidR="002C0D4E" w:rsidRPr="00922202" w:rsidRDefault="001410AE" w:rsidP="00953B1E">
            <w:pPr>
              <w:pStyle w:val="a3"/>
              <w:numPr>
                <w:ilvl w:val="0"/>
                <w:numId w:val="17"/>
              </w:numPr>
              <w:ind w:leftChars="0" w:left="851" w:hanging="371"/>
              <w:rPr>
                <w:rFonts w:ascii="Times New Roman" w:eastAsia="標楷體" w:hAnsi="標楷體"/>
              </w:rPr>
            </w:pPr>
            <w:r w:rsidRPr="00922202">
              <w:rPr>
                <w:rFonts w:ascii="Times New Roman" w:eastAsia="標楷體" w:hAnsi="標楷體"/>
              </w:rPr>
              <w:t>離岸風力機</w:t>
            </w:r>
            <w:r w:rsidRPr="00922202">
              <w:rPr>
                <w:rFonts w:ascii="Times New Roman" w:eastAsia="標楷體" w:hAnsi="Times New Roman"/>
                <w:szCs w:val="24"/>
              </w:rPr>
              <w:t>支撐結構設計工程</w:t>
            </w:r>
            <w:r w:rsidRPr="00922202">
              <w:rPr>
                <w:rFonts w:ascii="Times New Roman" w:eastAsia="標楷體" w:hAnsi="Times New Roman" w:hint="eastAsia"/>
                <w:szCs w:val="24"/>
              </w:rPr>
              <w:t>技術</w:t>
            </w:r>
            <w:r w:rsidRPr="00922202">
              <w:rPr>
                <w:rFonts w:ascii="Times New Roman" w:eastAsia="標楷體" w:hAnsi="Times New Roman"/>
                <w:szCs w:val="24"/>
              </w:rPr>
              <w:t>與最佳化技術</w:t>
            </w:r>
            <w:r w:rsidRPr="00922202">
              <w:rPr>
                <w:rFonts w:ascii="Times New Roman" w:eastAsia="標楷體" w:hAnsi="Times New Roman" w:hint="eastAsia"/>
                <w:szCs w:val="24"/>
              </w:rPr>
              <w:t>研究</w:t>
            </w:r>
          </w:p>
        </w:tc>
      </w:tr>
      <w:tr w:rsidR="00922202" w:rsidRPr="00922202" w:rsidTr="002C0D4E">
        <w:tc>
          <w:tcPr>
            <w:tcW w:w="9802" w:type="dxa"/>
          </w:tcPr>
          <w:p w:rsidR="001410AE" w:rsidRPr="00922202" w:rsidRDefault="001410AE" w:rsidP="001410AE">
            <w:pPr>
              <w:rPr>
                <w:rFonts w:ascii="Times New Roman" w:eastAsia="標楷體" w:hAnsi="Times New Roman"/>
              </w:rPr>
            </w:pPr>
            <w:r w:rsidRPr="00922202">
              <w:rPr>
                <w:rFonts w:ascii="Times New Roman" w:eastAsia="標楷體" w:hAnsi="標楷體" w:hint="eastAsia"/>
              </w:rPr>
              <w:t xml:space="preserve">4. </w:t>
            </w:r>
            <w:r w:rsidRPr="00922202">
              <w:rPr>
                <w:rFonts w:ascii="Times New Roman" w:eastAsia="標楷體" w:hAnsi="標楷體"/>
              </w:rPr>
              <w:t>海洋能發電系統開發與先導示範研究</w:t>
            </w:r>
          </w:p>
          <w:p w:rsidR="001410AE" w:rsidRPr="00922202" w:rsidRDefault="001410AE" w:rsidP="00953B1E">
            <w:pPr>
              <w:pStyle w:val="a3"/>
              <w:numPr>
                <w:ilvl w:val="0"/>
                <w:numId w:val="17"/>
              </w:numPr>
              <w:ind w:leftChars="0" w:left="851" w:hanging="371"/>
              <w:rPr>
                <w:rFonts w:ascii="Times New Roman" w:eastAsia="標楷體" w:hAnsi="Times New Roman"/>
              </w:rPr>
            </w:pPr>
            <w:r w:rsidRPr="00922202">
              <w:rPr>
                <w:rFonts w:ascii="Times New Roman" w:eastAsia="標楷體" w:hAnsi="標楷體"/>
              </w:rPr>
              <w:t>黑潮洋流發電先導示範研</w:t>
            </w:r>
            <w:r w:rsidRPr="00922202">
              <w:rPr>
                <w:rFonts w:ascii="Times New Roman" w:eastAsia="標楷體" w:hAnsi="標楷體" w:hint="eastAsia"/>
              </w:rPr>
              <w:t>究</w:t>
            </w:r>
          </w:p>
        </w:tc>
      </w:tr>
    </w:tbl>
    <w:p w:rsidR="008F081E" w:rsidRPr="00926110" w:rsidRDefault="008F081E" w:rsidP="008F081E">
      <w:pPr>
        <w:jc w:val="both"/>
        <w:rPr>
          <w:rFonts w:ascii="Times New Roman" w:eastAsia="標楷體" w:hAnsi="Times New Roman"/>
          <w:bCs/>
          <w:szCs w:val="24"/>
        </w:rPr>
      </w:pPr>
    </w:p>
    <w:p w:rsidR="00871FB6" w:rsidRPr="00926110" w:rsidRDefault="008F081E" w:rsidP="00A1306A">
      <w:pPr>
        <w:widowControl/>
        <w:rPr>
          <w:rFonts w:ascii="Times New Roman" w:eastAsia="標楷體" w:hAnsi="Times New Roman"/>
          <w:bCs/>
          <w:szCs w:val="24"/>
        </w:rPr>
      </w:pPr>
      <w:r w:rsidRPr="00926110">
        <w:rPr>
          <w:rFonts w:ascii="Times New Roman" w:eastAsia="標楷體" w:hAnsi="Times New Roman"/>
          <w:bCs/>
          <w:szCs w:val="24"/>
        </w:rPr>
        <w:br w:type="page"/>
      </w:r>
    </w:p>
    <w:p w:rsidR="00D209BC" w:rsidRDefault="00D209BC" w:rsidP="00D209BC">
      <w:pPr>
        <w:ind w:left="566" w:hangingChars="236" w:hanging="566"/>
        <w:jc w:val="both"/>
        <w:rPr>
          <w:rFonts w:ascii="Times New Roman" w:eastAsia="標楷體" w:hAnsi="標楷體"/>
          <w:b/>
          <w:color w:val="FF0000"/>
        </w:rPr>
      </w:pPr>
      <w:r w:rsidRPr="00D209BC">
        <w:rPr>
          <w:rFonts w:ascii="Times New Roman" w:eastAsia="標楷體" w:hAnsi="標楷體" w:hint="eastAsia"/>
        </w:rPr>
        <w:lastRenderedPageBreak/>
        <w:t>五、地熱與天然氣水合物主軸中心</w:t>
      </w:r>
      <w:r w:rsidRPr="00D209BC">
        <w:rPr>
          <w:rFonts w:ascii="Times New Roman" w:eastAsia="標楷體" w:hAnsi="標楷體" w:hint="eastAsia"/>
          <w:b/>
          <w:color w:val="FF0000"/>
        </w:rPr>
        <w:t>(</w:t>
      </w:r>
      <w:proofErr w:type="gramStart"/>
      <w:r w:rsidRPr="00D209BC">
        <w:rPr>
          <w:rFonts w:ascii="Times New Roman" w:eastAsia="標楷體" w:hAnsi="標楷體" w:hint="eastAsia"/>
          <w:b/>
          <w:color w:val="FF0000"/>
        </w:rPr>
        <w:t>104</w:t>
      </w:r>
      <w:proofErr w:type="gramEnd"/>
      <w:r w:rsidRPr="00D209BC">
        <w:rPr>
          <w:rFonts w:ascii="Times New Roman" w:eastAsia="標楷體" w:hAnsi="標楷體" w:hint="eastAsia"/>
          <w:b/>
          <w:color w:val="FF0000"/>
        </w:rPr>
        <w:t>年度不徵求新申請計畫</w:t>
      </w:r>
      <w:r w:rsidRPr="00D209BC">
        <w:rPr>
          <w:rFonts w:ascii="Times New Roman" w:eastAsia="標楷體" w:hAnsi="標楷體" w:hint="eastAsia"/>
          <w:b/>
          <w:color w:val="FF0000"/>
        </w:rPr>
        <w:t>)</w:t>
      </w:r>
    </w:p>
    <w:p w:rsidR="00D209BC" w:rsidRDefault="00D209BC" w:rsidP="00D209BC">
      <w:pPr>
        <w:ind w:left="567" w:hangingChars="236" w:hanging="567"/>
        <w:jc w:val="both"/>
        <w:rPr>
          <w:rFonts w:ascii="Times New Roman" w:eastAsia="標楷體" w:hAnsi="標楷體"/>
          <w:b/>
        </w:rPr>
      </w:pPr>
    </w:p>
    <w:p w:rsidR="00D55877" w:rsidRPr="00926110" w:rsidRDefault="00D209BC" w:rsidP="00D209BC">
      <w:pPr>
        <w:ind w:left="567" w:hangingChars="236" w:hanging="567"/>
        <w:jc w:val="both"/>
        <w:rPr>
          <w:rFonts w:ascii="Times New Roman" w:eastAsia="標楷體" w:hAnsi="標楷體"/>
          <w:b/>
        </w:rPr>
      </w:pPr>
      <w:r>
        <w:rPr>
          <w:rFonts w:ascii="Times New Roman" w:eastAsia="標楷體" w:hAnsi="標楷體" w:hint="eastAsia"/>
          <w:b/>
        </w:rPr>
        <w:t>六</w:t>
      </w:r>
      <w:r w:rsidR="00660636" w:rsidRPr="00926110">
        <w:rPr>
          <w:rFonts w:ascii="Times New Roman" w:eastAsia="標楷體" w:hAnsi="標楷體"/>
          <w:b/>
        </w:rPr>
        <w:t>、</w:t>
      </w:r>
      <w:proofErr w:type="gramStart"/>
      <w:r w:rsidR="00660636" w:rsidRPr="00926110">
        <w:rPr>
          <w:rFonts w:ascii="Times New Roman" w:eastAsia="標楷體" w:hAnsi="標楷體"/>
          <w:b/>
        </w:rPr>
        <w:t>減碳淨</w:t>
      </w:r>
      <w:proofErr w:type="gramEnd"/>
      <w:r w:rsidR="00660636" w:rsidRPr="00926110">
        <w:rPr>
          <w:rFonts w:ascii="Times New Roman" w:eastAsia="標楷體" w:hAnsi="標楷體"/>
          <w:b/>
        </w:rPr>
        <w:t>煤主軸中心</w:t>
      </w:r>
      <w:r w:rsidR="00A111F2" w:rsidRPr="00926110">
        <w:rPr>
          <w:rFonts w:ascii="Times New Roman" w:eastAsia="標楷體" w:hAnsi="標楷體" w:hint="eastAsia"/>
          <w:b/>
        </w:rPr>
        <w:t>：</w:t>
      </w:r>
      <w:r w:rsidR="00A05E35" w:rsidRPr="001D3ED4">
        <w:rPr>
          <w:rFonts w:ascii="Times New Roman" w:eastAsia="標楷體" w:hAnsi="標楷體" w:hint="eastAsia"/>
        </w:rPr>
        <w:t>基於第一期國家型能源計畫建立之基礎，本期主軸將聚焦於開發國內</w:t>
      </w:r>
      <w:r w:rsidR="00A05E35" w:rsidRPr="001D3ED4">
        <w:rPr>
          <w:rFonts w:ascii="Times New Roman" w:eastAsia="標楷體" w:hAnsi="標楷體" w:hint="eastAsia"/>
        </w:rPr>
        <w:t>CO</w:t>
      </w:r>
      <w:r w:rsidR="00A05E35" w:rsidRPr="001D3ED4">
        <w:rPr>
          <w:rFonts w:ascii="Times New Roman" w:eastAsia="標楷體" w:hAnsi="標楷體" w:hint="eastAsia"/>
          <w:vertAlign w:val="subscript"/>
        </w:rPr>
        <w:t>2</w:t>
      </w:r>
      <w:r w:rsidR="00A05E35" w:rsidRPr="001D3ED4">
        <w:rPr>
          <w:rFonts w:ascii="Times New Roman" w:eastAsia="標楷體" w:hAnsi="標楷體" w:hint="eastAsia"/>
        </w:rPr>
        <w:t>捕獲封存及再利用</w:t>
      </w:r>
      <w:r w:rsidR="00A05E35" w:rsidRPr="001D3ED4">
        <w:rPr>
          <w:rFonts w:ascii="Times New Roman" w:eastAsia="標楷體" w:hAnsi="標楷體" w:hint="eastAsia"/>
        </w:rPr>
        <w:t>(CCSU)</w:t>
      </w:r>
      <w:r w:rsidR="00A05E35" w:rsidRPr="001D3ED4">
        <w:rPr>
          <w:rFonts w:ascii="Times New Roman" w:eastAsia="標楷體" w:hAnsi="標楷體" w:hint="eastAsia"/>
        </w:rPr>
        <w:t>與新燃燒技術，並於</w:t>
      </w:r>
      <w:r w:rsidR="00A05E35" w:rsidRPr="001D3ED4">
        <w:rPr>
          <w:rFonts w:ascii="Times New Roman" w:eastAsia="標楷體" w:hAnsi="標楷體" w:hint="eastAsia"/>
        </w:rPr>
        <w:t>CO</w:t>
      </w:r>
      <w:r w:rsidR="00A05E35" w:rsidRPr="001D3ED4">
        <w:rPr>
          <w:rFonts w:ascii="Times New Roman" w:eastAsia="標楷體" w:hAnsi="標楷體" w:hint="eastAsia"/>
          <w:vertAlign w:val="subscript"/>
        </w:rPr>
        <w:t>2</w:t>
      </w:r>
      <w:r w:rsidR="00A05E35" w:rsidRPr="001D3ED4">
        <w:rPr>
          <w:rFonts w:ascii="Times New Roman" w:eastAsia="標楷體" w:hAnsi="標楷體" w:hint="eastAsia"/>
        </w:rPr>
        <w:t>排放源建立平台及示範工廠，期能達成產學</w:t>
      </w:r>
      <w:proofErr w:type="gramStart"/>
      <w:r w:rsidR="00A05E35" w:rsidRPr="001D3ED4">
        <w:rPr>
          <w:rFonts w:ascii="Times New Roman" w:eastAsia="標楷體" w:hAnsi="標楷體" w:hint="eastAsia"/>
        </w:rPr>
        <w:t>研</w:t>
      </w:r>
      <w:proofErr w:type="gramEnd"/>
      <w:r w:rsidR="00A05E35" w:rsidRPr="001D3ED4">
        <w:rPr>
          <w:rFonts w:ascii="Times New Roman" w:eastAsia="標楷體" w:hAnsi="標楷體" w:hint="eastAsia"/>
        </w:rPr>
        <w:t>之合作及推動建立新興產業。新燃燒系統部分則為開發減少煤使用時所產生的</w:t>
      </w:r>
      <w:r w:rsidR="00A05E35" w:rsidRPr="001D3ED4">
        <w:rPr>
          <w:rFonts w:ascii="Times New Roman" w:eastAsia="標楷體" w:hAnsi="標楷體" w:hint="eastAsia"/>
        </w:rPr>
        <w:t>CO</w:t>
      </w:r>
      <w:r w:rsidR="00A05E35" w:rsidRPr="001D3ED4">
        <w:rPr>
          <w:rFonts w:ascii="Times New Roman" w:eastAsia="標楷體" w:hAnsi="標楷體" w:hint="eastAsia"/>
          <w:vertAlign w:val="subscript"/>
        </w:rPr>
        <w:t>2</w:t>
      </w:r>
      <w:r w:rsidR="00A05E35" w:rsidRPr="001D3ED4">
        <w:rPr>
          <w:rFonts w:ascii="Times New Roman" w:eastAsia="標楷體" w:hAnsi="標楷體" w:hint="eastAsia"/>
        </w:rPr>
        <w:t>並提高發電效率的</w:t>
      </w:r>
      <w:proofErr w:type="gramStart"/>
      <w:r w:rsidR="00A05E35" w:rsidRPr="001D3ED4">
        <w:rPr>
          <w:rFonts w:ascii="Times New Roman" w:eastAsia="標楷體" w:hAnsi="標楷體" w:hint="eastAsia"/>
        </w:rPr>
        <w:t>減碳淨</w:t>
      </w:r>
      <w:proofErr w:type="gramEnd"/>
      <w:r w:rsidR="00A05E35" w:rsidRPr="001D3ED4">
        <w:rPr>
          <w:rFonts w:ascii="Times New Roman" w:eastAsia="標楷體" w:hAnsi="標楷體" w:hint="eastAsia"/>
        </w:rPr>
        <w:t>煤技術。由於技術涉及經濟、能源、環境與社會責任等，因此亦需從政策環評、環評、法規與教育方面加以整合，以建立適合</w:t>
      </w:r>
      <w:r w:rsidR="00A05E35" w:rsidRPr="001D3ED4">
        <w:rPr>
          <w:rFonts w:ascii="Times New Roman" w:eastAsia="標楷體" w:hAnsi="標楷體" w:hint="eastAsia"/>
        </w:rPr>
        <w:t>CCSU</w:t>
      </w:r>
      <w:r w:rsidR="00A05E35" w:rsidRPr="001D3ED4">
        <w:rPr>
          <w:rFonts w:ascii="Times New Roman" w:eastAsia="標楷體" w:hAnsi="標楷體" w:hint="eastAsia"/>
        </w:rPr>
        <w:t>及新燃燒系統之目標及發展環境。</w:t>
      </w:r>
      <w:r w:rsidR="00A05E35" w:rsidRPr="001D3ED4">
        <w:rPr>
          <w:rFonts w:ascii="Times New Roman" w:eastAsia="標楷體" w:hAnsi="標楷體" w:hint="eastAsia"/>
          <w:b/>
          <w:u w:val="single"/>
        </w:rPr>
        <w:t>徵求之計畫將加強</w:t>
      </w:r>
      <w:r w:rsidR="00A05E35" w:rsidRPr="001D3ED4">
        <w:rPr>
          <w:rFonts w:ascii="Times New Roman" w:eastAsia="標楷體" w:hAnsi="Times New Roman" w:hint="eastAsia"/>
          <w:b/>
          <w:bCs/>
          <w:szCs w:val="24"/>
          <w:u w:val="single"/>
        </w:rPr>
        <w:t>與研究單位及產業界之合作以將研究成果應用於產業界。</w:t>
      </w:r>
    </w:p>
    <w:tbl>
      <w:tblPr>
        <w:tblStyle w:val="ac"/>
        <w:tblW w:w="0" w:type="auto"/>
        <w:tblLook w:val="04A0" w:firstRow="1" w:lastRow="0" w:firstColumn="1" w:lastColumn="0" w:noHBand="0" w:noVBand="1"/>
      </w:tblPr>
      <w:tblGrid>
        <w:gridCol w:w="9802"/>
      </w:tblGrid>
      <w:tr w:rsidR="00926110" w:rsidRPr="00926110" w:rsidTr="008D4A8B">
        <w:tc>
          <w:tcPr>
            <w:tcW w:w="9802" w:type="dxa"/>
          </w:tcPr>
          <w:p w:rsidR="00A05E35" w:rsidRDefault="00A05E35" w:rsidP="00125BD9">
            <w:pPr>
              <w:pStyle w:val="a3"/>
              <w:widowControl/>
              <w:numPr>
                <w:ilvl w:val="0"/>
                <w:numId w:val="21"/>
              </w:numPr>
              <w:ind w:leftChars="0"/>
              <w:rPr>
                <w:rFonts w:ascii="Times New Roman" w:eastAsia="SimSun" w:hAnsi="Times New Roman"/>
                <w:szCs w:val="24"/>
                <w:lang w:eastAsia="zh-CN"/>
              </w:rPr>
            </w:pPr>
            <w:r>
              <w:rPr>
                <w:rFonts w:ascii="標楷體" w:eastAsia="標楷體" w:hAnsi="標楷體" w:hint="eastAsia"/>
              </w:rPr>
              <w:t>二氧化碳捕獲技術：</w:t>
            </w:r>
          </w:p>
          <w:p w:rsidR="00A05E35" w:rsidRPr="00A05E35" w:rsidRDefault="00A05E35" w:rsidP="00125BD9">
            <w:pPr>
              <w:pStyle w:val="a3"/>
              <w:widowControl/>
              <w:numPr>
                <w:ilvl w:val="0"/>
                <w:numId w:val="22"/>
              </w:numPr>
              <w:ind w:leftChars="0"/>
              <w:rPr>
                <w:rFonts w:ascii="Times New Roman" w:hAnsi="Times New Roman"/>
              </w:rPr>
            </w:pPr>
            <w:r>
              <w:rPr>
                <w:rFonts w:ascii="標楷體" w:eastAsia="標楷體" w:hAnsi="標楷體" w:hint="eastAsia"/>
              </w:rPr>
              <w:t>以薄膜法為主，針對材料及製程操作、模擬及放大等技術進行開發。</w:t>
            </w:r>
          </w:p>
          <w:p w:rsidR="008D4A8B" w:rsidRPr="00A05E35" w:rsidRDefault="00A05E35" w:rsidP="00125BD9">
            <w:pPr>
              <w:pStyle w:val="a3"/>
              <w:widowControl/>
              <w:numPr>
                <w:ilvl w:val="0"/>
                <w:numId w:val="22"/>
              </w:numPr>
              <w:ind w:leftChars="0"/>
              <w:rPr>
                <w:rFonts w:ascii="Times New Roman" w:hAnsi="Times New Roman"/>
              </w:rPr>
            </w:pPr>
            <w:r w:rsidRPr="00A05E35">
              <w:rPr>
                <w:rFonts w:ascii="標楷體" w:eastAsia="標楷體" w:hAnsi="標楷體" w:hint="eastAsia"/>
              </w:rPr>
              <w:t>於</w:t>
            </w:r>
            <w:r w:rsidRPr="00A05E35">
              <w:rPr>
                <w:rFonts w:ascii="Times New Roman" w:hAnsi="Times New Roman"/>
              </w:rPr>
              <w:t>CO</w:t>
            </w:r>
            <w:r w:rsidRPr="00A05E35">
              <w:rPr>
                <w:rFonts w:ascii="Times New Roman" w:hAnsi="Times New Roman"/>
                <w:vertAlign w:val="subscript"/>
              </w:rPr>
              <w:t>2</w:t>
            </w:r>
            <w:r w:rsidRPr="00A05E35">
              <w:rPr>
                <w:rFonts w:ascii="標楷體" w:eastAsia="標楷體" w:hAnsi="標楷體" w:hint="eastAsia"/>
              </w:rPr>
              <w:t>排放源建立平台及示範工廠。</w:t>
            </w:r>
          </w:p>
        </w:tc>
      </w:tr>
      <w:tr w:rsidR="00926110" w:rsidRPr="00926110" w:rsidTr="008D4A8B">
        <w:tc>
          <w:tcPr>
            <w:tcW w:w="9802" w:type="dxa"/>
          </w:tcPr>
          <w:p w:rsidR="00A05E35" w:rsidRDefault="00A05E35" w:rsidP="00125BD9">
            <w:pPr>
              <w:pStyle w:val="a3"/>
              <w:widowControl/>
              <w:numPr>
                <w:ilvl w:val="0"/>
                <w:numId w:val="21"/>
              </w:numPr>
              <w:ind w:leftChars="0"/>
              <w:rPr>
                <w:rFonts w:ascii="Times New Roman" w:eastAsia="SimSun" w:hAnsi="Times New Roman"/>
                <w:szCs w:val="24"/>
                <w:lang w:eastAsia="zh-CN"/>
              </w:rPr>
            </w:pPr>
            <w:r>
              <w:rPr>
                <w:rFonts w:ascii="標楷體" w:eastAsia="標楷體" w:hAnsi="標楷體" w:hint="eastAsia"/>
              </w:rPr>
              <w:t>二氧化碳封存技術：</w:t>
            </w:r>
          </w:p>
          <w:p w:rsidR="00A05E35" w:rsidRPr="00A05E35" w:rsidRDefault="00A05E35" w:rsidP="00125BD9">
            <w:pPr>
              <w:pStyle w:val="a3"/>
              <w:widowControl/>
              <w:numPr>
                <w:ilvl w:val="0"/>
                <w:numId w:val="23"/>
              </w:numPr>
              <w:ind w:leftChars="0"/>
              <w:rPr>
                <w:rFonts w:ascii="標楷體" w:eastAsia="標楷體" w:hAnsi="標楷體"/>
              </w:rPr>
            </w:pPr>
            <w:r w:rsidRPr="00A05E35">
              <w:rPr>
                <w:rFonts w:ascii="Times New Roman" w:eastAsia="標楷體" w:hAnsi="Times New Roman"/>
              </w:rPr>
              <w:t>聚焦於封存場址調查與潛能評估、</w:t>
            </w:r>
            <w:r w:rsidRPr="00A05E35">
              <w:rPr>
                <w:rFonts w:ascii="Times New Roman" w:eastAsia="標楷體" w:hAnsi="Times New Roman"/>
              </w:rPr>
              <w:t>CO2</w:t>
            </w:r>
            <w:r w:rsidRPr="00A05E35">
              <w:rPr>
                <w:rFonts w:ascii="Times New Roman" w:eastAsia="標楷體" w:hAnsi="Times New Roman"/>
              </w:rPr>
              <w:t>安全</w:t>
            </w:r>
            <w:r>
              <w:rPr>
                <w:rFonts w:ascii="標楷體" w:eastAsia="標楷體" w:hAnsi="標楷體" w:hint="eastAsia"/>
              </w:rPr>
              <w:t>監測</w:t>
            </w:r>
            <w:proofErr w:type="gramStart"/>
            <w:r>
              <w:rPr>
                <w:rFonts w:ascii="標楷體" w:eastAsia="標楷體" w:hAnsi="標楷體" w:hint="eastAsia"/>
              </w:rPr>
              <w:t>及注儲</w:t>
            </w:r>
            <w:proofErr w:type="gramEnd"/>
            <w:r>
              <w:rPr>
                <w:rFonts w:ascii="標楷體" w:eastAsia="標楷體" w:hAnsi="標楷體" w:hint="eastAsia"/>
              </w:rPr>
              <w:t>封存長期風險評估之三大技術領域。計畫以下列因子為主要考量：</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有產業及學術研究單位的實質參與</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與現行之封存測試計畫直接相關</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與桃竹苗、中彰雲沿海之封存場址調查及潛能評估直接相關</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進行捕獲、運輸、封存產業鏈之整合串接。</w:t>
            </w:r>
          </w:p>
          <w:p w:rsidR="00A05E35" w:rsidRPr="00A05E35" w:rsidRDefault="00A05E35" w:rsidP="00125BD9">
            <w:pPr>
              <w:pStyle w:val="a3"/>
              <w:widowControl/>
              <w:numPr>
                <w:ilvl w:val="0"/>
                <w:numId w:val="23"/>
              </w:numPr>
              <w:ind w:leftChars="0"/>
              <w:rPr>
                <w:rFonts w:ascii="Times New Roman" w:eastAsia="標楷體" w:hAnsi="Times New Roman"/>
              </w:rPr>
            </w:pPr>
            <w:r w:rsidRPr="00A05E35">
              <w:rPr>
                <w:rFonts w:ascii="Times New Roman" w:eastAsia="標楷體" w:hAnsi="Times New Roman"/>
              </w:rPr>
              <w:t>技術選擇之依據：</w:t>
            </w:r>
          </w:p>
          <w:p w:rsidR="00A05E35" w:rsidRDefault="00A05E35" w:rsidP="00125BD9">
            <w:pPr>
              <w:pStyle w:val="a3"/>
              <w:widowControl/>
              <w:numPr>
                <w:ilvl w:val="0"/>
                <w:numId w:val="20"/>
              </w:numPr>
              <w:ind w:leftChars="0"/>
              <w:rPr>
                <w:rFonts w:ascii="Times New Roman" w:hAnsi="Times New Roman"/>
              </w:rPr>
            </w:pPr>
            <w:r>
              <w:rPr>
                <w:rFonts w:ascii="標楷體" w:eastAsia="標楷體" w:hAnsi="標楷體" w:hint="eastAsia"/>
              </w:rPr>
              <w:t>完成封存場址調查與地質架構模型。</w:t>
            </w:r>
          </w:p>
          <w:p w:rsidR="00A05E35" w:rsidRDefault="00A05E35" w:rsidP="00125BD9">
            <w:pPr>
              <w:pStyle w:val="a3"/>
              <w:widowControl/>
              <w:numPr>
                <w:ilvl w:val="0"/>
                <w:numId w:val="20"/>
              </w:numPr>
              <w:ind w:leftChars="0"/>
              <w:rPr>
                <w:rFonts w:ascii="Times New Roman" w:hAnsi="Times New Roman"/>
              </w:rPr>
            </w:pPr>
            <w:r>
              <w:rPr>
                <w:rFonts w:ascii="標楷體" w:eastAsia="標楷體" w:hAnsi="標楷體" w:hint="eastAsia"/>
              </w:rPr>
              <w:t>完成有現地參數依據之封存潛能評估。</w:t>
            </w:r>
          </w:p>
          <w:p w:rsidR="00A05E35" w:rsidRPr="00A05E35" w:rsidRDefault="00A05E35" w:rsidP="00125BD9">
            <w:pPr>
              <w:pStyle w:val="a3"/>
              <w:widowControl/>
              <w:numPr>
                <w:ilvl w:val="0"/>
                <w:numId w:val="20"/>
              </w:numPr>
              <w:ind w:leftChars="0"/>
              <w:rPr>
                <w:rFonts w:ascii="Times New Roman" w:hAnsi="Times New Roman"/>
              </w:rPr>
            </w:pPr>
            <w:r>
              <w:rPr>
                <w:rFonts w:ascii="標楷體" w:eastAsia="標楷體" w:hAnsi="標楷體" w:hint="eastAsia"/>
              </w:rPr>
              <w:t>建立</w:t>
            </w:r>
            <w:r>
              <w:rPr>
                <w:rFonts w:ascii="Times New Roman" w:hAnsi="Times New Roman"/>
              </w:rPr>
              <w:t>CO</w:t>
            </w:r>
            <w:r>
              <w:rPr>
                <w:rFonts w:ascii="Times New Roman" w:hAnsi="Times New Roman"/>
                <w:vertAlign w:val="subscript"/>
              </w:rPr>
              <w:t>2</w:t>
            </w:r>
            <w:r>
              <w:rPr>
                <w:rFonts w:ascii="標楷體" w:eastAsia="標楷體" w:hAnsi="標楷體" w:hint="eastAsia"/>
              </w:rPr>
              <w:t>封存安全監測及風險評估技術。</w:t>
            </w:r>
          </w:p>
          <w:p w:rsidR="008D4A8B" w:rsidRPr="00A05E35" w:rsidRDefault="00A05E35" w:rsidP="00125BD9">
            <w:pPr>
              <w:pStyle w:val="a3"/>
              <w:widowControl/>
              <w:numPr>
                <w:ilvl w:val="0"/>
                <w:numId w:val="20"/>
              </w:numPr>
              <w:ind w:leftChars="0"/>
              <w:rPr>
                <w:rFonts w:ascii="Times New Roman" w:hAnsi="Times New Roman"/>
              </w:rPr>
            </w:pPr>
            <w:r w:rsidRPr="00A05E35">
              <w:rPr>
                <w:rFonts w:ascii="標楷體" w:eastAsia="標楷體" w:hAnsi="標楷體" w:hint="eastAsia"/>
              </w:rPr>
              <w:t>建立</w:t>
            </w:r>
            <w:r w:rsidRPr="00A05E35">
              <w:rPr>
                <w:rFonts w:ascii="Times New Roman" w:hAnsi="Times New Roman"/>
              </w:rPr>
              <w:t>CO</w:t>
            </w:r>
            <w:r w:rsidRPr="00A05E35">
              <w:rPr>
                <w:rFonts w:ascii="Times New Roman" w:hAnsi="Times New Roman"/>
                <w:vertAlign w:val="subscript"/>
              </w:rPr>
              <w:t>2</w:t>
            </w:r>
            <w:r w:rsidRPr="00A05E35">
              <w:rPr>
                <w:rFonts w:ascii="標楷體" w:eastAsia="標楷體" w:hAnsi="標楷體" w:hint="eastAsia"/>
              </w:rPr>
              <w:t>封存示範試驗場所</w:t>
            </w:r>
            <w:r>
              <w:rPr>
                <w:rFonts w:ascii="標楷體" w:eastAsia="標楷體" w:hAnsi="標楷體" w:hint="eastAsia"/>
              </w:rPr>
              <w:t>。</w:t>
            </w:r>
          </w:p>
        </w:tc>
      </w:tr>
      <w:tr w:rsidR="00926110" w:rsidRPr="00926110" w:rsidTr="008D4A8B">
        <w:tc>
          <w:tcPr>
            <w:tcW w:w="9802" w:type="dxa"/>
          </w:tcPr>
          <w:p w:rsidR="00A05E35" w:rsidRDefault="00A05E35" w:rsidP="00125BD9">
            <w:pPr>
              <w:pStyle w:val="a3"/>
              <w:widowControl/>
              <w:numPr>
                <w:ilvl w:val="0"/>
                <w:numId w:val="21"/>
              </w:numPr>
              <w:ind w:leftChars="0"/>
              <w:rPr>
                <w:rFonts w:ascii="Times New Roman" w:eastAsia="SimSun" w:hAnsi="Times New Roman"/>
                <w:szCs w:val="24"/>
                <w:lang w:eastAsia="zh-CN"/>
              </w:rPr>
            </w:pPr>
            <w:r>
              <w:rPr>
                <w:rFonts w:ascii="標楷體" w:eastAsia="標楷體" w:hAnsi="標楷體" w:hint="eastAsia"/>
              </w:rPr>
              <w:t>二氧化碳再利用技術：</w:t>
            </w:r>
          </w:p>
          <w:p w:rsidR="00A05E35" w:rsidRPr="00A05E35" w:rsidRDefault="00A05E35" w:rsidP="00125BD9">
            <w:pPr>
              <w:pStyle w:val="a3"/>
              <w:widowControl/>
              <w:numPr>
                <w:ilvl w:val="0"/>
                <w:numId w:val="25"/>
              </w:numPr>
              <w:ind w:leftChars="0"/>
              <w:rPr>
                <w:rFonts w:ascii="Times New Roman" w:eastAsia="標楷體" w:hAnsi="Times New Roman"/>
              </w:rPr>
            </w:pPr>
            <w:r w:rsidRPr="00A05E35">
              <w:rPr>
                <w:rFonts w:ascii="Times New Roman" w:eastAsia="標楷體" w:hAnsi="Times New Roman" w:hint="eastAsia"/>
              </w:rPr>
              <w:t>以捕獲後</w:t>
            </w:r>
            <w:r w:rsidRPr="00A05E35">
              <w:rPr>
                <w:rFonts w:ascii="Times New Roman" w:eastAsia="標楷體" w:hAnsi="Times New Roman"/>
              </w:rPr>
              <w:t>CO2</w:t>
            </w:r>
            <w:r w:rsidRPr="00A05E35">
              <w:rPr>
                <w:rFonts w:ascii="Times New Roman" w:eastAsia="標楷體" w:hAnsi="Times New Roman" w:hint="eastAsia"/>
              </w:rPr>
              <w:t>生產化學</w:t>
            </w:r>
            <w:r w:rsidRPr="00A05E35">
              <w:rPr>
                <w:rFonts w:ascii="Times New Roman" w:eastAsia="標楷體" w:hAnsi="Times New Roman"/>
              </w:rPr>
              <w:t>/</w:t>
            </w:r>
            <w:r w:rsidRPr="00A05E35">
              <w:rPr>
                <w:rFonts w:ascii="Times New Roman" w:eastAsia="標楷體" w:hAnsi="Times New Roman" w:hint="eastAsia"/>
              </w:rPr>
              <w:t>能源產品為主：</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化學產品如肥料</w:t>
            </w:r>
            <w:r>
              <w:rPr>
                <w:rFonts w:ascii="Times New Roman" w:hAnsi="Times New Roman"/>
              </w:rPr>
              <w:t>(</w:t>
            </w:r>
            <w:r>
              <w:rPr>
                <w:rFonts w:ascii="標楷體" w:eastAsia="標楷體" w:hAnsi="標楷體" w:hint="eastAsia"/>
              </w:rPr>
              <w:t>尿素</w:t>
            </w:r>
            <w:r>
              <w:rPr>
                <w:rFonts w:ascii="Times New Roman" w:hAnsi="Times New Roman"/>
              </w:rPr>
              <w:t>)</w:t>
            </w:r>
            <w:r>
              <w:rPr>
                <w:rFonts w:ascii="標楷體" w:eastAsia="標楷體" w:hAnsi="標楷體" w:hint="eastAsia"/>
              </w:rPr>
              <w:t>、</w:t>
            </w:r>
            <w:r>
              <w:rPr>
                <w:rFonts w:ascii="Times New Roman" w:hAnsi="Times New Roman"/>
              </w:rPr>
              <w:t>(</w:t>
            </w:r>
            <w:r>
              <w:rPr>
                <w:rFonts w:ascii="標楷體" w:eastAsia="標楷體" w:hAnsi="標楷體" w:hint="eastAsia"/>
              </w:rPr>
              <w:t>聚</w:t>
            </w:r>
            <w:r>
              <w:rPr>
                <w:rFonts w:ascii="Times New Roman" w:hAnsi="Times New Roman"/>
              </w:rPr>
              <w:t>)</w:t>
            </w:r>
            <w:r>
              <w:rPr>
                <w:rFonts w:ascii="標楷體" w:eastAsia="標楷體" w:hAnsi="標楷體" w:hint="eastAsia"/>
              </w:rPr>
              <w:t>碳酸酯、水泥替代物及</w:t>
            </w:r>
            <w:r>
              <w:rPr>
                <w:rFonts w:ascii="Times New Roman" w:hAnsi="Times New Roman"/>
              </w:rPr>
              <w:t>CO</w:t>
            </w:r>
            <w:r>
              <w:rPr>
                <w:rFonts w:ascii="標楷體" w:eastAsia="標楷體" w:hAnsi="標楷體" w:hint="eastAsia"/>
              </w:rPr>
              <w:t>等。</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能源產品如甲醇、二甲醚及碳酸二</w:t>
            </w:r>
            <w:proofErr w:type="gramStart"/>
            <w:r>
              <w:rPr>
                <w:rFonts w:ascii="標楷體" w:eastAsia="標楷體" w:hAnsi="標楷體" w:hint="eastAsia"/>
              </w:rPr>
              <w:t>甲酯等</w:t>
            </w:r>
            <w:proofErr w:type="gramEnd"/>
            <w:r>
              <w:rPr>
                <w:rFonts w:ascii="標楷體" w:eastAsia="標楷體" w:hAnsi="標楷體" w:hint="eastAsia"/>
              </w:rPr>
              <w:t>。</w:t>
            </w:r>
          </w:p>
          <w:p w:rsidR="00A05E35" w:rsidRDefault="00A05E35" w:rsidP="00125BD9">
            <w:pPr>
              <w:pStyle w:val="a3"/>
              <w:widowControl/>
              <w:numPr>
                <w:ilvl w:val="0"/>
                <w:numId w:val="18"/>
              </w:numPr>
              <w:ind w:leftChars="0"/>
              <w:rPr>
                <w:rFonts w:ascii="Times New Roman" w:hAnsi="Times New Roman"/>
              </w:rPr>
            </w:pPr>
            <w:r>
              <w:rPr>
                <w:rFonts w:ascii="標楷體" w:eastAsia="標楷體" w:hAnsi="標楷體" w:hint="eastAsia"/>
              </w:rPr>
              <w:t>需包含技術、市場、成本等分析。</w:t>
            </w:r>
          </w:p>
          <w:p w:rsidR="00A05E35" w:rsidRPr="00A05E35" w:rsidRDefault="00A05E35" w:rsidP="00125BD9">
            <w:pPr>
              <w:pStyle w:val="a3"/>
              <w:widowControl/>
              <w:numPr>
                <w:ilvl w:val="0"/>
                <w:numId w:val="25"/>
              </w:numPr>
              <w:ind w:leftChars="0"/>
              <w:rPr>
                <w:rFonts w:ascii="Times New Roman" w:eastAsia="標楷體" w:hAnsi="Times New Roman"/>
              </w:rPr>
            </w:pPr>
            <w:r w:rsidRPr="00A05E35">
              <w:rPr>
                <w:rFonts w:ascii="Times New Roman" w:eastAsia="標楷體" w:hAnsi="Times New Roman" w:hint="eastAsia"/>
              </w:rPr>
              <w:t>以直接利用為輔：</w:t>
            </w:r>
          </w:p>
          <w:p w:rsidR="00A05E35" w:rsidRPr="00A05E35" w:rsidRDefault="00A05E35" w:rsidP="00125BD9">
            <w:pPr>
              <w:pStyle w:val="a3"/>
              <w:widowControl/>
              <w:numPr>
                <w:ilvl w:val="0"/>
                <w:numId w:val="19"/>
              </w:numPr>
              <w:ind w:leftChars="0"/>
              <w:rPr>
                <w:rFonts w:ascii="Times New Roman" w:hAnsi="Times New Roman"/>
              </w:rPr>
            </w:pPr>
            <w:r>
              <w:rPr>
                <w:rFonts w:ascii="標楷體" w:eastAsia="標楷體" w:hAnsi="標楷體" w:hint="eastAsia"/>
              </w:rPr>
              <w:t>開發超臨界</w:t>
            </w:r>
            <w:r>
              <w:rPr>
                <w:rFonts w:ascii="Times New Roman" w:hAnsi="Times New Roman"/>
              </w:rPr>
              <w:t>CO</w:t>
            </w:r>
            <w:r>
              <w:rPr>
                <w:rFonts w:ascii="Times New Roman" w:hAnsi="Times New Roman"/>
                <w:vertAlign w:val="subscript"/>
              </w:rPr>
              <w:t>2</w:t>
            </w:r>
            <w:r>
              <w:rPr>
                <w:rFonts w:ascii="標楷體" w:eastAsia="標楷體" w:hAnsi="標楷體" w:hint="eastAsia"/>
              </w:rPr>
              <w:t>萃取及作為溶劑之製程</w:t>
            </w:r>
          </w:p>
          <w:p w:rsidR="008D4A8B" w:rsidRPr="00A05E35" w:rsidRDefault="00A05E35" w:rsidP="00125BD9">
            <w:pPr>
              <w:pStyle w:val="a3"/>
              <w:widowControl/>
              <w:numPr>
                <w:ilvl w:val="0"/>
                <w:numId w:val="19"/>
              </w:numPr>
              <w:ind w:leftChars="0"/>
              <w:rPr>
                <w:rFonts w:ascii="Times New Roman" w:hAnsi="Times New Roman"/>
              </w:rPr>
            </w:pPr>
            <w:r w:rsidRPr="00A05E35">
              <w:rPr>
                <w:rFonts w:ascii="標楷體" w:eastAsia="標楷體" w:hAnsi="標楷體" w:hint="eastAsia"/>
              </w:rPr>
              <w:t>開發溫室栽培等技術及製程。</w:t>
            </w:r>
          </w:p>
        </w:tc>
      </w:tr>
      <w:tr w:rsidR="00926110" w:rsidRPr="00926110" w:rsidTr="008D4A8B">
        <w:tc>
          <w:tcPr>
            <w:tcW w:w="9802" w:type="dxa"/>
          </w:tcPr>
          <w:p w:rsidR="00A05E35" w:rsidRDefault="00A05E35" w:rsidP="00125BD9">
            <w:pPr>
              <w:pStyle w:val="a3"/>
              <w:widowControl/>
              <w:numPr>
                <w:ilvl w:val="0"/>
                <w:numId w:val="21"/>
              </w:numPr>
              <w:ind w:leftChars="0"/>
              <w:rPr>
                <w:rFonts w:ascii="Times New Roman" w:eastAsia="SimSun" w:hAnsi="Times New Roman"/>
                <w:szCs w:val="24"/>
                <w:lang w:eastAsia="zh-CN"/>
              </w:rPr>
            </w:pPr>
            <w:r>
              <w:rPr>
                <w:rFonts w:ascii="標楷體" w:eastAsia="標楷體" w:hAnsi="標楷體" w:hint="eastAsia"/>
              </w:rPr>
              <w:t>新燃燒系統：</w:t>
            </w:r>
          </w:p>
          <w:p w:rsidR="008D4A8B" w:rsidRPr="00A05E35" w:rsidRDefault="00A05E35" w:rsidP="00125BD9">
            <w:pPr>
              <w:pStyle w:val="a3"/>
              <w:widowControl/>
              <w:numPr>
                <w:ilvl w:val="0"/>
                <w:numId w:val="19"/>
              </w:numPr>
              <w:ind w:leftChars="0"/>
              <w:rPr>
                <w:rFonts w:ascii="Times New Roman" w:eastAsia="標楷體" w:hAnsi="Times New Roman"/>
                <w:bCs/>
                <w:szCs w:val="24"/>
              </w:rPr>
            </w:pPr>
            <w:r>
              <w:rPr>
                <w:rFonts w:ascii="標楷體" w:eastAsia="標楷體" w:hAnsi="標楷體" w:hint="eastAsia"/>
              </w:rPr>
              <w:t>針對</w:t>
            </w:r>
            <w:r w:rsidRPr="00A05E35">
              <w:rPr>
                <w:rFonts w:ascii="標楷體" w:eastAsia="標楷體" w:hAnsi="標楷體"/>
              </w:rPr>
              <w:t>Ultra Supercritical Combustion</w:t>
            </w:r>
            <w:r>
              <w:rPr>
                <w:rFonts w:ascii="標楷體" w:eastAsia="標楷體" w:hAnsi="標楷體" w:hint="eastAsia"/>
              </w:rPr>
              <w:t>之材料、製程及放大技術等進行開發。</w:t>
            </w:r>
          </w:p>
        </w:tc>
      </w:tr>
    </w:tbl>
    <w:p w:rsidR="00AE6893" w:rsidRPr="00926110" w:rsidRDefault="00AE6893" w:rsidP="00A760C7">
      <w:pPr>
        <w:widowControl/>
        <w:rPr>
          <w:rFonts w:ascii="Times New Roman" w:eastAsia="標楷體" w:hAnsi="Times New Roman"/>
          <w:b/>
        </w:rPr>
      </w:pPr>
    </w:p>
    <w:sectPr w:rsidR="00AE6893" w:rsidRPr="00926110" w:rsidSect="00A1016F">
      <w:footerReference w:type="default" r:id="rId9"/>
      <w:headerReference w:type="first" r:id="rId10"/>
      <w:footerReference w:type="first" r:id="rId11"/>
      <w:pgSz w:w="11906" w:h="16838"/>
      <w:pgMar w:top="993" w:right="1080" w:bottom="709" w:left="1080" w:header="851" w:footer="571" w:gutter="0"/>
      <w:pgNumType w:fmt="numberInDash" w:start="1"/>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33C" w:rsidRDefault="0059533C">
      <w:r>
        <w:separator/>
      </w:r>
    </w:p>
  </w:endnote>
  <w:endnote w:type="continuationSeparator" w:id="0">
    <w:p w:rsidR="0059533C" w:rsidRDefault="00595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079583"/>
      <w:docPartObj>
        <w:docPartGallery w:val="Page Numbers (Bottom of Page)"/>
        <w:docPartUnique/>
      </w:docPartObj>
    </w:sdtPr>
    <w:sdtEndPr/>
    <w:sdtContent>
      <w:p w:rsidR="006F1591" w:rsidRDefault="006963FF">
        <w:pPr>
          <w:pStyle w:val="a4"/>
          <w:jc w:val="center"/>
        </w:pPr>
        <w:r>
          <w:fldChar w:fldCharType="begin"/>
        </w:r>
        <w:r w:rsidR="006F1591">
          <w:instrText>PAGE   \* MERGEFORMAT</w:instrText>
        </w:r>
        <w:r>
          <w:fldChar w:fldCharType="separate"/>
        </w:r>
        <w:r w:rsidR="00B234D4" w:rsidRPr="00B234D4">
          <w:rPr>
            <w:noProof/>
            <w:sz w:val="24"/>
            <w:szCs w:val="24"/>
            <w:lang w:val="zh-TW"/>
          </w:rPr>
          <w:t>-</w:t>
        </w:r>
        <w:r w:rsidR="00B234D4" w:rsidRPr="00B234D4">
          <w:rPr>
            <w:noProof/>
            <w:sz w:val="24"/>
            <w:szCs w:val="24"/>
          </w:rPr>
          <w:t xml:space="preserve"> 8 -</w:t>
        </w:r>
        <w:r>
          <w:fldChar w:fldCharType="end"/>
        </w:r>
      </w:p>
    </w:sdtContent>
  </w:sdt>
  <w:p w:rsidR="00EF468B" w:rsidRDefault="00EF468B" w:rsidP="002C2856">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4311978"/>
      <w:docPartObj>
        <w:docPartGallery w:val="Page Numbers (Bottom of Page)"/>
        <w:docPartUnique/>
      </w:docPartObj>
    </w:sdtPr>
    <w:sdtEndPr/>
    <w:sdtContent>
      <w:p w:rsidR="006F1591" w:rsidRDefault="006963FF">
        <w:pPr>
          <w:pStyle w:val="a4"/>
          <w:jc w:val="center"/>
        </w:pPr>
        <w:r>
          <w:fldChar w:fldCharType="begin"/>
        </w:r>
        <w:r w:rsidR="006F1591">
          <w:instrText>PAGE   \* MERGEFORMAT</w:instrText>
        </w:r>
        <w:r>
          <w:fldChar w:fldCharType="separate"/>
        </w:r>
        <w:r w:rsidR="00B234D4" w:rsidRPr="00B234D4">
          <w:rPr>
            <w:noProof/>
            <w:lang w:val="zh-TW"/>
          </w:rPr>
          <w:t>-</w:t>
        </w:r>
        <w:r w:rsidR="00B234D4">
          <w:rPr>
            <w:noProof/>
          </w:rPr>
          <w:t xml:space="preserve"> 1 -</w:t>
        </w:r>
        <w:r>
          <w:fldChar w:fldCharType="end"/>
        </w:r>
      </w:p>
    </w:sdtContent>
  </w:sdt>
  <w:p w:rsidR="006F1591" w:rsidRDefault="006F15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33C" w:rsidRDefault="0059533C">
      <w:r>
        <w:separator/>
      </w:r>
    </w:p>
  </w:footnote>
  <w:footnote w:type="continuationSeparator" w:id="0">
    <w:p w:rsidR="0059533C" w:rsidRDefault="005953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c"/>
      <w:tblW w:w="0" w:type="auto"/>
      <w:tblInd w:w="8472" w:type="dxa"/>
      <w:tblLook w:val="04A0" w:firstRow="1" w:lastRow="0" w:firstColumn="1" w:lastColumn="0" w:noHBand="0" w:noVBand="1"/>
    </w:tblPr>
    <w:tblGrid>
      <w:gridCol w:w="1330"/>
    </w:tblGrid>
    <w:tr w:rsidR="0054788D" w:rsidTr="00481500">
      <w:trPr>
        <w:trHeight w:val="558"/>
      </w:trPr>
      <w:tc>
        <w:tcPr>
          <w:tcW w:w="1330" w:type="dxa"/>
          <w:vAlign w:val="center"/>
        </w:tcPr>
        <w:p w:rsidR="0054788D" w:rsidRDefault="0054788D" w:rsidP="00481500">
          <w:pPr>
            <w:pStyle w:val="a8"/>
            <w:jc w:val="center"/>
            <w:rPr>
              <w:rFonts w:ascii="標楷體" w:eastAsia="標楷體" w:hAnsi="標楷體"/>
              <w:b/>
              <w:sz w:val="32"/>
            </w:rPr>
          </w:pPr>
          <w:r w:rsidRPr="00293F0C">
            <w:rPr>
              <w:rFonts w:ascii="標楷體" w:eastAsia="標楷體" w:hAnsi="標楷體" w:hint="eastAsia"/>
              <w:b/>
              <w:sz w:val="32"/>
            </w:rPr>
            <w:t>附件</w:t>
          </w:r>
          <w:r>
            <w:rPr>
              <w:rFonts w:ascii="標楷體" w:eastAsia="標楷體" w:hAnsi="標楷體" w:hint="eastAsia"/>
              <w:b/>
              <w:sz w:val="32"/>
            </w:rPr>
            <w:t>一</w:t>
          </w:r>
        </w:p>
      </w:tc>
    </w:tr>
  </w:tbl>
  <w:p w:rsidR="0054788D" w:rsidRDefault="0054788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E2B2C"/>
    <w:multiLevelType w:val="hybridMultilevel"/>
    <w:tmpl w:val="D14006E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nsid w:val="07880D46"/>
    <w:multiLevelType w:val="hybridMultilevel"/>
    <w:tmpl w:val="AB46528C"/>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
    <w:nsid w:val="087D634B"/>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
    <w:nsid w:val="0E620979"/>
    <w:multiLevelType w:val="hybridMultilevel"/>
    <w:tmpl w:val="39B43184"/>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
    <w:nsid w:val="1217211D"/>
    <w:multiLevelType w:val="hybridMultilevel"/>
    <w:tmpl w:val="5886731A"/>
    <w:lvl w:ilvl="0" w:tplc="04090001">
      <w:start w:val="1"/>
      <w:numFmt w:val="bullet"/>
      <w:pStyle w:val="1new"/>
      <w:lvlText w:val=""/>
      <w:lvlJc w:val="left"/>
      <w:pPr>
        <w:ind w:left="1440" w:hanging="480"/>
      </w:pPr>
      <w:rPr>
        <w:rFonts w:ascii="Wingdings" w:hAnsi="Wingdings" w:hint="default"/>
        <w:sz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nsid w:val="13205E91"/>
    <w:multiLevelType w:val="hybridMultilevel"/>
    <w:tmpl w:val="3EB2B9C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6">
    <w:nsid w:val="13891099"/>
    <w:multiLevelType w:val="hybridMultilevel"/>
    <w:tmpl w:val="CF2A30EA"/>
    <w:lvl w:ilvl="0" w:tplc="0B925CAE">
      <w:start w:val="1"/>
      <w:numFmt w:val="taiwaneseCountingThousand"/>
      <w:pStyle w:val="51"/>
      <w:lvlText w:val="(%1)"/>
      <w:lvlJc w:val="left"/>
      <w:pPr>
        <w:ind w:left="880" w:hanging="480"/>
      </w:pPr>
      <w:rPr>
        <w:rFonts w:ascii="Times New Roman" w:eastAsia="標楷體" w:hAnsi="Times New Roman" w:cs="Times New Roman" w:hint="default"/>
        <w:b w:val="0"/>
        <w:bCs w:val="0"/>
        <w:i w:val="0"/>
        <w:iCs w:val="0"/>
        <w:caps w:val="0"/>
        <w:smallCaps w:val="0"/>
        <w:strike w:val="0"/>
        <w:dstrike w:val="0"/>
        <w:noProof w:val="0"/>
        <w:vanish w:val="0"/>
        <w:color w:val="FF0000"/>
        <w:spacing w:val="0"/>
        <w:position w:val="0"/>
        <w:u w:val="none"/>
        <w:effect w:val="none"/>
        <w:vertAlign w:val="baseline"/>
        <w:em w:val="none"/>
        <w:specVanish w:val="0"/>
      </w:rPr>
    </w:lvl>
    <w:lvl w:ilvl="1" w:tplc="04090019">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7">
    <w:nsid w:val="16E21EDC"/>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8">
    <w:nsid w:val="19087744"/>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9">
    <w:nsid w:val="1EAB2C40"/>
    <w:multiLevelType w:val="hybridMultilevel"/>
    <w:tmpl w:val="931AAFBC"/>
    <w:lvl w:ilvl="0" w:tplc="827EB3C2">
      <w:start w:val="1"/>
      <w:numFmt w:val="decimal"/>
      <w:lvlText w:val="(%1)"/>
      <w:lvlJc w:val="left"/>
      <w:pPr>
        <w:ind w:left="480" w:hanging="480"/>
      </w:pPr>
      <w:rPr>
        <w:rFonts w:ascii="Times New Roman" w:hAnsi="Times New Roman" w:cs="Times New Roman" w:hint="default"/>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2A418AB"/>
    <w:multiLevelType w:val="hybridMultilevel"/>
    <w:tmpl w:val="FE4EBD3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nsid w:val="2687479A"/>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nsid w:val="26942BA7"/>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nsid w:val="26D61199"/>
    <w:multiLevelType w:val="hybridMultilevel"/>
    <w:tmpl w:val="BDD06D6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4">
    <w:nsid w:val="291A1408"/>
    <w:multiLevelType w:val="hybridMultilevel"/>
    <w:tmpl w:val="0B24E8E0"/>
    <w:lvl w:ilvl="0" w:tplc="1A128814">
      <w:start w:val="1"/>
      <w:numFmt w:val="decimal"/>
      <w:lvlText w:val="(%1)"/>
      <w:lvlJc w:val="left"/>
      <w:pPr>
        <w:ind w:left="502" w:hanging="360"/>
      </w:pPr>
      <w:rPr>
        <w:rFonts w:hAnsi="標楷體"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5">
    <w:nsid w:val="295979E4"/>
    <w:multiLevelType w:val="hybridMultilevel"/>
    <w:tmpl w:val="C930C7B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nsid w:val="31677DDB"/>
    <w:multiLevelType w:val="hybridMultilevel"/>
    <w:tmpl w:val="FEA82FC2"/>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7">
    <w:nsid w:val="39FD6320"/>
    <w:multiLevelType w:val="hybridMultilevel"/>
    <w:tmpl w:val="0828373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8">
    <w:nsid w:val="3DE6596A"/>
    <w:multiLevelType w:val="hybridMultilevel"/>
    <w:tmpl w:val="E6FCD906"/>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19">
    <w:nsid w:val="42D23C19"/>
    <w:multiLevelType w:val="hybridMultilevel"/>
    <w:tmpl w:val="B3CC11F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nsid w:val="4A920937"/>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1">
    <w:nsid w:val="4BE41CEF"/>
    <w:multiLevelType w:val="hybridMultilevel"/>
    <w:tmpl w:val="7D361218"/>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22">
    <w:nsid w:val="4ED91AE5"/>
    <w:multiLevelType w:val="hybridMultilevel"/>
    <w:tmpl w:val="B3D6A106"/>
    <w:lvl w:ilvl="0" w:tplc="7AF48182">
      <w:start w:val="1"/>
      <w:numFmt w:val="ideographLegalTraditional"/>
      <w:lvlText w:val="%1、"/>
      <w:lvlJc w:val="left"/>
      <w:pPr>
        <w:ind w:left="2564" w:hanging="720"/>
      </w:pPr>
      <w:rPr>
        <w:rFonts w:hint="default"/>
      </w:rPr>
    </w:lvl>
    <w:lvl w:ilvl="1" w:tplc="91E80906">
      <w:start w:val="1"/>
      <w:numFmt w:val="taiwaneseCountingThousand"/>
      <w:lvlText w:val="%2、"/>
      <w:lvlJc w:val="left"/>
      <w:pPr>
        <w:ind w:left="1200" w:hanging="720"/>
      </w:pPr>
      <w:rPr>
        <w:rFonts w:hint="default"/>
        <w:sz w:val="24"/>
      </w:rPr>
    </w:lvl>
    <w:lvl w:ilvl="2" w:tplc="D0B6808A">
      <w:start w:val="1"/>
      <w:numFmt w:val="decimal"/>
      <w:lvlText w:val="%3."/>
      <w:lvlJc w:val="left"/>
      <w:pPr>
        <w:ind w:left="1440" w:hanging="480"/>
      </w:pPr>
      <w:rPr>
        <w:rFonts w:hint="default"/>
      </w:rPr>
    </w:lvl>
    <w:lvl w:ilvl="3" w:tplc="317491C6">
      <w:start w:val="1"/>
      <w:numFmt w:val="decimal"/>
      <w:lvlText w:val="(%4)"/>
      <w:lvlJc w:val="left"/>
      <w:pPr>
        <w:ind w:left="1920" w:hanging="480"/>
      </w:pPr>
      <w:rPr>
        <w:rFonts w:hint="default"/>
      </w:rPr>
    </w:lvl>
    <w:lvl w:ilvl="4" w:tplc="EE26CDD2">
      <w:start w:val="2"/>
      <w:numFmt w:val="bullet"/>
      <w:lvlText w:val="•"/>
      <w:lvlJc w:val="left"/>
      <w:pPr>
        <w:ind w:left="2400" w:hanging="480"/>
      </w:pPr>
      <w:rPr>
        <w:rFonts w:ascii="新細明體" w:eastAsia="新細明體" w:hAnsi="新細明體" w:cs="Times New Roman" w:hint="eastAsia"/>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676A5F"/>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nsid w:val="54297ADD"/>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5">
    <w:nsid w:val="577906D4"/>
    <w:multiLevelType w:val="hybridMultilevel"/>
    <w:tmpl w:val="379608D4"/>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nsid w:val="6070622E"/>
    <w:multiLevelType w:val="hybridMultilevel"/>
    <w:tmpl w:val="3D6A76E6"/>
    <w:lvl w:ilvl="0" w:tplc="E05E308E">
      <w:start w:val="1"/>
      <w:numFmt w:val="decimal"/>
      <w:lvlText w:val="%1."/>
      <w:lvlJc w:val="left"/>
      <w:pPr>
        <w:ind w:left="360" w:hanging="36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3992BC2"/>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8">
    <w:nsid w:val="74E53A17"/>
    <w:multiLevelType w:val="hybridMultilevel"/>
    <w:tmpl w:val="64104B00"/>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29">
    <w:nsid w:val="751A29C6"/>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0">
    <w:nsid w:val="7BB109D6"/>
    <w:multiLevelType w:val="hybridMultilevel"/>
    <w:tmpl w:val="3F586374"/>
    <w:lvl w:ilvl="0" w:tplc="B2ECA73C">
      <w:start w:val="1"/>
      <w:numFmt w:val="decimal"/>
      <w:pStyle w:val="4"/>
      <w:lvlText w:val="%1."/>
      <w:lvlJc w:val="left"/>
      <w:pPr>
        <w:ind w:left="1451" w:hanging="480"/>
      </w:pPr>
      <w:rPr>
        <w:rFonts w:cs="Times New Roman"/>
      </w:rPr>
    </w:lvl>
    <w:lvl w:ilvl="1" w:tplc="04090019" w:tentative="1">
      <w:start w:val="1"/>
      <w:numFmt w:val="ideographTraditional"/>
      <w:lvlText w:val="%2、"/>
      <w:lvlJc w:val="left"/>
      <w:pPr>
        <w:ind w:left="1931" w:hanging="480"/>
      </w:pPr>
      <w:rPr>
        <w:rFonts w:cs="Times New Roman"/>
      </w:rPr>
    </w:lvl>
    <w:lvl w:ilvl="2" w:tplc="0409001B" w:tentative="1">
      <w:start w:val="1"/>
      <w:numFmt w:val="lowerRoman"/>
      <w:lvlText w:val="%3."/>
      <w:lvlJc w:val="right"/>
      <w:pPr>
        <w:ind w:left="2411" w:hanging="480"/>
      </w:pPr>
      <w:rPr>
        <w:rFonts w:cs="Times New Roman"/>
      </w:rPr>
    </w:lvl>
    <w:lvl w:ilvl="3" w:tplc="0409000F" w:tentative="1">
      <w:start w:val="1"/>
      <w:numFmt w:val="decimal"/>
      <w:lvlText w:val="%4."/>
      <w:lvlJc w:val="left"/>
      <w:pPr>
        <w:ind w:left="2891" w:hanging="480"/>
      </w:pPr>
      <w:rPr>
        <w:rFonts w:cs="Times New Roman"/>
      </w:rPr>
    </w:lvl>
    <w:lvl w:ilvl="4" w:tplc="04090019" w:tentative="1">
      <w:start w:val="1"/>
      <w:numFmt w:val="ideographTraditional"/>
      <w:lvlText w:val="%5、"/>
      <w:lvlJc w:val="left"/>
      <w:pPr>
        <w:ind w:left="3371" w:hanging="480"/>
      </w:pPr>
      <w:rPr>
        <w:rFonts w:cs="Times New Roman"/>
      </w:rPr>
    </w:lvl>
    <w:lvl w:ilvl="5" w:tplc="0409001B" w:tentative="1">
      <w:start w:val="1"/>
      <w:numFmt w:val="lowerRoman"/>
      <w:lvlText w:val="%6."/>
      <w:lvlJc w:val="right"/>
      <w:pPr>
        <w:ind w:left="3851" w:hanging="480"/>
      </w:pPr>
      <w:rPr>
        <w:rFonts w:cs="Times New Roman"/>
      </w:rPr>
    </w:lvl>
    <w:lvl w:ilvl="6" w:tplc="0409000F" w:tentative="1">
      <w:start w:val="1"/>
      <w:numFmt w:val="decimal"/>
      <w:lvlText w:val="%7."/>
      <w:lvlJc w:val="left"/>
      <w:pPr>
        <w:ind w:left="4331" w:hanging="480"/>
      </w:pPr>
      <w:rPr>
        <w:rFonts w:cs="Times New Roman"/>
      </w:rPr>
    </w:lvl>
    <w:lvl w:ilvl="7" w:tplc="04090019" w:tentative="1">
      <w:start w:val="1"/>
      <w:numFmt w:val="ideographTraditional"/>
      <w:lvlText w:val="%8、"/>
      <w:lvlJc w:val="left"/>
      <w:pPr>
        <w:ind w:left="4811" w:hanging="480"/>
      </w:pPr>
      <w:rPr>
        <w:rFonts w:cs="Times New Roman"/>
      </w:rPr>
    </w:lvl>
    <w:lvl w:ilvl="8" w:tplc="0409001B" w:tentative="1">
      <w:start w:val="1"/>
      <w:numFmt w:val="lowerRoman"/>
      <w:lvlText w:val="%9."/>
      <w:lvlJc w:val="right"/>
      <w:pPr>
        <w:ind w:left="5291" w:hanging="480"/>
      </w:pPr>
      <w:rPr>
        <w:rFonts w:cs="Times New Roman"/>
      </w:rPr>
    </w:lvl>
  </w:abstractNum>
  <w:abstractNum w:abstractNumId="31">
    <w:nsid w:val="7C621022"/>
    <w:multiLevelType w:val="hybridMultilevel"/>
    <w:tmpl w:val="2ADA7BF6"/>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32">
    <w:nsid w:val="7EF671B8"/>
    <w:multiLevelType w:val="hybridMultilevel"/>
    <w:tmpl w:val="D6E479A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22"/>
  </w:num>
  <w:num w:numId="2">
    <w:abstractNumId w:val="6"/>
  </w:num>
  <w:num w:numId="3">
    <w:abstractNumId w:val="4"/>
  </w:num>
  <w:num w:numId="4">
    <w:abstractNumId w:val="30"/>
  </w:num>
  <w:num w:numId="5">
    <w:abstractNumId w:val="10"/>
  </w:num>
  <w:num w:numId="6">
    <w:abstractNumId w:val="19"/>
  </w:num>
  <w:num w:numId="7">
    <w:abstractNumId w:val="32"/>
  </w:num>
  <w:num w:numId="8">
    <w:abstractNumId w:val="28"/>
  </w:num>
  <w:num w:numId="9">
    <w:abstractNumId w:val="31"/>
  </w:num>
  <w:num w:numId="10">
    <w:abstractNumId w:val="21"/>
  </w:num>
  <w:num w:numId="11">
    <w:abstractNumId w:val="18"/>
  </w:num>
  <w:num w:numId="12">
    <w:abstractNumId w:val="17"/>
  </w:num>
  <w:num w:numId="13">
    <w:abstractNumId w:val="15"/>
  </w:num>
  <w:num w:numId="14">
    <w:abstractNumId w:val="5"/>
  </w:num>
  <w:num w:numId="15">
    <w:abstractNumId w:val="13"/>
  </w:num>
  <w:num w:numId="16">
    <w:abstractNumId w:val="9"/>
  </w:num>
  <w:num w:numId="17">
    <w:abstractNumId w:val="25"/>
  </w:num>
  <w:num w:numId="18">
    <w:abstractNumId w:val="3"/>
  </w:num>
  <w:num w:numId="19">
    <w:abstractNumId w:val="16"/>
  </w:num>
  <w:num w:numId="20">
    <w:abstractNumId w:val="0"/>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27"/>
  </w:num>
  <w:num w:numId="25">
    <w:abstractNumId w:val="23"/>
  </w:num>
  <w:num w:numId="26">
    <w:abstractNumId w:val="7"/>
  </w:num>
  <w:num w:numId="27">
    <w:abstractNumId w:val="29"/>
  </w:num>
  <w:num w:numId="28">
    <w:abstractNumId w:val="20"/>
  </w:num>
  <w:num w:numId="29">
    <w:abstractNumId w:val="8"/>
  </w:num>
  <w:num w:numId="30">
    <w:abstractNumId w:val="12"/>
  </w:num>
  <w:num w:numId="31">
    <w:abstractNumId w:val="2"/>
  </w:num>
  <w:num w:numId="32">
    <w:abstractNumId w:val="11"/>
  </w:num>
  <w:num w:numId="33">
    <w:abstractNumId w:val="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37B"/>
    <w:rsid w:val="00006B22"/>
    <w:rsid w:val="00013B82"/>
    <w:rsid w:val="00020DD4"/>
    <w:rsid w:val="00022D11"/>
    <w:rsid w:val="00032AE4"/>
    <w:rsid w:val="00053E77"/>
    <w:rsid w:val="0005781B"/>
    <w:rsid w:val="00060503"/>
    <w:rsid w:val="00070522"/>
    <w:rsid w:val="00070D38"/>
    <w:rsid w:val="00074782"/>
    <w:rsid w:val="00083CC0"/>
    <w:rsid w:val="0008544D"/>
    <w:rsid w:val="00091EF6"/>
    <w:rsid w:val="00094B73"/>
    <w:rsid w:val="0009568E"/>
    <w:rsid w:val="000A097A"/>
    <w:rsid w:val="000A5E55"/>
    <w:rsid w:val="000B11A6"/>
    <w:rsid w:val="000B2971"/>
    <w:rsid w:val="000B64B4"/>
    <w:rsid w:val="000D054B"/>
    <w:rsid w:val="000D0678"/>
    <w:rsid w:val="000D2A26"/>
    <w:rsid w:val="000F2C0E"/>
    <w:rsid w:val="000F4193"/>
    <w:rsid w:val="000F5035"/>
    <w:rsid w:val="00101B1B"/>
    <w:rsid w:val="00104657"/>
    <w:rsid w:val="0011609A"/>
    <w:rsid w:val="00125BD9"/>
    <w:rsid w:val="00127859"/>
    <w:rsid w:val="00140452"/>
    <w:rsid w:val="001410AE"/>
    <w:rsid w:val="00146E85"/>
    <w:rsid w:val="0015113F"/>
    <w:rsid w:val="001547C9"/>
    <w:rsid w:val="001619EA"/>
    <w:rsid w:val="001673E8"/>
    <w:rsid w:val="001747F4"/>
    <w:rsid w:val="001812C7"/>
    <w:rsid w:val="001827BE"/>
    <w:rsid w:val="00187A71"/>
    <w:rsid w:val="0019691A"/>
    <w:rsid w:val="001A36D1"/>
    <w:rsid w:val="001A6B54"/>
    <w:rsid w:val="001B0C0E"/>
    <w:rsid w:val="001B7B67"/>
    <w:rsid w:val="001E5A00"/>
    <w:rsid w:val="001E7940"/>
    <w:rsid w:val="001F7657"/>
    <w:rsid w:val="001F7B17"/>
    <w:rsid w:val="00204EBC"/>
    <w:rsid w:val="002051AF"/>
    <w:rsid w:val="00206A5B"/>
    <w:rsid w:val="002253F5"/>
    <w:rsid w:val="0024399E"/>
    <w:rsid w:val="00246042"/>
    <w:rsid w:val="002470F4"/>
    <w:rsid w:val="002523F2"/>
    <w:rsid w:val="00254932"/>
    <w:rsid w:val="00255119"/>
    <w:rsid w:val="002571ED"/>
    <w:rsid w:val="00264ED6"/>
    <w:rsid w:val="002659A2"/>
    <w:rsid w:val="00273F80"/>
    <w:rsid w:val="00281F75"/>
    <w:rsid w:val="00286013"/>
    <w:rsid w:val="00293F0C"/>
    <w:rsid w:val="00294C6B"/>
    <w:rsid w:val="002A716A"/>
    <w:rsid w:val="002A77CB"/>
    <w:rsid w:val="002B2B7F"/>
    <w:rsid w:val="002B4B6E"/>
    <w:rsid w:val="002C0D4E"/>
    <w:rsid w:val="002C2856"/>
    <w:rsid w:val="002C5CD2"/>
    <w:rsid w:val="002C5E5A"/>
    <w:rsid w:val="002D011B"/>
    <w:rsid w:val="002D7B48"/>
    <w:rsid w:val="002E3AF7"/>
    <w:rsid w:val="002E47D4"/>
    <w:rsid w:val="002F1468"/>
    <w:rsid w:val="002F4553"/>
    <w:rsid w:val="002F4FAC"/>
    <w:rsid w:val="002F58A8"/>
    <w:rsid w:val="00305D27"/>
    <w:rsid w:val="003078A4"/>
    <w:rsid w:val="00312DAB"/>
    <w:rsid w:val="00313B4E"/>
    <w:rsid w:val="003152FC"/>
    <w:rsid w:val="00320DAC"/>
    <w:rsid w:val="00326840"/>
    <w:rsid w:val="003401FA"/>
    <w:rsid w:val="003415D0"/>
    <w:rsid w:val="003429C8"/>
    <w:rsid w:val="0035667D"/>
    <w:rsid w:val="00357B88"/>
    <w:rsid w:val="0039700D"/>
    <w:rsid w:val="00397970"/>
    <w:rsid w:val="003A11F7"/>
    <w:rsid w:val="003A4DBC"/>
    <w:rsid w:val="003A66D3"/>
    <w:rsid w:val="003B0C05"/>
    <w:rsid w:val="003B17D5"/>
    <w:rsid w:val="003D091B"/>
    <w:rsid w:val="003D3F9F"/>
    <w:rsid w:val="003F1886"/>
    <w:rsid w:val="003F7264"/>
    <w:rsid w:val="004043F9"/>
    <w:rsid w:val="0040575C"/>
    <w:rsid w:val="00407220"/>
    <w:rsid w:val="0040756F"/>
    <w:rsid w:val="00407BEA"/>
    <w:rsid w:val="00411B0F"/>
    <w:rsid w:val="00414808"/>
    <w:rsid w:val="00415BF5"/>
    <w:rsid w:val="00430466"/>
    <w:rsid w:val="004348BE"/>
    <w:rsid w:val="004349F1"/>
    <w:rsid w:val="004377FF"/>
    <w:rsid w:val="00454CEA"/>
    <w:rsid w:val="0046072A"/>
    <w:rsid w:val="00461E6E"/>
    <w:rsid w:val="00463617"/>
    <w:rsid w:val="0046646A"/>
    <w:rsid w:val="00471B91"/>
    <w:rsid w:val="00480ED2"/>
    <w:rsid w:val="00481500"/>
    <w:rsid w:val="00490B4A"/>
    <w:rsid w:val="00491D1F"/>
    <w:rsid w:val="004A474F"/>
    <w:rsid w:val="004A51D7"/>
    <w:rsid w:val="004B0D9C"/>
    <w:rsid w:val="004B7B7A"/>
    <w:rsid w:val="004F1BC4"/>
    <w:rsid w:val="004F5FB2"/>
    <w:rsid w:val="00506B0F"/>
    <w:rsid w:val="00514F2D"/>
    <w:rsid w:val="00525AB2"/>
    <w:rsid w:val="0054116E"/>
    <w:rsid w:val="0054788D"/>
    <w:rsid w:val="00553DA8"/>
    <w:rsid w:val="00554B2C"/>
    <w:rsid w:val="00566A76"/>
    <w:rsid w:val="00571567"/>
    <w:rsid w:val="00587E53"/>
    <w:rsid w:val="0059232E"/>
    <w:rsid w:val="0059533C"/>
    <w:rsid w:val="00596694"/>
    <w:rsid w:val="005B3F21"/>
    <w:rsid w:val="005C09D0"/>
    <w:rsid w:val="005C0D8E"/>
    <w:rsid w:val="005C5504"/>
    <w:rsid w:val="005D2493"/>
    <w:rsid w:val="005D4497"/>
    <w:rsid w:val="005D7677"/>
    <w:rsid w:val="005E2E3D"/>
    <w:rsid w:val="006109C4"/>
    <w:rsid w:val="006118A8"/>
    <w:rsid w:val="00613995"/>
    <w:rsid w:val="00615F07"/>
    <w:rsid w:val="00632AB8"/>
    <w:rsid w:val="0063585D"/>
    <w:rsid w:val="006400B7"/>
    <w:rsid w:val="00660636"/>
    <w:rsid w:val="00667F67"/>
    <w:rsid w:val="00676F96"/>
    <w:rsid w:val="00691A74"/>
    <w:rsid w:val="006963FF"/>
    <w:rsid w:val="006A4753"/>
    <w:rsid w:val="006B52A5"/>
    <w:rsid w:val="006C0151"/>
    <w:rsid w:val="006D639E"/>
    <w:rsid w:val="006D6A91"/>
    <w:rsid w:val="006D70D1"/>
    <w:rsid w:val="006E7074"/>
    <w:rsid w:val="006F1591"/>
    <w:rsid w:val="006F753B"/>
    <w:rsid w:val="00703CFA"/>
    <w:rsid w:val="00710086"/>
    <w:rsid w:val="00722304"/>
    <w:rsid w:val="00723D3E"/>
    <w:rsid w:val="00726796"/>
    <w:rsid w:val="00730372"/>
    <w:rsid w:val="007448A4"/>
    <w:rsid w:val="0074565D"/>
    <w:rsid w:val="00752901"/>
    <w:rsid w:val="00753525"/>
    <w:rsid w:val="00756194"/>
    <w:rsid w:val="0075640B"/>
    <w:rsid w:val="0077539D"/>
    <w:rsid w:val="007911C3"/>
    <w:rsid w:val="007A1D9A"/>
    <w:rsid w:val="007A389A"/>
    <w:rsid w:val="007B35BD"/>
    <w:rsid w:val="007B7A17"/>
    <w:rsid w:val="007C2FB3"/>
    <w:rsid w:val="0080021F"/>
    <w:rsid w:val="00807096"/>
    <w:rsid w:val="00815754"/>
    <w:rsid w:val="00816AD1"/>
    <w:rsid w:val="00824676"/>
    <w:rsid w:val="00834909"/>
    <w:rsid w:val="00837239"/>
    <w:rsid w:val="0084237B"/>
    <w:rsid w:val="0084631A"/>
    <w:rsid w:val="0085007C"/>
    <w:rsid w:val="00871FB6"/>
    <w:rsid w:val="00877AF6"/>
    <w:rsid w:val="008919A6"/>
    <w:rsid w:val="008970EA"/>
    <w:rsid w:val="008B232F"/>
    <w:rsid w:val="008B4960"/>
    <w:rsid w:val="008B4C46"/>
    <w:rsid w:val="008D4A8B"/>
    <w:rsid w:val="008D7BAD"/>
    <w:rsid w:val="008F081E"/>
    <w:rsid w:val="008F4344"/>
    <w:rsid w:val="00900673"/>
    <w:rsid w:val="00900F6B"/>
    <w:rsid w:val="00903A9E"/>
    <w:rsid w:val="00913654"/>
    <w:rsid w:val="00917AF0"/>
    <w:rsid w:val="00922202"/>
    <w:rsid w:val="00926110"/>
    <w:rsid w:val="00930188"/>
    <w:rsid w:val="00933083"/>
    <w:rsid w:val="009418FA"/>
    <w:rsid w:val="00946FB7"/>
    <w:rsid w:val="0095335A"/>
    <w:rsid w:val="00953B1E"/>
    <w:rsid w:val="00955226"/>
    <w:rsid w:val="00955D76"/>
    <w:rsid w:val="00963184"/>
    <w:rsid w:val="00966134"/>
    <w:rsid w:val="009663B5"/>
    <w:rsid w:val="00987D73"/>
    <w:rsid w:val="0099044F"/>
    <w:rsid w:val="009950F3"/>
    <w:rsid w:val="00997E00"/>
    <w:rsid w:val="009A4108"/>
    <w:rsid w:val="009A4B4A"/>
    <w:rsid w:val="009A59C5"/>
    <w:rsid w:val="009A7ACB"/>
    <w:rsid w:val="009B63B2"/>
    <w:rsid w:val="009B64DE"/>
    <w:rsid w:val="009C0C75"/>
    <w:rsid w:val="009C31A2"/>
    <w:rsid w:val="009D0D7D"/>
    <w:rsid w:val="009D7C18"/>
    <w:rsid w:val="009F6354"/>
    <w:rsid w:val="00A05E35"/>
    <w:rsid w:val="00A077B5"/>
    <w:rsid w:val="00A1016F"/>
    <w:rsid w:val="00A111F2"/>
    <w:rsid w:val="00A1244F"/>
    <w:rsid w:val="00A1306A"/>
    <w:rsid w:val="00A16003"/>
    <w:rsid w:val="00A17D63"/>
    <w:rsid w:val="00A228B4"/>
    <w:rsid w:val="00A24E2E"/>
    <w:rsid w:val="00A24E6C"/>
    <w:rsid w:val="00A608AC"/>
    <w:rsid w:val="00A73F17"/>
    <w:rsid w:val="00A760C7"/>
    <w:rsid w:val="00A81CAA"/>
    <w:rsid w:val="00AB0981"/>
    <w:rsid w:val="00AC7375"/>
    <w:rsid w:val="00AD01C7"/>
    <w:rsid w:val="00AD11BF"/>
    <w:rsid w:val="00AE2D71"/>
    <w:rsid w:val="00AE6893"/>
    <w:rsid w:val="00AF5F0D"/>
    <w:rsid w:val="00B00BEF"/>
    <w:rsid w:val="00B026C0"/>
    <w:rsid w:val="00B07DE4"/>
    <w:rsid w:val="00B10F25"/>
    <w:rsid w:val="00B17824"/>
    <w:rsid w:val="00B234D4"/>
    <w:rsid w:val="00B23A3D"/>
    <w:rsid w:val="00B33BAD"/>
    <w:rsid w:val="00B3484B"/>
    <w:rsid w:val="00B35DE5"/>
    <w:rsid w:val="00B3670C"/>
    <w:rsid w:val="00B40B25"/>
    <w:rsid w:val="00B4413F"/>
    <w:rsid w:val="00B5039B"/>
    <w:rsid w:val="00B54FB0"/>
    <w:rsid w:val="00B57DBA"/>
    <w:rsid w:val="00B6320A"/>
    <w:rsid w:val="00B65DAA"/>
    <w:rsid w:val="00B72595"/>
    <w:rsid w:val="00B72B5B"/>
    <w:rsid w:val="00B911AD"/>
    <w:rsid w:val="00BA2F76"/>
    <w:rsid w:val="00BA3E62"/>
    <w:rsid w:val="00BA518E"/>
    <w:rsid w:val="00BA5C3A"/>
    <w:rsid w:val="00BA5E2E"/>
    <w:rsid w:val="00BA6E39"/>
    <w:rsid w:val="00BA711C"/>
    <w:rsid w:val="00BC28EA"/>
    <w:rsid w:val="00BD30E9"/>
    <w:rsid w:val="00BF6D3D"/>
    <w:rsid w:val="00C00033"/>
    <w:rsid w:val="00C071CE"/>
    <w:rsid w:val="00C1236F"/>
    <w:rsid w:val="00C13B4D"/>
    <w:rsid w:val="00C17684"/>
    <w:rsid w:val="00C22471"/>
    <w:rsid w:val="00C2456B"/>
    <w:rsid w:val="00C252AD"/>
    <w:rsid w:val="00C2550B"/>
    <w:rsid w:val="00C30857"/>
    <w:rsid w:val="00C30D41"/>
    <w:rsid w:val="00C43C5F"/>
    <w:rsid w:val="00C47FFA"/>
    <w:rsid w:val="00C51799"/>
    <w:rsid w:val="00C714DB"/>
    <w:rsid w:val="00C728BD"/>
    <w:rsid w:val="00C73A92"/>
    <w:rsid w:val="00C84580"/>
    <w:rsid w:val="00C95753"/>
    <w:rsid w:val="00C95C6B"/>
    <w:rsid w:val="00C95D85"/>
    <w:rsid w:val="00CA487F"/>
    <w:rsid w:val="00CA4951"/>
    <w:rsid w:val="00CA6B39"/>
    <w:rsid w:val="00CC016D"/>
    <w:rsid w:val="00CC6714"/>
    <w:rsid w:val="00CC6DB3"/>
    <w:rsid w:val="00CE2E7F"/>
    <w:rsid w:val="00CE4EB9"/>
    <w:rsid w:val="00CE63CC"/>
    <w:rsid w:val="00D14BB3"/>
    <w:rsid w:val="00D209BC"/>
    <w:rsid w:val="00D20C51"/>
    <w:rsid w:val="00D215B5"/>
    <w:rsid w:val="00D33A48"/>
    <w:rsid w:val="00D3487F"/>
    <w:rsid w:val="00D4395D"/>
    <w:rsid w:val="00D43FA9"/>
    <w:rsid w:val="00D45269"/>
    <w:rsid w:val="00D461DE"/>
    <w:rsid w:val="00D50BA2"/>
    <w:rsid w:val="00D55877"/>
    <w:rsid w:val="00D609C0"/>
    <w:rsid w:val="00D64AA5"/>
    <w:rsid w:val="00D66366"/>
    <w:rsid w:val="00D70776"/>
    <w:rsid w:val="00D70823"/>
    <w:rsid w:val="00D8051A"/>
    <w:rsid w:val="00D91730"/>
    <w:rsid w:val="00D95137"/>
    <w:rsid w:val="00D966C8"/>
    <w:rsid w:val="00DA3349"/>
    <w:rsid w:val="00DA4F3E"/>
    <w:rsid w:val="00DC1D32"/>
    <w:rsid w:val="00DD2121"/>
    <w:rsid w:val="00DD6438"/>
    <w:rsid w:val="00DE02B5"/>
    <w:rsid w:val="00DE2C31"/>
    <w:rsid w:val="00DF428D"/>
    <w:rsid w:val="00DF595F"/>
    <w:rsid w:val="00DF767C"/>
    <w:rsid w:val="00DF7C43"/>
    <w:rsid w:val="00E0524B"/>
    <w:rsid w:val="00E13BAA"/>
    <w:rsid w:val="00E2136A"/>
    <w:rsid w:val="00E34E39"/>
    <w:rsid w:val="00E36D1B"/>
    <w:rsid w:val="00E5562C"/>
    <w:rsid w:val="00E71FE2"/>
    <w:rsid w:val="00E73503"/>
    <w:rsid w:val="00E7411D"/>
    <w:rsid w:val="00E7516B"/>
    <w:rsid w:val="00E846C1"/>
    <w:rsid w:val="00E95343"/>
    <w:rsid w:val="00EA5339"/>
    <w:rsid w:val="00EA73EA"/>
    <w:rsid w:val="00EB0BCB"/>
    <w:rsid w:val="00EB2DF5"/>
    <w:rsid w:val="00EC2CB4"/>
    <w:rsid w:val="00EC5B13"/>
    <w:rsid w:val="00ED6556"/>
    <w:rsid w:val="00EE2075"/>
    <w:rsid w:val="00EE2DFC"/>
    <w:rsid w:val="00EF17C5"/>
    <w:rsid w:val="00EF4650"/>
    <w:rsid w:val="00EF468B"/>
    <w:rsid w:val="00EF59ED"/>
    <w:rsid w:val="00F009A8"/>
    <w:rsid w:val="00F023BF"/>
    <w:rsid w:val="00F07C9C"/>
    <w:rsid w:val="00F1369D"/>
    <w:rsid w:val="00F16D5C"/>
    <w:rsid w:val="00F243F9"/>
    <w:rsid w:val="00F40DF3"/>
    <w:rsid w:val="00F44067"/>
    <w:rsid w:val="00F445CA"/>
    <w:rsid w:val="00F51504"/>
    <w:rsid w:val="00F51BD0"/>
    <w:rsid w:val="00F569C2"/>
    <w:rsid w:val="00F630A3"/>
    <w:rsid w:val="00F63635"/>
    <w:rsid w:val="00F80E4A"/>
    <w:rsid w:val="00F85E67"/>
    <w:rsid w:val="00F932BE"/>
    <w:rsid w:val="00F96D21"/>
    <w:rsid w:val="00FA7E50"/>
    <w:rsid w:val="00FB7071"/>
    <w:rsid w:val="00FB7425"/>
    <w:rsid w:val="00FB7561"/>
    <w:rsid w:val="00FC048C"/>
    <w:rsid w:val="00FC0E0D"/>
    <w:rsid w:val="00FC35D3"/>
    <w:rsid w:val="00FD61D6"/>
    <w:rsid w:val="00FE1423"/>
    <w:rsid w:val="00FE55B9"/>
    <w:rsid w:val="00FE78C0"/>
    <w:rsid w:val="00FF3A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0E9"/>
    <w:pPr>
      <w:widowControl w:val="0"/>
    </w:pPr>
    <w:rPr>
      <w:rFonts w:ascii="Calibri" w:eastAsia="新細明體" w:hAnsi="Calibri" w:cs="Times New Roman"/>
    </w:rPr>
  </w:style>
  <w:style w:type="paragraph" w:styleId="1">
    <w:name w:val="heading 1"/>
    <w:basedOn w:val="a"/>
    <w:next w:val="a"/>
    <w:link w:val="10"/>
    <w:uiPriority w:val="99"/>
    <w:qFormat/>
    <w:rsid w:val="0084237B"/>
    <w:pPr>
      <w:keepNext/>
      <w:spacing w:before="180" w:after="180" w:line="720" w:lineRule="auto"/>
      <w:outlineLvl w:val="0"/>
    </w:pPr>
    <w:rPr>
      <w:rFonts w:ascii="Cambria" w:hAnsi="Cambria"/>
      <w:b/>
      <w:bCs/>
      <w:kern w:val="52"/>
      <w:sz w:val="52"/>
      <w:szCs w:val="52"/>
    </w:rPr>
  </w:style>
  <w:style w:type="paragraph" w:styleId="2">
    <w:name w:val="heading 2"/>
    <w:basedOn w:val="a"/>
    <w:next w:val="a"/>
    <w:link w:val="20"/>
    <w:uiPriority w:val="99"/>
    <w:qFormat/>
    <w:rsid w:val="00D70823"/>
    <w:pPr>
      <w:keepNext/>
      <w:spacing w:line="720" w:lineRule="auto"/>
      <w:outlineLvl w:val="1"/>
    </w:pPr>
    <w:rPr>
      <w:rFonts w:ascii="Cambria" w:hAnsi="Cambria"/>
      <w:b/>
      <w:bCs/>
      <w:sz w:val="48"/>
      <w:szCs w:val="48"/>
    </w:rPr>
  </w:style>
  <w:style w:type="paragraph" w:styleId="3">
    <w:name w:val="heading 3"/>
    <w:basedOn w:val="a"/>
    <w:next w:val="a"/>
    <w:link w:val="30"/>
    <w:uiPriority w:val="9"/>
    <w:semiHidden/>
    <w:unhideWhenUsed/>
    <w:qFormat/>
    <w:rsid w:val="00EC5B13"/>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rsid w:val="0084237B"/>
    <w:rPr>
      <w:rFonts w:ascii="Cambria" w:eastAsia="新細明體" w:hAnsi="Cambria" w:cs="Times New Roman"/>
      <w:b/>
      <w:bCs/>
      <w:kern w:val="52"/>
      <w:sz w:val="52"/>
      <w:szCs w:val="52"/>
    </w:rPr>
  </w:style>
  <w:style w:type="paragraph" w:styleId="a3">
    <w:name w:val="List Paragraph"/>
    <w:basedOn w:val="a"/>
    <w:uiPriority w:val="34"/>
    <w:qFormat/>
    <w:rsid w:val="0084237B"/>
    <w:pPr>
      <w:ind w:leftChars="200" w:left="480"/>
    </w:pPr>
  </w:style>
  <w:style w:type="character" w:customStyle="1" w:styleId="20">
    <w:name w:val="標題 2 字元"/>
    <w:basedOn w:val="a0"/>
    <w:link w:val="2"/>
    <w:uiPriority w:val="99"/>
    <w:rsid w:val="00D70823"/>
    <w:rPr>
      <w:rFonts w:ascii="Cambria" w:eastAsia="新細明體" w:hAnsi="Cambria" w:cs="Times New Roman"/>
      <w:b/>
      <w:bCs/>
      <w:sz w:val="48"/>
      <w:szCs w:val="48"/>
    </w:rPr>
  </w:style>
  <w:style w:type="paragraph" w:customStyle="1" w:styleId="11">
    <w:name w:val="清單段落1"/>
    <w:basedOn w:val="a"/>
    <w:rsid w:val="001619EA"/>
    <w:pPr>
      <w:ind w:leftChars="200" w:left="480"/>
    </w:pPr>
  </w:style>
  <w:style w:type="paragraph" w:styleId="a4">
    <w:name w:val="footer"/>
    <w:basedOn w:val="a"/>
    <w:link w:val="a5"/>
    <w:uiPriority w:val="99"/>
    <w:rsid w:val="00414808"/>
    <w:pPr>
      <w:tabs>
        <w:tab w:val="center" w:pos="4153"/>
        <w:tab w:val="right" w:pos="8306"/>
      </w:tabs>
      <w:snapToGrid w:val="0"/>
    </w:pPr>
    <w:rPr>
      <w:sz w:val="20"/>
      <w:szCs w:val="20"/>
    </w:rPr>
  </w:style>
  <w:style w:type="character" w:customStyle="1" w:styleId="a5">
    <w:name w:val="頁尾 字元"/>
    <w:basedOn w:val="a0"/>
    <w:link w:val="a4"/>
    <w:uiPriority w:val="99"/>
    <w:rsid w:val="00414808"/>
    <w:rPr>
      <w:rFonts w:ascii="Calibri" w:eastAsia="新細明體" w:hAnsi="Calibri" w:cs="Times New Roman"/>
      <w:sz w:val="20"/>
      <w:szCs w:val="20"/>
    </w:rPr>
  </w:style>
  <w:style w:type="paragraph" w:styleId="21">
    <w:name w:val="Body Text Indent 2"/>
    <w:basedOn w:val="a"/>
    <w:link w:val="22"/>
    <w:uiPriority w:val="99"/>
    <w:rsid w:val="00414808"/>
    <w:pPr>
      <w:adjustRightInd w:val="0"/>
      <w:snapToGrid w:val="0"/>
      <w:ind w:leftChars="439" w:left="1088" w:hangingChars="12" w:hanging="34"/>
      <w:jc w:val="both"/>
    </w:pPr>
    <w:rPr>
      <w:rFonts w:ascii="標楷體" w:eastAsia="標楷體" w:hAnsi="標楷體"/>
      <w:sz w:val="28"/>
      <w:szCs w:val="24"/>
    </w:rPr>
  </w:style>
  <w:style w:type="character" w:customStyle="1" w:styleId="22">
    <w:name w:val="本文縮排 2 字元"/>
    <w:basedOn w:val="a0"/>
    <w:link w:val="21"/>
    <w:uiPriority w:val="99"/>
    <w:rsid w:val="00414808"/>
    <w:rPr>
      <w:rFonts w:ascii="標楷體" w:eastAsia="標楷體" w:hAnsi="標楷體" w:cs="Times New Roman"/>
      <w:sz w:val="28"/>
      <w:szCs w:val="24"/>
    </w:rPr>
  </w:style>
  <w:style w:type="paragraph" w:customStyle="1" w:styleId="23">
    <w:name w:val="2."/>
    <w:basedOn w:val="a"/>
    <w:uiPriority w:val="99"/>
    <w:rsid w:val="00414808"/>
    <w:pPr>
      <w:adjustRightInd w:val="0"/>
      <w:snapToGrid w:val="0"/>
      <w:ind w:leftChars="-1" w:left="-2" w:firstLineChars="400" w:firstLine="1120"/>
      <w:jc w:val="both"/>
    </w:pPr>
    <w:rPr>
      <w:rFonts w:ascii="標楷體" w:eastAsia="標楷體" w:hAnsi="標楷體"/>
      <w:color w:val="000000"/>
      <w:sz w:val="28"/>
      <w:szCs w:val="30"/>
    </w:rPr>
  </w:style>
  <w:style w:type="paragraph" w:customStyle="1" w:styleId="1-">
    <w:name w:val="1-"/>
    <w:basedOn w:val="a"/>
    <w:uiPriority w:val="99"/>
    <w:rsid w:val="00414808"/>
    <w:pPr>
      <w:adjustRightInd w:val="0"/>
      <w:snapToGrid w:val="0"/>
      <w:ind w:leftChars="226" w:left="1102" w:hangingChars="200" w:hanging="560"/>
      <w:jc w:val="both"/>
    </w:pPr>
    <w:rPr>
      <w:rFonts w:ascii="標楷體" w:eastAsia="標楷體" w:hAnsi="標楷體"/>
      <w:color w:val="000000"/>
      <w:sz w:val="28"/>
      <w:szCs w:val="30"/>
    </w:rPr>
  </w:style>
  <w:style w:type="paragraph" w:styleId="31">
    <w:name w:val="Body Text Indent 3"/>
    <w:basedOn w:val="a"/>
    <w:link w:val="32"/>
    <w:uiPriority w:val="99"/>
    <w:rsid w:val="00414808"/>
    <w:pPr>
      <w:spacing w:after="120"/>
      <w:ind w:leftChars="200" w:left="480"/>
    </w:pPr>
    <w:rPr>
      <w:rFonts w:ascii="Times New Roman" w:hAnsi="Times New Roman"/>
      <w:sz w:val="16"/>
      <w:szCs w:val="16"/>
    </w:rPr>
  </w:style>
  <w:style w:type="character" w:customStyle="1" w:styleId="32">
    <w:name w:val="本文縮排 3 字元"/>
    <w:basedOn w:val="a0"/>
    <w:link w:val="31"/>
    <w:uiPriority w:val="99"/>
    <w:rsid w:val="00414808"/>
    <w:rPr>
      <w:rFonts w:ascii="Times New Roman" w:eastAsia="新細明體" w:hAnsi="Times New Roman" w:cs="Times New Roman"/>
      <w:sz w:val="16"/>
      <w:szCs w:val="16"/>
    </w:rPr>
  </w:style>
  <w:style w:type="character" w:styleId="a6">
    <w:name w:val="page number"/>
    <w:basedOn w:val="a0"/>
    <w:uiPriority w:val="99"/>
    <w:rsid w:val="00414808"/>
    <w:rPr>
      <w:rFonts w:cs="Times New Roman"/>
    </w:rPr>
  </w:style>
  <w:style w:type="paragraph" w:customStyle="1" w:styleId="Default">
    <w:name w:val="Default"/>
    <w:rsid w:val="00414808"/>
    <w:pPr>
      <w:widowControl w:val="0"/>
      <w:autoSpaceDE w:val="0"/>
      <w:autoSpaceDN w:val="0"/>
      <w:adjustRightInd w:val="0"/>
    </w:pPr>
    <w:rPr>
      <w:rFonts w:ascii="新細明體" w:eastAsia="新細明體" w:hAnsi="Calibri" w:cs="新細明體"/>
      <w:color w:val="000000"/>
      <w:kern w:val="0"/>
      <w:szCs w:val="24"/>
    </w:rPr>
  </w:style>
  <w:style w:type="character" w:styleId="a7">
    <w:name w:val="Hyperlink"/>
    <w:basedOn w:val="a0"/>
    <w:uiPriority w:val="99"/>
    <w:unhideWhenUsed/>
    <w:rsid w:val="001A6B54"/>
    <w:rPr>
      <w:color w:val="0563C1" w:themeColor="hyperlink"/>
      <w:u w:val="single"/>
    </w:rPr>
  </w:style>
  <w:style w:type="paragraph" w:styleId="a8">
    <w:name w:val="header"/>
    <w:basedOn w:val="a"/>
    <w:link w:val="a9"/>
    <w:uiPriority w:val="99"/>
    <w:unhideWhenUsed/>
    <w:rsid w:val="001F7657"/>
    <w:pPr>
      <w:tabs>
        <w:tab w:val="center" w:pos="4153"/>
        <w:tab w:val="right" w:pos="8306"/>
      </w:tabs>
      <w:snapToGrid w:val="0"/>
    </w:pPr>
    <w:rPr>
      <w:sz w:val="20"/>
      <w:szCs w:val="20"/>
    </w:rPr>
  </w:style>
  <w:style w:type="character" w:customStyle="1" w:styleId="a9">
    <w:name w:val="頁首 字元"/>
    <w:basedOn w:val="a0"/>
    <w:link w:val="a8"/>
    <w:uiPriority w:val="99"/>
    <w:rsid w:val="001F7657"/>
    <w:rPr>
      <w:rFonts w:ascii="Calibri" w:eastAsia="新細明體" w:hAnsi="Calibri" w:cs="Times New Roman"/>
      <w:sz w:val="20"/>
      <w:szCs w:val="20"/>
    </w:rPr>
  </w:style>
  <w:style w:type="paragraph" w:styleId="aa">
    <w:name w:val="Balloon Text"/>
    <w:basedOn w:val="a"/>
    <w:link w:val="ab"/>
    <w:uiPriority w:val="99"/>
    <w:semiHidden/>
    <w:unhideWhenUsed/>
    <w:rsid w:val="00756194"/>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56194"/>
    <w:rPr>
      <w:rFonts w:asciiTheme="majorHAnsi" w:eastAsiaTheme="majorEastAsia" w:hAnsiTheme="majorHAnsi" w:cstheme="majorBidi"/>
      <w:sz w:val="18"/>
      <w:szCs w:val="18"/>
    </w:rPr>
  </w:style>
  <w:style w:type="paragraph" w:customStyle="1" w:styleId="51">
    <w:name w:val="標題 51"/>
    <w:basedOn w:val="a"/>
    <w:next w:val="a"/>
    <w:uiPriority w:val="9"/>
    <w:unhideWhenUsed/>
    <w:qFormat/>
    <w:rsid w:val="00E0524B"/>
    <w:pPr>
      <w:keepNext/>
      <w:widowControl/>
      <w:numPr>
        <w:numId w:val="2"/>
      </w:numPr>
      <w:spacing w:line="0" w:lineRule="atLeast"/>
      <w:outlineLvl w:val="4"/>
    </w:pPr>
    <w:rPr>
      <w:rFonts w:ascii="Times New Roman" w:eastAsiaTheme="minorEastAsia" w:hAnsi="Times New Roman"/>
      <w:bCs/>
      <w:kern w:val="0"/>
      <w:szCs w:val="36"/>
    </w:rPr>
  </w:style>
  <w:style w:type="paragraph" w:customStyle="1" w:styleId="12">
    <w:name w:val="無間距1"/>
    <w:link w:val="NoSpacingChar"/>
    <w:rsid w:val="00312DAB"/>
    <w:rPr>
      <w:rFonts w:ascii="Calibri" w:eastAsia="新細明體" w:hAnsi="Calibri" w:cs="Times New Roman"/>
      <w:kern w:val="0"/>
      <w:sz w:val="22"/>
    </w:rPr>
  </w:style>
  <w:style w:type="character" w:customStyle="1" w:styleId="NoSpacingChar">
    <w:name w:val="No Spacing Char"/>
    <w:link w:val="12"/>
    <w:locked/>
    <w:rsid w:val="00312DAB"/>
    <w:rPr>
      <w:rFonts w:ascii="Calibri" w:eastAsia="新細明體" w:hAnsi="Calibri" w:cs="Times New Roman"/>
      <w:kern w:val="0"/>
      <w:sz w:val="22"/>
    </w:rPr>
  </w:style>
  <w:style w:type="paragraph" w:customStyle="1" w:styleId="24">
    <w:name w:val="清單段落2"/>
    <w:basedOn w:val="a"/>
    <w:uiPriority w:val="99"/>
    <w:rsid w:val="00312DAB"/>
    <w:pPr>
      <w:ind w:leftChars="200" w:left="480"/>
    </w:pPr>
  </w:style>
  <w:style w:type="paragraph" w:customStyle="1" w:styleId="13">
    <w:name w:val="(1)"/>
    <w:basedOn w:val="a"/>
    <w:link w:val="14"/>
    <w:rsid w:val="003B17D5"/>
    <w:pPr>
      <w:widowControl/>
      <w:snapToGrid w:val="0"/>
      <w:jc w:val="both"/>
    </w:pPr>
    <w:rPr>
      <w:rFonts w:ascii="Times New Roman" w:eastAsiaTheme="minorEastAsia" w:hAnsi="Times New Roman"/>
      <w:kern w:val="0"/>
      <w:szCs w:val="24"/>
    </w:rPr>
  </w:style>
  <w:style w:type="character" w:customStyle="1" w:styleId="14">
    <w:name w:val="(1) 字元"/>
    <w:basedOn w:val="a0"/>
    <w:link w:val="13"/>
    <w:rsid w:val="003B17D5"/>
    <w:rPr>
      <w:rFonts w:ascii="Times New Roman" w:hAnsi="Times New Roman" w:cs="Times New Roman"/>
      <w:kern w:val="0"/>
      <w:szCs w:val="24"/>
    </w:rPr>
  </w:style>
  <w:style w:type="paragraph" w:customStyle="1" w:styleId="1new">
    <w:name w:val="(1)new"/>
    <w:basedOn w:val="13"/>
    <w:link w:val="1new0"/>
    <w:qFormat/>
    <w:rsid w:val="003B17D5"/>
    <w:pPr>
      <w:numPr>
        <w:numId w:val="3"/>
      </w:numPr>
      <w:tabs>
        <w:tab w:val="left" w:pos="1701"/>
      </w:tabs>
    </w:pPr>
  </w:style>
  <w:style w:type="character" w:customStyle="1" w:styleId="1new0">
    <w:name w:val="(1)new 字元"/>
    <w:basedOn w:val="a0"/>
    <w:link w:val="1new"/>
    <w:rsid w:val="003B17D5"/>
    <w:rPr>
      <w:rFonts w:ascii="Times New Roman" w:hAnsi="Times New Roman" w:cs="Times New Roman"/>
      <w:kern w:val="0"/>
      <w:szCs w:val="24"/>
    </w:rPr>
  </w:style>
  <w:style w:type="table" w:styleId="ac">
    <w:name w:val="Table Grid"/>
    <w:basedOn w:val="a1"/>
    <w:uiPriority w:val="39"/>
    <w:rsid w:val="00E34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標題4"/>
    <w:basedOn w:val="a3"/>
    <w:qFormat/>
    <w:rsid w:val="00615F07"/>
    <w:pPr>
      <w:numPr>
        <w:numId w:val="4"/>
      </w:numPr>
      <w:snapToGrid w:val="0"/>
      <w:spacing w:line="240" w:lineRule="atLeast"/>
      <w:ind w:leftChars="0" w:left="1204" w:hanging="495"/>
      <w:jc w:val="both"/>
    </w:pPr>
    <w:rPr>
      <w:rFonts w:ascii="Times New Roman" w:eastAsia="標楷體" w:hAnsi="Times New Roman"/>
      <w:b/>
      <w:bCs/>
      <w:szCs w:val="24"/>
    </w:rPr>
  </w:style>
  <w:style w:type="paragraph" w:customStyle="1" w:styleId="33">
    <w:name w:val="標題3"/>
    <w:basedOn w:val="3"/>
    <w:link w:val="34"/>
    <w:qFormat/>
    <w:rsid w:val="00EC5B13"/>
    <w:pPr>
      <w:spacing w:beforeLines="50" w:afterLines="50" w:line="240" w:lineRule="auto"/>
    </w:pPr>
    <w:rPr>
      <w:rFonts w:ascii="Times New Roman" w:eastAsia="標楷體" w:hAnsi="Times New Roman" w:cs="Times New Roman"/>
      <w:sz w:val="24"/>
    </w:rPr>
  </w:style>
  <w:style w:type="character" w:customStyle="1" w:styleId="34">
    <w:name w:val="標題3 字元"/>
    <w:basedOn w:val="30"/>
    <w:link w:val="33"/>
    <w:rsid w:val="00EC5B13"/>
    <w:rPr>
      <w:rFonts w:ascii="Times New Roman" w:eastAsia="標楷體" w:hAnsi="Times New Roman" w:cs="Times New Roman"/>
      <w:b/>
      <w:bCs/>
      <w:sz w:val="36"/>
      <w:szCs w:val="36"/>
    </w:rPr>
  </w:style>
  <w:style w:type="character" w:customStyle="1" w:styleId="30">
    <w:name w:val="標題 3 字元"/>
    <w:basedOn w:val="a0"/>
    <w:link w:val="3"/>
    <w:uiPriority w:val="9"/>
    <w:semiHidden/>
    <w:rsid w:val="00EC5B13"/>
    <w:rPr>
      <w:rFonts w:asciiTheme="majorHAnsi" w:eastAsiaTheme="majorEastAsia" w:hAnsiTheme="majorHAnsi" w:cstheme="majorBidi"/>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0E9"/>
    <w:pPr>
      <w:widowControl w:val="0"/>
    </w:pPr>
    <w:rPr>
      <w:rFonts w:ascii="Calibri" w:eastAsia="新細明體" w:hAnsi="Calibri" w:cs="Times New Roman"/>
    </w:rPr>
  </w:style>
  <w:style w:type="paragraph" w:styleId="1">
    <w:name w:val="heading 1"/>
    <w:basedOn w:val="a"/>
    <w:next w:val="a"/>
    <w:link w:val="10"/>
    <w:uiPriority w:val="99"/>
    <w:qFormat/>
    <w:rsid w:val="0084237B"/>
    <w:pPr>
      <w:keepNext/>
      <w:spacing w:before="180" w:after="180" w:line="720" w:lineRule="auto"/>
      <w:outlineLvl w:val="0"/>
    </w:pPr>
    <w:rPr>
      <w:rFonts w:ascii="Cambria" w:hAnsi="Cambria"/>
      <w:b/>
      <w:bCs/>
      <w:kern w:val="52"/>
      <w:sz w:val="52"/>
      <w:szCs w:val="52"/>
    </w:rPr>
  </w:style>
  <w:style w:type="paragraph" w:styleId="2">
    <w:name w:val="heading 2"/>
    <w:basedOn w:val="a"/>
    <w:next w:val="a"/>
    <w:link w:val="20"/>
    <w:uiPriority w:val="99"/>
    <w:qFormat/>
    <w:rsid w:val="00D70823"/>
    <w:pPr>
      <w:keepNext/>
      <w:spacing w:line="720" w:lineRule="auto"/>
      <w:outlineLvl w:val="1"/>
    </w:pPr>
    <w:rPr>
      <w:rFonts w:ascii="Cambria" w:hAnsi="Cambria"/>
      <w:b/>
      <w:bCs/>
      <w:sz w:val="48"/>
      <w:szCs w:val="48"/>
    </w:rPr>
  </w:style>
  <w:style w:type="paragraph" w:styleId="3">
    <w:name w:val="heading 3"/>
    <w:basedOn w:val="a"/>
    <w:next w:val="a"/>
    <w:link w:val="30"/>
    <w:uiPriority w:val="9"/>
    <w:semiHidden/>
    <w:unhideWhenUsed/>
    <w:qFormat/>
    <w:rsid w:val="00EC5B13"/>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rsid w:val="0084237B"/>
    <w:rPr>
      <w:rFonts w:ascii="Cambria" w:eastAsia="新細明體" w:hAnsi="Cambria" w:cs="Times New Roman"/>
      <w:b/>
      <w:bCs/>
      <w:kern w:val="52"/>
      <w:sz w:val="52"/>
      <w:szCs w:val="52"/>
    </w:rPr>
  </w:style>
  <w:style w:type="paragraph" w:styleId="a3">
    <w:name w:val="List Paragraph"/>
    <w:basedOn w:val="a"/>
    <w:uiPriority w:val="34"/>
    <w:qFormat/>
    <w:rsid w:val="0084237B"/>
    <w:pPr>
      <w:ind w:leftChars="200" w:left="480"/>
    </w:pPr>
  </w:style>
  <w:style w:type="character" w:customStyle="1" w:styleId="20">
    <w:name w:val="標題 2 字元"/>
    <w:basedOn w:val="a0"/>
    <w:link w:val="2"/>
    <w:uiPriority w:val="99"/>
    <w:rsid w:val="00D70823"/>
    <w:rPr>
      <w:rFonts w:ascii="Cambria" w:eastAsia="新細明體" w:hAnsi="Cambria" w:cs="Times New Roman"/>
      <w:b/>
      <w:bCs/>
      <w:sz w:val="48"/>
      <w:szCs w:val="48"/>
    </w:rPr>
  </w:style>
  <w:style w:type="paragraph" w:customStyle="1" w:styleId="11">
    <w:name w:val="清單段落1"/>
    <w:basedOn w:val="a"/>
    <w:rsid w:val="001619EA"/>
    <w:pPr>
      <w:ind w:leftChars="200" w:left="480"/>
    </w:pPr>
  </w:style>
  <w:style w:type="paragraph" w:styleId="a4">
    <w:name w:val="footer"/>
    <w:basedOn w:val="a"/>
    <w:link w:val="a5"/>
    <w:uiPriority w:val="99"/>
    <w:rsid w:val="00414808"/>
    <w:pPr>
      <w:tabs>
        <w:tab w:val="center" w:pos="4153"/>
        <w:tab w:val="right" w:pos="8306"/>
      </w:tabs>
      <w:snapToGrid w:val="0"/>
    </w:pPr>
    <w:rPr>
      <w:sz w:val="20"/>
      <w:szCs w:val="20"/>
    </w:rPr>
  </w:style>
  <w:style w:type="character" w:customStyle="1" w:styleId="a5">
    <w:name w:val="頁尾 字元"/>
    <w:basedOn w:val="a0"/>
    <w:link w:val="a4"/>
    <w:uiPriority w:val="99"/>
    <w:rsid w:val="00414808"/>
    <w:rPr>
      <w:rFonts w:ascii="Calibri" w:eastAsia="新細明體" w:hAnsi="Calibri" w:cs="Times New Roman"/>
      <w:sz w:val="20"/>
      <w:szCs w:val="20"/>
    </w:rPr>
  </w:style>
  <w:style w:type="paragraph" w:styleId="21">
    <w:name w:val="Body Text Indent 2"/>
    <w:basedOn w:val="a"/>
    <w:link w:val="22"/>
    <w:uiPriority w:val="99"/>
    <w:rsid w:val="00414808"/>
    <w:pPr>
      <w:adjustRightInd w:val="0"/>
      <w:snapToGrid w:val="0"/>
      <w:ind w:leftChars="439" w:left="1088" w:hangingChars="12" w:hanging="34"/>
      <w:jc w:val="both"/>
    </w:pPr>
    <w:rPr>
      <w:rFonts w:ascii="標楷體" w:eastAsia="標楷體" w:hAnsi="標楷體"/>
      <w:sz w:val="28"/>
      <w:szCs w:val="24"/>
    </w:rPr>
  </w:style>
  <w:style w:type="character" w:customStyle="1" w:styleId="22">
    <w:name w:val="本文縮排 2 字元"/>
    <w:basedOn w:val="a0"/>
    <w:link w:val="21"/>
    <w:uiPriority w:val="99"/>
    <w:rsid w:val="00414808"/>
    <w:rPr>
      <w:rFonts w:ascii="標楷體" w:eastAsia="標楷體" w:hAnsi="標楷體" w:cs="Times New Roman"/>
      <w:sz w:val="28"/>
      <w:szCs w:val="24"/>
    </w:rPr>
  </w:style>
  <w:style w:type="paragraph" w:customStyle="1" w:styleId="23">
    <w:name w:val="2."/>
    <w:basedOn w:val="a"/>
    <w:uiPriority w:val="99"/>
    <w:rsid w:val="00414808"/>
    <w:pPr>
      <w:adjustRightInd w:val="0"/>
      <w:snapToGrid w:val="0"/>
      <w:ind w:leftChars="-1" w:left="-2" w:firstLineChars="400" w:firstLine="1120"/>
      <w:jc w:val="both"/>
    </w:pPr>
    <w:rPr>
      <w:rFonts w:ascii="標楷體" w:eastAsia="標楷體" w:hAnsi="標楷體"/>
      <w:color w:val="000000"/>
      <w:sz w:val="28"/>
      <w:szCs w:val="30"/>
    </w:rPr>
  </w:style>
  <w:style w:type="paragraph" w:customStyle="1" w:styleId="1-">
    <w:name w:val="1-"/>
    <w:basedOn w:val="a"/>
    <w:uiPriority w:val="99"/>
    <w:rsid w:val="00414808"/>
    <w:pPr>
      <w:adjustRightInd w:val="0"/>
      <w:snapToGrid w:val="0"/>
      <w:ind w:leftChars="226" w:left="1102" w:hangingChars="200" w:hanging="560"/>
      <w:jc w:val="both"/>
    </w:pPr>
    <w:rPr>
      <w:rFonts w:ascii="標楷體" w:eastAsia="標楷體" w:hAnsi="標楷體"/>
      <w:color w:val="000000"/>
      <w:sz w:val="28"/>
      <w:szCs w:val="30"/>
    </w:rPr>
  </w:style>
  <w:style w:type="paragraph" w:styleId="31">
    <w:name w:val="Body Text Indent 3"/>
    <w:basedOn w:val="a"/>
    <w:link w:val="32"/>
    <w:uiPriority w:val="99"/>
    <w:rsid w:val="00414808"/>
    <w:pPr>
      <w:spacing w:after="120"/>
      <w:ind w:leftChars="200" w:left="480"/>
    </w:pPr>
    <w:rPr>
      <w:rFonts w:ascii="Times New Roman" w:hAnsi="Times New Roman"/>
      <w:sz w:val="16"/>
      <w:szCs w:val="16"/>
    </w:rPr>
  </w:style>
  <w:style w:type="character" w:customStyle="1" w:styleId="32">
    <w:name w:val="本文縮排 3 字元"/>
    <w:basedOn w:val="a0"/>
    <w:link w:val="31"/>
    <w:uiPriority w:val="99"/>
    <w:rsid w:val="00414808"/>
    <w:rPr>
      <w:rFonts w:ascii="Times New Roman" w:eastAsia="新細明體" w:hAnsi="Times New Roman" w:cs="Times New Roman"/>
      <w:sz w:val="16"/>
      <w:szCs w:val="16"/>
    </w:rPr>
  </w:style>
  <w:style w:type="character" w:styleId="a6">
    <w:name w:val="page number"/>
    <w:basedOn w:val="a0"/>
    <w:uiPriority w:val="99"/>
    <w:rsid w:val="00414808"/>
    <w:rPr>
      <w:rFonts w:cs="Times New Roman"/>
    </w:rPr>
  </w:style>
  <w:style w:type="paragraph" w:customStyle="1" w:styleId="Default">
    <w:name w:val="Default"/>
    <w:rsid w:val="00414808"/>
    <w:pPr>
      <w:widowControl w:val="0"/>
      <w:autoSpaceDE w:val="0"/>
      <w:autoSpaceDN w:val="0"/>
      <w:adjustRightInd w:val="0"/>
    </w:pPr>
    <w:rPr>
      <w:rFonts w:ascii="新細明體" w:eastAsia="新細明體" w:hAnsi="Calibri" w:cs="新細明體"/>
      <w:color w:val="000000"/>
      <w:kern w:val="0"/>
      <w:szCs w:val="24"/>
    </w:rPr>
  </w:style>
  <w:style w:type="character" w:styleId="a7">
    <w:name w:val="Hyperlink"/>
    <w:basedOn w:val="a0"/>
    <w:uiPriority w:val="99"/>
    <w:unhideWhenUsed/>
    <w:rsid w:val="001A6B54"/>
    <w:rPr>
      <w:color w:val="0563C1" w:themeColor="hyperlink"/>
      <w:u w:val="single"/>
    </w:rPr>
  </w:style>
  <w:style w:type="paragraph" w:styleId="a8">
    <w:name w:val="header"/>
    <w:basedOn w:val="a"/>
    <w:link w:val="a9"/>
    <w:uiPriority w:val="99"/>
    <w:unhideWhenUsed/>
    <w:rsid w:val="001F7657"/>
    <w:pPr>
      <w:tabs>
        <w:tab w:val="center" w:pos="4153"/>
        <w:tab w:val="right" w:pos="8306"/>
      </w:tabs>
      <w:snapToGrid w:val="0"/>
    </w:pPr>
    <w:rPr>
      <w:sz w:val="20"/>
      <w:szCs w:val="20"/>
    </w:rPr>
  </w:style>
  <w:style w:type="character" w:customStyle="1" w:styleId="a9">
    <w:name w:val="頁首 字元"/>
    <w:basedOn w:val="a0"/>
    <w:link w:val="a8"/>
    <w:uiPriority w:val="99"/>
    <w:rsid w:val="001F7657"/>
    <w:rPr>
      <w:rFonts w:ascii="Calibri" w:eastAsia="新細明體" w:hAnsi="Calibri" w:cs="Times New Roman"/>
      <w:sz w:val="20"/>
      <w:szCs w:val="20"/>
    </w:rPr>
  </w:style>
  <w:style w:type="paragraph" w:styleId="aa">
    <w:name w:val="Balloon Text"/>
    <w:basedOn w:val="a"/>
    <w:link w:val="ab"/>
    <w:uiPriority w:val="99"/>
    <w:semiHidden/>
    <w:unhideWhenUsed/>
    <w:rsid w:val="00756194"/>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56194"/>
    <w:rPr>
      <w:rFonts w:asciiTheme="majorHAnsi" w:eastAsiaTheme="majorEastAsia" w:hAnsiTheme="majorHAnsi" w:cstheme="majorBidi"/>
      <w:sz w:val="18"/>
      <w:szCs w:val="18"/>
    </w:rPr>
  </w:style>
  <w:style w:type="paragraph" w:customStyle="1" w:styleId="51">
    <w:name w:val="標題 51"/>
    <w:basedOn w:val="a"/>
    <w:next w:val="a"/>
    <w:uiPriority w:val="9"/>
    <w:unhideWhenUsed/>
    <w:qFormat/>
    <w:rsid w:val="00E0524B"/>
    <w:pPr>
      <w:keepNext/>
      <w:widowControl/>
      <w:numPr>
        <w:numId w:val="2"/>
      </w:numPr>
      <w:spacing w:line="0" w:lineRule="atLeast"/>
      <w:outlineLvl w:val="4"/>
    </w:pPr>
    <w:rPr>
      <w:rFonts w:ascii="Times New Roman" w:eastAsiaTheme="minorEastAsia" w:hAnsi="Times New Roman"/>
      <w:bCs/>
      <w:kern w:val="0"/>
      <w:szCs w:val="36"/>
    </w:rPr>
  </w:style>
  <w:style w:type="paragraph" w:customStyle="1" w:styleId="12">
    <w:name w:val="無間距1"/>
    <w:link w:val="NoSpacingChar"/>
    <w:rsid w:val="00312DAB"/>
    <w:rPr>
      <w:rFonts w:ascii="Calibri" w:eastAsia="新細明體" w:hAnsi="Calibri" w:cs="Times New Roman"/>
      <w:kern w:val="0"/>
      <w:sz w:val="22"/>
    </w:rPr>
  </w:style>
  <w:style w:type="character" w:customStyle="1" w:styleId="NoSpacingChar">
    <w:name w:val="No Spacing Char"/>
    <w:link w:val="12"/>
    <w:locked/>
    <w:rsid w:val="00312DAB"/>
    <w:rPr>
      <w:rFonts w:ascii="Calibri" w:eastAsia="新細明體" w:hAnsi="Calibri" w:cs="Times New Roman"/>
      <w:kern w:val="0"/>
      <w:sz w:val="22"/>
    </w:rPr>
  </w:style>
  <w:style w:type="paragraph" w:customStyle="1" w:styleId="24">
    <w:name w:val="清單段落2"/>
    <w:basedOn w:val="a"/>
    <w:uiPriority w:val="99"/>
    <w:rsid w:val="00312DAB"/>
    <w:pPr>
      <w:ind w:leftChars="200" w:left="480"/>
    </w:pPr>
  </w:style>
  <w:style w:type="paragraph" w:customStyle="1" w:styleId="13">
    <w:name w:val="(1)"/>
    <w:basedOn w:val="a"/>
    <w:link w:val="14"/>
    <w:rsid w:val="003B17D5"/>
    <w:pPr>
      <w:widowControl/>
      <w:snapToGrid w:val="0"/>
      <w:jc w:val="both"/>
    </w:pPr>
    <w:rPr>
      <w:rFonts w:ascii="Times New Roman" w:eastAsiaTheme="minorEastAsia" w:hAnsi="Times New Roman"/>
      <w:kern w:val="0"/>
      <w:szCs w:val="24"/>
    </w:rPr>
  </w:style>
  <w:style w:type="character" w:customStyle="1" w:styleId="14">
    <w:name w:val="(1) 字元"/>
    <w:basedOn w:val="a0"/>
    <w:link w:val="13"/>
    <w:rsid w:val="003B17D5"/>
    <w:rPr>
      <w:rFonts w:ascii="Times New Roman" w:hAnsi="Times New Roman" w:cs="Times New Roman"/>
      <w:kern w:val="0"/>
      <w:szCs w:val="24"/>
    </w:rPr>
  </w:style>
  <w:style w:type="paragraph" w:customStyle="1" w:styleId="1new">
    <w:name w:val="(1)new"/>
    <w:basedOn w:val="13"/>
    <w:link w:val="1new0"/>
    <w:qFormat/>
    <w:rsid w:val="003B17D5"/>
    <w:pPr>
      <w:numPr>
        <w:numId w:val="3"/>
      </w:numPr>
      <w:tabs>
        <w:tab w:val="left" w:pos="1701"/>
      </w:tabs>
    </w:pPr>
  </w:style>
  <w:style w:type="character" w:customStyle="1" w:styleId="1new0">
    <w:name w:val="(1)new 字元"/>
    <w:basedOn w:val="a0"/>
    <w:link w:val="1new"/>
    <w:rsid w:val="003B17D5"/>
    <w:rPr>
      <w:rFonts w:ascii="Times New Roman" w:hAnsi="Times New Roman" w:cs="Times New Roman"/>
      <w:kern w:val="0"/>
      <w:szCs w:val="24"/>
    </w:rPr>
  </w:style>
  <w:style w:type="table" w:styleId="ac">
    <w:name w:val="Table Grid"/>
    <w:basedOn w:val="a1"/>
    <w:uiPriority w:val="39"/>
    <w:rsid w:val="00E34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標題4"/>
    <w:basedOn w:val="a3"/>
    <w:qFormat/>
    <w:rsid w:val="00615F07"/>
    <w:pPr>
      <w:numPr>
        <w:numId w:val="4"/>
      </w:numPr>
      <w:snapToGrid w:val="0"/>
      <w:spacing w:line="240" w:lineRule="atLeast"/>
      <w:ind w:leftChars="0" w:left="1204" w:hanging="495"/>
      <w:jc w:val="both"/>
    </w:pPr>
    <w:rPr>
      <w:rFonts w:ascii="Times New Roman" w:eastAsia="標楷體" w:hAnsi="Times New Roman"/>
      <w:b/>
      <w:bCs/>
      <w:szCs w:val="24"/>
    </w:rPr>
  </w:style>
  <w:style w:type="paragraph" w:customStyle="1" w:styleId="33">
    <w:name w:val="標題3"/>
    <w:basedOn w:val="3"/>
    <w:link w:val="34"/>
    <w:qFormat/>
    <w:rsid w:val="00EC5B13"/>
    <w:pPr>
      <w:spacing w:beforeLines="50" w:afterLines="50" w:line="240" w:lineRule="auto"/>
    </w:pPr>
    <w:rPr>
      <w:rFonts w:ascii="Times New Roman" w:eastAsia="標楷體" w:hAnsi="Times New Roman" w:cs="Times New Roman"/>
      <w:sz w:val="24"/>
    </w:rPr>
  </w:style>
  <w:style w:type="character" w:customStyle="1" w:styleId="34">
    <w:name w:val="標題3 字元"/>
    <w:basedOn w:val="30"/>
    <w:link w:val="33"/>
    <w:rsid w:val="00EC5B13"/>
    <w:rPr>
      <w:rFonts w:ascii="Times New Roman" w:eastAsia="標楷體" w:hAnsi="Times New Roman" w:cs="Times New Roman"/>
      <w:b/>
      <w:bCs/>
      <w:sz w:val="36"/>
      <w:szCs w:val="36"/>
    </w:rPr>
  </w:style>
  <w:style w:type="character" w:customStyle="1" w:styleId="30">
    <w:name w:val="標題 3 字元"/>
    <w:basedOn w:val="a0"/>
    <w:link w:val="3"/>
    <w:uiPriority w:val="9"/>
    <w:semiHidden/>
    <w:rsid w:val="00EC5B13"/>
    <w:rPr>
      <w:rFonts w:asciiTheme="majorHAnsi" w:eastAsiaTheme="majorEastAsia" w:hAnsiTheme="majorHAnsi" w:cstheme="majorBidi"/>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72797">
      <w:bodyDiv w:val="1"/>
      <w:marLeft w:val="0"/>
      <w:marRight w:val="0"/>
      <w:marTop w:val="0"/>
      <w:marBottom w:val="0"/>
      <w:divBdr>
        <w:top w:val="none" w:sz="0" w:space="0" w:color="auto"/>
        <w:left w:val="none" w:sz="0" w:space="0" w:color="auto"/>
        <w:bottom w:val="none" w:sz="0" w:space="0" w:color="auto"/>
        <w:right w:val="none" w:sz="0" w:space="0" w:color="auto"/>
      </w:divBdr>
    </w:div>
    <w:div w:id="239800221">
      <w:bodyDiv w:val="1"/>
      <w:marLeft w:val="0"/>
      <w:marRight w:val="0"/>
      <w:marTop w:val="0"/>
      <w:marBottom w:val="0"/>
      <w:divBdr>
        <w:top w:val="none" w:sz="0" w:space="0" w:color="auto"/>
        <w:left w:val="none" w:sz="0" w:space="0" w:color="auto"/>
        <w:bottom w:val="none" w:sz="0" w:space="0" w:color="auto"/>
        <w:right w:val="none" w:sz="0" w:space="0" w:color="auto"/>
      </w:divBdr>
    </w:div>
    <w:div w:id="705301468">
      <w:bodyDiv w:val="1"/>
      <w:marLeft w:val="0"/>
      <w:marRight w:val="0"/>
      <w:marTop w:val="0"/>
      <w:marBottom w:val="0"/>
      <w:divBdr>
        <w:top w:val="none" w:sz="0" w:space="0" w:color="auto"/>
        <w:left w:val="none" w:sz="0" w:space="0" w:color="auto"/>
        <w:bottom w:val="none" w:sz="0" w:space="0" w:color="auto"/>
        <w:right w:val="none" w:sz="0" w:space="0" w:color="auto"/>
      </w:divBdr>
    </w:div>
    <w:div w:id="1196700250">
      <w:bodyDiv w:val="1"/>
      <w:marLeft w:val="0"/>
      <w:marRight w:val="0"/>
      <w:marTop w:val="0"/>
      <w:marBottom w:val="0"/>
      <w:divBdr>
        <w:top w:val="none" w:sz="0" w:space="0" w:color="auto"/>
        <w:left w:val="none" w:sz="0" w:space="0" w:color="auto"/>
        <w:bottom w:val="none" w:sz="0" w:space="0" w:color="auto"/>
        <w:right w:val="none" w:sz="0" w:space="0" w:color="auto"/>
      </w:divBdr>
    </w:div>
    <w:div w:id="1373924738">
      <w:bodyDiv w:val="1"/>
      <w:marLeft w:val="0"/>
      <w:marRight w:val="0"/>
      <w:marTop w:val="0"/>
      <w:marBottom w:val="0"/>
      <w:divBdr>
        <w:top w:val="none" w:sz="0" w:space="0" w:color="auto"/>
        <w:left w:val="none" w:sz="0" w:space="0" w:color="auto"/>
        <w:bottom w:val="none" w:sz="0" w:space="0" w:color="auto"/>
        <w:right w:val="none" w:sz="0" w:space="0" w:color="auto"/>
      </w:divBdr>
    </w:div>
    <w:div w:id="1532768131">
      <w:bodyDiv w:val="1"/>
      <w:marLeft w:val="0"/>
      <w:marRight w:val="0"/>
      <w:marTop w:val="0"/>
      <w:marBottom w:val="0"/>
      <w:divBdr>
        <w:top w:val="none" w:sz="0" w:space="0" w:color="auto"/>
        <w:left w:val="none" w:sz="0" w:space="0" w:color="auto"/>
        <w:bottom w:val="none" w:sz="0" w:space="0" w:color="auto"/>
        <w:right w:val="none" w:sz="0" w:space="0" w:color="auto"/>
      </w:divBdr>
    </w:div>
    <w:div w:id="1556888339">
      <w:bodyDiv w:val="1"/>
      <w:marLeft w:val="0"/>
      <w:marRight w:val="0"/>
      <w:marTop w:val="0"/>
      <w:marBottom w:val="0"/>
      <w:divBdr>
        <w:top w:val="none" w:sz="0" w:space="0" w:color="auto"/>
        <w:left w:val="none" w:sz="0" w:space="0" w:color="auto"/>
        <w:bottom w:val="none" w:sz="0" w:space="0" w:color="auto"/>
        <w:right w:val="none" w:sz="0" w:space="0" w:color="auto"/>
      </w:divBdr>
    </w:div>
    <w:div w:id="1606378130">
      <w:bodyDiv w:val="1"/>
      <w:marLeft w:val="0"/>
      <w:marRight w:val="0"/>
      <w:marTop w:val="0"/>
      <w:marBottom w:val="0"/>
      <w:divBdr>
        <w:top w:val="none" w:sz="0" w:space="0" w:color="auto"/>
        <w:left w:val="none" w:sz="0" w:space="0" w:color="auto"/>
        <w:bottom w:val="none" w:sz="0" w:space="0" w:color="auto"/>
        <w:right w:val="none" w:sz="0" w:space="0" w:color="auto"/>
      </w:divBdr>
    </w:div>
    <w:div w:id="1757052165">
      <w:bodyDiv w:val="1"/>
      <w:marLeft w:val="0"/>
      <w:marRight w:val="0"/>
      <w:marTop w:val="0"/>
      <w:marBottom w:val="0"/>
      <w:divBdr>
        <w:top w:val="none" w:sz="0" w:space="0" w:color="auto"/>
        <w:left w:val="none" w:sz="0" w:space="0" w:color="auto"/>
        <w:bottom w:val="none" w:sz="0" w:space="0" w:color="auto"/>
        <w:right w:val="none" w:sz="0" w:space="0" w:color="auto"/>
      </w:divBdr>
    </w:div>
    <w:div w:id="212850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ACA6A-A0A6-4F2B-83C6-2C765C87B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901</Words>
  <Characters>5139</Characters>
  <Application>Microsoft Office Word</Application>
  <DocSecurity>4</DocSecurity>
  <Lines>42</Lines>
  <Paragraphs>12</Paragraphs>
  <ScaleCrop>false</ScaleCrop>
  <Company>C.M.T</Company>
  <LinksUpToDate>false</LinksUpToDate>
  <CharactersWithSpaces>6028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 Huang (黃奕嘉)</dc:creator>
  <cp:lastModifiedBy>Chainrone</cp:lastModifiedBy>
  <cp:revision>2</cp:revision>
  <cp:lastPrinted>2014-06-16T07:09:00Z</cp:lastPrinted>
  <dcterms:created xsi:type="dcterms:W3CDTF">2014-07-10T06:50:00Z</dcterms:created>
  <dcterms:modified xsi:type="dcterms:W3CDTF">2014-07-10T06:50:00Z</dcterms:modified>
</cp:coreProperties>
</file>